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59" w:type="dxa"/>
        <w:jc w:val="center"/>
        <w:tblLayout w:type="fixed"/>
        <w:tblLook w:val="0000" w:firstRow="0" w:lastRow="0" w:firstColumn="0" w:lastColumn="0" w:noHBand="0" w:noVBand="0"/>
      </w:tblPr>
      <w:tblGrid>
        <w:gridCol w:w="10059"/>
      </w:tblGrid>
      <w:tr w:rsidR="00DA0425" w14:paraId="4513FFF9" w14:textId="77777777">
        <w:trPr>
          <w:jc w:val="center"/>
        </w:trPr>
        <w:tc>
          <w:tcPr>
            <w:tcW w:w="10059" w:type="dxa"/>
          </w:tcPr>
          <w:p w14:paraId="33488263" w14:textId="77777777" w:rsidR="00DA0425" w:rsidRDefault="00236944">
            <w:pPr>
              <w:jc w:val="center"/>
            </w:pPr>
            <w:r>
              <w:rPr>
                <w:noProof/>
              </w:rPr>
              <mc:AlternateContent>
                <mc:Choice Requires="wpg">
                  <w:drawing>
                    <wp:inline distT="0" distB="0" distL="0" distR="0" wp14:anchorId="47C060A8" wp14:editId="3A48DF61">
                      <wp:extent cx="777541" cy="899324"/>
                      <wp:effectExtent l="19050" t="0" r="3509" b="0"/>
                      <wp:docPr id="1" name="Рисунок 1" descr="C:\Users\Администрация\Desktop\gerb_of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ция\Desktop\gerb_official.jpg"/>
                              <pic:cNvPicPr>
                                <a:picLocks noChangeAspect="1" noChangeArrowheads="1"/>
                              </pic:cNvPicPr>
                            </pic:nvPicPr>
                            <pic:blipFill>
                              <a:blip r:embed="rId8"/>
                              <a:stretch/>
                            </pic:blipFill>
                            <pic:spPr bwMode="auto">
                              <a:xfrm>
                                <a:off x="0" y="0"/>
                                <a:ext cx="777541" cy="899324"/>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61.22pt;height:70.81pt;mso-wrap-distance-left:0.00pt;mso-wrap-distance-top:0.00pt;mso-wrap-distance-right:0.00pt;mso-wrap-distance-bottom:0.00pt;" stroked="f">
                      <v:path textboxrect="0,0,0,0"/>
                      <v:imagedata r:id="rId18" o:title=""/>
                    </v:shape>
                  </w:pict>
                </mc:Fallback>
              </mc:AlternateContent>
            </w:r>
          </w:p>
          <w:p w14:paraId="7FBEE11C" w14:textId="77777777" w:rsidR="00DA0425" w:rsidRDefault="00236944">
            <w:pPr>
              <w:pStyle w:val="2"/>
            </w:pPr>
            <w:r>
              <w:t>Администрация</w:t>
            </w:r>
          </w:p>
          <w:p w14:paraId="58CEE482" w14:textId="77777777" w:rsidR="00DA0425" w:rsidRDefault="00236944">
            <w:pPr>
              <w:pStyle w:val="2"/>
            </w:pPr>
            <w:r>
              <w:t xml:space="preserve"> муниципального округа город Шахунья</w:t>
            </w:r>
          </w:p>
          <w:p w14:paraId="14213A74" w14:textId="77777777" w:rsidR="00DA0425" w:rsidRDefault="00236944">
            <w:pPr>
              <w:pStyle w:val="2"/>
            </w:pPr>
            <w:r>
              <w:t>Нижегородской области</w:t>
            </w:r>
          </w:p>
          <w:p w14:paraId="59CC24D8" w14:textId="77777777" w:rsidR="00DA0425" w:rsidRDefault="00DA0425">
            <w:pPr>
              <w:jc w:val="center"/>
            </w:pPr>
          </w:p>
          <w:p w14:paraId="07AE4EDC" w14:textId="77777777" w:rsidR="00DA0425" w:rsidRDefault="00236944">
            <w:pPr>
              <w:pStyle w:val="3"/>
              <w:rPr>
                <w:sz w:val="20"/>
              </w:rPr>
            </w:pPr>
            <w:r>
              <w:t>П О С Т А Н О В Л Е Н И Е</w:t>
            </w:r>
          </w:p>
        </w:tc>
      </w:tr>
    </w:tbl>
    <w:p w14:paraId="2B4FDA2F" w14:textId="77777777" w:rsidR="00DA0425" w:rsidRDefault="00236944">
      <w:r>
        <w:rPr>
          <w:b/>
          <w:bCs/>
          <w:noProof/>
          <w:color w:val="000000"/>
          <w:sz w:val="26"/>
          <w:szCs w:val="26"/>
        </w:rPr>
        <mc:AlternateContent>
          <mc:Choice Requires="wpg">
            <w:drawing>
              <wp:anchor distT="45720" distB="45720" distL="114300" distR="114300" simplePos="0" relativeHeight="251659264" behindDoc="0" locked="0" layoutInCell="1" allowOverlap="1" wp14:anchorId="18AE579E" wp14:editId="736417E5">
                <wp:simplePos x="0" y="0"/>
                <wp:positionH relativeFrom="column">
                  <wp:posOffset>4020820</wp:posOffset>
                </wp:positionH>
                <wp:positionV relativeFrom="paragraph">
                  <wp:posOffset>-1974215</wp:posOffset>
                </wp:positionV>
                <wp:extent cx="2308225" cy="327025"/>
                <wp:effectExtent l="0" t="0" r="0" b="0"/>
                <wp:wrapSquare wrapText="bothSides"/>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8225" cy="327025"/>
                        </a:xfrm>
                        <a:prstGeom prst="rect">
                          <a:avLst/>
                        </a:prstGeom>
                        <a:solidFill>
                          <a:srgbClr val="FFFFFF"/>
                        </a:solidFill>
                        <a:ln w="9525">
                          <a:noFill/>
                          <a:miter lim="800000"/>
                          <a:headEnd/>
                          <a:tailEnd/>
                        </a:ln>
                      </wps:spPr>
                      <wps:txbx>
                        <w:txbxContent>
                          <w:p w14:paraId="2135F1DD" w14:textId="77777777" w:rsidR="00DA0425" w:rsidRDefault="00DA04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hape 1" o:spid="_x0000_s1" o:spt="202" type="#_x0000_t202" style="position:absolute;z-index:251659264;o:allowoverlap:true;o:allowincell:true;mso-position-horizontal-relative:text;margin-left:316.60pt;mso-position-horizontal:absolute;mso-position-vertical-relative:text;margin-top:-155.45pt;mso-position-vertical:absolute;width:181.75pt;height:25.75pt;mso-wrap-distance-left:9.00pt;mso-wrap-distance-top:3.60pt;mso-wrap-distance-right:9.00pt;mso-wrap-distance-bottom:3.60pt;v-text-anchor:top;visibility:visible;" fillcolor="#FFFFFF" stroked="f" strokeweight="0.75pt">
                <w10:wrap type="square"/>
                <v:textbox inset="0,0,0,0">
                  <w:txbxContent>
                    <w:p>
                      <w:r/>
                      <w:r/>
                    </w:p>
                  </w:txbxContent>
                </v:textbox>
              </v:shape>
            </w:pict>
          </mc:Fallback>
        </mc:AlternateContent>
      </w:r>
    </w:p>
    <w:p w14:paraId="3172180A" w14:textId="77777777" w:rsidR="00DA0425" w:rsidRDefault="00DA0425"/>
    <w:p w14:paraId="0110FEBE" w14:textId="77777777" w:rsidR="00DA0425" w:rsidRDefault="00DA0425"/>
    <w:p w14:paraId="040980F7" w14:textId="3EC8DD40" w:rsidR="00DA0425" w:rsidRDefault="002D3CCA">
      <w:pPr>
        <w:rPr>
          <w:sz w:val="26"/>
          <w:szCs w:val="26"/>
        </w:rPr>
      </w:pPr>
      <w:r>
        <w:rPr>
          <w:sz w:val="26"/>
          <w:szCs w:val="26"/>
        </w:rPr>
        <w:t>О</w:t>
      </w:r>
      <w:r w:rsidR="00236944">
        <w:rPr>
          <w:sz w:val="26"/>
          <w:szCs w:val="26"/>
        </w:rPr>
        <w:t>т</w:t>
      </w:r>
      <w:r>
        <w:rPr>
          <w:sz w:val="26"/>
          <w:szCs w:val="26"/>
        </w:rPr>
        <w:t xml:space="preserve"> </w:t>
      </w:r>
      <w:r>
        <w:rPr>
          <w:sz w:val="26"/>
          <w:szCs w:val="26"/>
          <w:u w:val="single"/>
        </w:rPr>
        <w:t>15.04.2026 г.</w:t>
      </w:r>
      <w:r w:rsidR="00236944">
        <w:rPr>
          <w:sz w:val="26"/>
          <w:szCs w:val="26"/>
        </w:rPr>
        <w:tab/>
      </w:r>
      <w:r w:rsidR="00236944">
        <w:rPr>
          <w:sz w:val="26"/>
          <w:szCs w:val="26"/>
        </w:rPr>
        <w:tab/>
      </w:r>
      <w:r w:rsidR="00236944">
        <w:rPr>
          <w:sz w:val="26"/>
          <w:szCs w:val="26"/>
        </w:rPr>
        <w:tab/>
      </w:r>
      <w:r w:rsidR="00236944">
        <w:rPr>
          <w:sz w:val="26"/>
          <w:szCs w:val="26"/>
        </w:rPr>
        <w:tab/>
      </w:r>
      <w:r w:rsidR="00236944">
        <w:rPr>
          <w:sz w:val="26"/>
          <w:szCs w:val="26"/>
        </w:rPr>
        <w:tab/>
      </w:r>
      <w:r w:rsidR="00236944">
        <w:rPr>
          <w:sz w:val="26"/>
          <w:szCs w:val="26"/>
        </w:rPr>
        <w:tab/>
      </w:r>
      <w:r w:rsidR="00236944">
        <w:rPr>
          <w:sz w:val="26"/>
          <w:szCs w:val="26"/>
        </w:rPr>
        <w:tab/>
      </w:r>
      <w:r w:rsidR="00236944">
        <w:rPr>
          <w:sz w:val="26"/>
          <w:szCs w:val="26"/>
        </w:rPr>
        <w:tab/>
      </w:r>
      <w:r w:rsidR="00236944">
        <w:rPr>
          <w:sz w:val="26"/>
          <w:szCs w:val="26"/>
        </w:rPr>
        <w:tab/>
      </w:r>
      <w:r w:rsidR="00236944">
        <w:rPr>
          <w:sz w:val="26"/>
          <w:szCs w:val="26"/>
        </w:rPr>
        <w:tab/>
      </w:r>
      <w:r w:rsidR="00236944">
        <w:rPr>
          <w:sz w:val="26"/>
          <w:szCs w:val="26"/>
        </w:rPr>
        <w:tab/>
        <w:t xml:space="preserve">№ </w:t>
      </w:r>
      <w:r>
        <w:rPr>
          <w:sz w:val="26"/>
          <w:szCs w:val="26"/>
          <w:u w:val="single"/>
        </w:rPr>
        <w:t>326</w:t>
      </w:r>
    </w:p>
    <w:p w14:paraId="7BA53136" w14:textId="77777777" w:rsidR="00DA0425" w:rsidRDefault="00DA0425">
      <w:pPr>
        <w:jc w:val="both"/>
      </w:pPr>
    </w:p>
    <w:p w14:paraId="0B5DD3C6" w14:textId="77777777" w:rsidR="00DA0425" w:rsidRDefault="00DA0425">
      <w:pPr>
        <w:jc w:val="both"/>
      </w:pPr>
    </w:p>
    <w:p w14:paraId="2991FD6A" w14:textId="77777777" w:rsidR="00DA0425" w:rsidRDefault="00236944">
      <w:pPr>
        <w:widowControl w:val="0"/>
        <w:jc w:val="center"/>
        <w:rPr>
          <w:b/>
          <w:bCs/>
          <w:color w:val="000000"/>
          <w:sz w:val="26"/>
          <w:szCs w:val="26"/>
        </w:rPr>
      </w:pPr>
      <w:r>
        <w:rPr>
          <w:b/>
          <w:bCs/>
          <w:color w:val="000000"/>
          <w:sz w:val="26"/>
          <w:szCs w:val="26"/>
        </w:rPr>
        <w:t>О внесении изменений в постановление администрации городского округа город Шахунья Нижегородской области от 31.10.2024 № 1817 «Об утверждении муниципальной программы «Развитие физической культуры и спорта в городском округе город Шахунья Нижегородской области»</w:t>
      </w:r>
    </w:p>
    <w:p w14:paraId="60B3A4F8" w14:textId="77777777" w:rsidR="00DA0425" w:rsidRDefault="00DA0425">
      <w:pPr>
        <w:widowControl w:val="0"/>
        <w:rPr>
          <w:color w:val="000000"/>
        </w:rPr>
      </w:pPr>
    </w:p>
    <w:p w14:paraId="66CCB9A6" w14:textId="77777777" w:rsidR="00DA0425" w:rsidRDefault="00DA0425">
      <w:pPr>
        <w:widowControl w:val="0"/>
        <w:rPr>
          <w:color w:val="000000"/>
        </w:rPr>
      </w:pPr>
    </w:p>
    <w:p w14:paraId="56FB034C" w14:textId="77777777" w:rsidR="00DA0425" w:rsidRDefault="00236944">
      <w:pPr>
        <w:widowControl w:val="0"/>
        <w:spacing w:line="360" w:lineRule="auto"/>
        <w:ind w:firstLine="709"/>
        <w:jc w:val="both"/>
        <w:rPr>
          <w:bCs/>
          <w:color w:val="000000"/>
          <w:spacing w:val="40"/>
          <w:sz w:val="26"/>
          <w:szCs w:val="26"/>
        </w:rPr>
      </w:pPr>
      <w:r>
        <w:rPr>
          <w:color w:val="000000"/>
          <w:sz w:val="26"/>
          <w:szCs w:val="26"/>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04.12.2007 № 329-ФЗ «О физической культуре и спорте в Российской Федерации», распоряжением Правительства Российской Федерации от 24.11.2020 № 3081-р «Об утверждении Стратегии развития физической культуры и спорта в Российской Федерации на период до 2030 года», Законом Нижегородской области от 11.06.2009 № 76-З «О физической культуре и спорте в Нижегородской области», паспортом регионального проекта «Спорт - норма жизни», на основании решения Совета депутатов городского округа город Шахунья от 13.12.2024 № 39-1 </w:t>
      </w:r>
      <w:r>
        <w:rPr>
          <w:bCs/>
          <w:color w:val="000000"/>
          <w:sz w:val="26"/>
          <w:szCs w:val="26"/>
        </w:rPr>
        <w:t xml:space="preserve">О бюджете городского округа город Шахунья на 2025 год и на плановый период 2026 и 2027 годов </w:t>
      </w:r>
      <w:r>
        <w:rPr>
          <w:color w:val="000000"/>
          <w:sz w:val="26"/>
          <w:szCs w:val="26"/>
        </w:rPr>
        <w:t>(с изменениями от 29.12.2025 №57-1), в целях создания условий, обеспечивающих возможность гражданам систематически заниматься физической культурой и спортом,</w:t>
      </w:r>
      <w:r>
        <w:rPr>
          <w:rFonts w:ascii="Calibri" w:hAnsi="Calibri"/>
          <w:color w:val="000000"/>
          <w:sz w:val="26"/>
          <w:szCs w:val="26"/>
        </w:rPr>
        <w:t xml:space="preserve"> </w:t>
      </w:r>
      <w:r>
        <w:rPr>
          <w:color w:val="000000"/>
          <w:sz w:val="26"/>
          <w:szCs w:val="26"/>
        </w:rPr>
        <w:t xml:space="preserve">укрепления здоровья населения путём развития инфраструктуры спорта, популяризации массового и профессионального спорта, создания условий для наиболее полного и качественного развития молодежи и реализации ее потенциала в интересах городского округа город Шахунья Нижегородской области в городском округе город Шахунья Нижегородской </w:t>
      </w:r>
      <w:r>
        <w:rPr>
          <w:color w:val="000000"/>
          <w:sz w:val="26"/>
          <w:szCs w:val="26"/>
        </w:rPr>
        <w:lastRenderedPageBreak/>
        <w:t xml:space="preserve">области, администрация муниципального округа город Шахунья Нижегородской области </w:t>
      </w:r>
      <w:r>
        <w:rPr>
          <w:b/>
          <w:color w:val="000000"/>
          <w:spacing w:val="40"/>
          <w:sz w:val="26"/>
          <w:szCs w:val="26"/>
        </w:rPr>
        <w:t>постановляет:</w:t>
      </w:r>
    </w:p>
    <w:p w14:paraId="76BA6D52" w14:textId="77777777" w:rsidR="00DA0425" w:rsidRDefault="00236944">
      <w:pPr>
        <w:widowControl w:val="0"/>
        <w:spacing w:line="360" w:lineRule="auto"/>
        <w:ind w:firstLine="709"/>
        <w:jc w:val="both"/>
        <w:rPr>
          <w:bCs/>
          <w:color w:val="000000"/>
          <w:sz w:val="26"/>
          <w:szCs w:val="26"/>
        </w:rPr>
      </w:pPr>
      <w:r>
        <w:rPr>
          <w:color w:val="000000"/>
          <w:sz w:val="26"/>
          <w:szCs w:val="26"/>
        </w:rPr>
        <w:t xml:space="preserve">1. </w:t>
      </w:r>
      <w:r>
        <w:rPr>
          <w:bCs/>
          <w:color w:val="000000"/>
          <w:sz w:val="26"/>
          <w:szCs w:val="26"/>
        </w:rPr>
        <w:t xml:space="preserve">Внести изменения в </w:t>
      </w:r>
      <w:r>
        <w:rPr>
          <w:color w:val="000000"/>
          <w:sz w:val="26"/>
          <w:szCs w:val="26"/>
        </w:rPr>
        <w:t>постановление администрации городского округа город Шахунья Нижегородской области от 31.10.2024 № 1817 «</w:t>
      </w:r>
      <w:r>
        <w:rPr>
          <w:bCs/>
          <w:color w:val="000000"/>
          <w:sz w:val="26"/>
          <w:szCs w:val="26"/>
        </w:rPr>
        <w:t xml:space="preserve">Об утверждении муниципальной программы «Развитие физической культуры и спорта в городском округе </w:t>
      </w:r>
      <w:r>
        <w:rPr>
          <w:rFonts w:ascii="Calibri" w:hAnsi="Calibri" w:cs="Calibri"/>
          <w:color w:val="000000"/>
          <w:sz w:val="22"/>
          <w:szCs w:val="22"/>
        </w:rPr>
        <w:t>город</w:t>
      </w:r>
      <w:r>
        <w:rPr>
          <w:bCs/>
          <w:color w:val="000000"/>
          <w:sz w:val="26"/>
          <w:szCs w:val="26"/>
        </w:rPr>
        <w:t xml:space="preserve"> Шахунья Нижегородской области» (с изменениями от 01.12.2025 № 1823), изложив муниципальную программу «Развитие физической культуры и спорта в городском округе город Шахунья Нижегородской области» в новой редакции согласно приложению к настоящему постановлению.</w:t>
      </w:r>
    </w:p>
    <w:p w14:paraId="6900E683" w14:textId="77777777" w:rsidR="00DA0425" w:rsidRDefault="00236944">
      <w:pPr>
        <w:widowControl w:val="0"/>
        <w:spacing w:line="360" w:lineRule="auto"/>
        <w:ind w:firstLine="709"/>
        <w:jc w:val="both"/>
        <w:rPr>
          <w:color w:val="000000"/>
          <w:sz w:val="26"/>
          <w:szCs w:val="26"/>
        </w:rPr>
      </w:pPr>
      <w:r>
        <w:rPr>
          <w:color w:val="000000"/>
          <w:sz w:val="26"/>
          <w:szCs w:val="26"/>
        </w:rPr>
        <w:t xml:space="preserve">2. Настоящее постановление вступает в силу после официального опубликования посредством размещения настоящего постановления в газете «Знамя труда» и в сетевом издании газеты «Знамя труда». </w:t>
      </w:r>
    </w:p>
    <w:p w14:paraId="62981604" w14:textId="77777777" w:rsidR="00DA0425" w:rsidRDefault="00236944">
      <w:pPr>
        <w:widowControl w:val="0"/>
        <w:spacing w:line="360" w:lineRule="auto"/>
        <w:ind w:firstLine="709"/>
        <w:jc w:val="both"/>
        <w:rPr>
          <w:color w:val="000000"/>
          <w:sz w:val="26"/>
          <w:szCs w:val="26"/>
        </w:rPr>
      </w:pPr>
      <w:r>
        <w:rPr>
          <w:color w:val="000000"/>
          <w:sz w:val="26"/>
          <w:szCs w:val="26"/>
        </w:rPr>
        <w:t>3. 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постановления в газете «Знамя труда», в сетевом издании газеты «Знамя труда» и на официальном сайте администрации муниципального округа город Шахунья Нижегородской области.</w:t>
      </w:r>
    </w:p>
    <w:p w14:paraId="7F917CE7" w14:textId="77777777" w:rsidR="00DA0425" w:rsidRDefault="00236944">
      <w:pPr>
        <w:widowControl w:val="0"/>
        <w:spacing w:line="360" w:lineRule="auto"/>
        <w:ind w:firstLine="709"/>
        <w:jc w:val="both"/>
        <w:rPr>
          <w:color w:val="000000"/>
          <w:sz w:val="26"/>
          <w:szCs w:val="26"/>
        </w:rPr>
      </w:pPr>
      <w:r>
        <w:rPr>
          <w:color w:val="000000"/>
          <w:sz w:val="26"/>
          <w:szCs w:val="26"/>
        </w:rPr>
        <w:t>4. Со дня вступления в силу настоящего постановления признать утратившим силу постановление администрации городского округа город Шахунья Нижегородской области:</w:t>
      </w:r>
    </w:p>
    <w:p w14:paraId="0B71A7E0" w14:textId="77777777" w:rsidR="00DA0425" w:rsidRDefault="00236944">
      <w:pPr>
        <w:widowControl w:val="0"/>
        <w:spacing w:line="360" w:lineRule="auto"/>
        <w:ind w:firstLine="709"/>
        <w:jc w:val="both"/>
        <w:rPr>
          <w:color w:val="000000"/>
          <w:sz w:val="26"/>
          <w:szCs w:val="26"/>
        </w:rPr>
      </w:pPr>
      <w:r>
        <w:rPr>
          <w:color w:val="000000"/>
          <w:sz w:val="26"/>
          <w:szCs w:val="26"/>
        </w:rPr>
        <w:t>- от 01.12.2025 № 1823 О внесении изменений в постановление администрации городского округа город Шахунья Нижегородской области от 31.10.2024 № 1817 «Об утверждении муниципальной программы «Развитие физической культуры и спорта в городском округе город Шахунья Нижегородской области».</w:t>
      </w:r>
    </w:p>
    <w:p w14:paraId="2241FCE4" w14:textId="77777777" w:rsidR="00DA0425" w:rsidRDefault="00236944">
      <w:pPr>
        <w:widowControl w:val="0"/>
        <w:spacing w:line="360" w:lineRule="auto"/>
        <w:ind w:firstLine="709"/>
        <w:jc w:val="both"/>
        <w:rPr>
          <w:sz w:val="26"/>
          <w:szCs w:val="26"/>
        </w:rPr>
      </w:pPr>
      <w:r>
        <w:rPr>
          <w:color w:val="000000"/>
          <w:sz w:val="26"/>
          <w:szCs w:val="26"/>
        </w:rPr>
        <w:t>5. Контроль за исполнением настоящего постановления возложить на первого заместителя главы администрации муниципального округа город Шахунья Нижегородской области А.Д. Серова.</w:t>
      </w:r>
    </w:p>
    <w:p w14:paraId="588F795D" w14:textId="77777777" w:rsidR="00DA0425" w:rsidRDefault="00DA0425">
      <w:pPr>
        <w:widowControl w:val="0"/>
        <w:ind w:firstLine="709"/>
        <w:jc w:val="both"/>
        <w:rPr>
          <w:sz w:val="26"/>
          <w:szCs w:val="26"/>
        </w:rPr>
      </w:pPr>
    </w:p>
    <w:p w14:paraId="132FCA04" w14:textId="77777777" w:rsidR="00DA0425" w:rsidRDefault="00DA0425">
      <w:pPr>
        <w:widowControl w:val="0"/>
        <w:ind w:firstLine="709"/>
        <w:jc w:val="both"/>
        <w:rPr>
          <w:sz w:val="26"/>
          <w:szCs w:val="26"/>
        </w:rPr>
      </w:pPr>
    </w:p>
    <w:p w14:paraId="2B65BE24" w14:textId="77777777" w:rsidR="00DA0425" w:rsidRDefault="00DA0425">
      <w:pPr>
        <w:widowControl w:val="0"/>
        <w:ind w:firstLine="709"/>
        <w:jc w:val="both"/>
        <w:rPr>
          <w:sz w:val="26"/>
          <w:szCs w:val="26"/>
        </w:rPr>
      </w:pPr>
    </w:p>
    <w:p w14:paraId="793C37E0" w14:textId="77777777" w:rsidR="00DA0425" w:rsidRDefault="00DA0425">
      <w:pPr>
        <w:widowControl w:val="0"/>
        <w:ind w:firstLine="709"/>
        <w:jc w:val="both"/>
        <w:rPr>
          <w:sz w:val="26"/>
          <w:szCs w:val="26"/>
        </w:rPr>
      </w:pPr>
    </w:p>
    <w:p w14:paraId="1638938C" w14:textId="77777777" w:rsidR="00DA0425" w:rsidRDefault="00236944">
      <w:pPr>
        <w:jc w:val="both"/>
        <w:rPr>
          <w:sz w:val="26"/>
          <w:szCs w:val="26"/>
        </w:rPr>
      </w:pPr>
      <w:r>
        <w:rPr>
          <w:sz w:val="26"/>
          <w:szCs w:val="26"/>
        </w:rPr>
        <w:t>Глава местного самоуправления</w:t>
      </w:r>
    </w:p>
    <w:p w14:paraId="13812F6A" w14:textId="241B42E0" w:rsidR="00DA0425" w:rsidRDefault="00236944">
      <w:pPr>
        <w:jc w:val="both"/>
        <w:rPr>
          <w:sz w:val="26"/>
          <w:szCs w:val="26"/>
        </w:rPr>
        <w:sectPr w:rsidR="00DA0425">
          <w:footerReference w:type="even" r:id="rId19"/>
          <w:pgSz w:w="11906" w:h="16838"/>
          <w:pgMar w:top="1276" w:right="851" w:bottom="709" w:left="992" w:header="0" w:footer="0" w:gutter="0"/>
          <w:cols w:space="720"/>
          <w:docGrid w:linePitch="360"/>
        </w:sectPr>
      </w:pPr>
      <w:r>
        <w:rPr>
          <w:sz w:val="26"/>
          <w:szCs w:val="26"/>
        </w:rPr>
        <w:t>муниципального округа город Шахунья</w:t>
      </w:r>
      <w:r>
        <w:rPr>
          <w:sz w:val="26"/>
          <w:szCs w:val="26"/>
        </w:rPr>
        <w:tab/>
      </w:r>
      <w:r>
        <w:rPr>
          <w:sz w:val="26"/>
          <w:szCs w:val="26"/>
        </w:rPr>
        <w:tab/>
      </w:r>
      <w:r>
        <w:rPr>
          <w:sz w:val="26"/>
          <w:szCs w:val="26"/>
        </w:rPr>
        <w:tab/>
      </w:r>
      <w:r>
        <w:rPr>
          <w:sz w:val="26"/>
          <w:szCs w:val="26"/>
        </w:rPr>
        <w:tab/>
        <w:t xml:space="preserve">                  </w:t>
      </w:r>
      <w:r w:rsidR="00AA23B8">
        <w:rPr>
          <w:sz w:val="26"/>
          <w:szCs w:val="26"/>
        </w:rPr>
        <w:t xml:space="preserve"> </w:t>
      </w:r>
      <w:r>
        <w:rPr>
          <w:sz w:val="26"/>
          <w:szCs w:val="26"/>
        </w:rPr>
        <w:t xml:space="preserve">  А.И. Пугачёв</w:t>
      </w:r>
    </w:p>
    <w:p w14:paraId="5E04A8E8" w14:textId="77777777" w:rsidR="00DA0425" w:rsidRDefault="00236944">
      <w:pPr>
        <w:ind w:left="10490" w:hanging="567"/>
        <w:jc w:val="center"/>
        <w:rPr>
          <w:sz w:val="26"/>
          <w:szCs w:val="26"/>
        </w:rPr>
      </w:pPr>
      <w:r>
        <w:rPr>
          <w:sz w:val="26"/>
          <w:szCs w:val="26"/>
        </w:rPr>
        <w:lastRenderedPageBreak/>
        <w:t>Приложение</w:t>
      </w:r>
    </w:p>
    <w:p w14:paraId="73D0BD58" w14:textId="77777777" w:rsidR="00DA0425" w:rsidRDefault="00236944">
      <w:pPr>
        <w:ind w:left="10490" w:hanging="567"/>
        <w:jc w:val="center"/>
        <w:rPr>
          <w:sz w:val="26"/>
          <w:szCs w:val="26"/>
        </w:rPr>
      </w:pPr>
      <w:r>
        <w:rPr>
          <w:sz w:val="26"/>
          <w:szCs w:val="26"/>
        </w:rPr>
        <w:t>к постановлению администрации</w:t>
      </w:r>
    </w:p>
    <w:p w14:paraId="29FCDCD8" w14:textId="77777777" w:rsidR="00DA0425" w:rsidRDefault="00236944">
      <w:pPr>
        <w:ind w:left="10490" w:hanging="567"/>
        <w:jc w:val="center"/>
        <w:rPr>
          <w:sz w:val="26"/>
          <w:szCs w:val="26"/>
        </w:rPr>
      </w:pPr>
      <w:r>
        <w:rPr>
          <w:sz w:val="26"/>
          <w:szCs w:val="26"/>
        </w:rPr>
        <w:t>городского округа город Шахунья</w:t>
      </w:r>
    </w:p>
    <w:p w14:paraId="64B11851" w14:textId="77777777" w:rsidR="00DA0425" w:rsidRDefault="00236944">
      <w:pPr>
        <w:ind w:left="10490" w:hanging="567"/>
        <w:jc w:val="center"/>
        <w:rPr>
          <w:sz w:val="26"/>
          <w:szCs w:val="26"/>
        </w:rPr>
      </w:pPr>
      <w:r>
        <w:rPr>
          <w:sz w:val="26"/>
          <w:szCs w:val="26"/>
        </w:rPr>
        <w:t>Нижегородской области</w:t>
      </w:r>
    </w:p>
    <w:p w14:paraId="78FED10F" w14:textId="5C8EA0F0" w:rsidR="00DA0425" w:rsidRDefault="002D3CCA">
      <w:pPr>
        <w:tabs>
          <w:tab w:val="left" w:pos="6796"/>
        </w:tabs>
        <w:ind w:left="10490" w:hanging="567"/>
        <w:jc w:val="center"/>
        <w:rPr>
          <w:sz w:val="26"/>
          <w:szCs w:val="26"/>
        </w:rPr>
      </w:pPr>
      <w:r>
        <w:rPr>
          <w:sz w:val="26"/>
          <w:szCs w:val="26"/>
        </w:rPr>
        <w:t>О</w:t>
      </w:r>
      <w:r w:rsidR="00236944">
        <w:rPr>
          <w:sz w:val="26"/>
          <w:szCs w:val="26"/>
        </w:rPr>
        <w:t>т</w:t>
      </w:r>
      <w:r>
        <w:rPr>
          <w:sz w:val="26"/>
          <w:szCs w:val="26"/>
        </w:rPr>
        <w:t xml:space="preserve"> </w:t>
      </w:r>
      <w:r>
        <w:rPr>
          <w:sz w:val="26"/>
          <w:szCs w:val="26"/>
          <w:u w:val="single"/>
        </w:rPr>
        <w:t xml:space="preserve">15.04.2026 г. </w:t>
      </w:r>
      <w:r w:rsidR="00236944">
        <w:rPr>
          <w:sz w:val="26"/>
          <w:szCs w:val="26"/>
        </w:rPr>
        <w:t>№</w:t>
      </w:r>
      <w:r>
        <w:rPr>
          <w:sz w:val="26"/>
          <w:szCs w:val="26"/>
        </w:rPr>
        <w:t xml:space="preserve"> </w:t>
      </w:r>
      <w:r>
        <w:rPr>
          <w:sz w:val="26"/>
          <w:szCs w:val="26"/>
          <w:u w:val="single"/>
        </w:rPr>
        <w:t>326</w:t>
      </w:r>
    </w:p>
    <w:p w14:paraId="62A73365" w14:textId="77777777" w:rsidR="00DA0425" w:rsidRDefault="00DA0425">
      <w:pPr>
        <w:widowControl w:val="0"/>
        <w:jc w:val="center"/>
        <w:rPr>
          <w:color w:val="000000" w:themeColor="text1"/>
          <w:sz w:val="26"/>
          <w:szCs w:val="26"/>
        </w:rPr>
      </w:pPr>
    </w:p>
    <w:p w14:paraId="436B88C7" w14:textId="77777777" w:rsidR="00DA0425" w:rsidRDefault="00DA0425">
      <w:pPr>
        <w:widowControl w:val="0"/>
        <w:jc w:val="center"/>
        <w:rPr>
          <w:color w:val="000000" w:themeColor="text1"/>
          <w:sz w:val="26"/>
          <w:szCs w:val="26"/>
        </w:rPr>
      </w:pPr>
    </w:p>
    <w:p w14:paraId="0F6B0107" w14:textId="77777777" w:rsidR="00DA0425" w:rsidRDefault="00236944">
      <w:pPr>
        <w:widowControl w:val="0"/>
        <w:jc w:val="center"/>
        <w:rPr>
          <w:color w:val="000000" w:themeColor="text1"/>
          <w:sz w:val="26"/>
          <w:szCs w:val="26"/>
        </w:rPr>
      </w:pPr>
      <w:r>
        <w:rPr>
          <w:color w:val="000000" w:themeColor="text1"/>
          <w:sz w:val="26"/>
          <w:szCs w:val="26"/>
        </w:rPr>
        <w:t>Муниципальная программа</w:t>
      </w:r>
    </w:p>
    <w:p w14:paraId="17132F01" w14:textId="77777777" w:rsidR="00DA0425" w:rsidRDefault="00236944">
      <w:pPr>
        <w:widowControl w:val="0"/>
        <w:jc w:val="center"/>
        <w:rPr>
          <w:color w:val="000000" w:themeColor="text1"/>
          <w:sz w:val="26"/>
          <w:szCs w:val="26"/>
        </w:rPr>
      </w:pPr>
      <w:r>
        <w:rPr>
          <w:color w:val="000000" w:themeColor="text1"/>
          <w:sz w:val="26"/>
          <w:szCs w:val="26"/>
        </w:rPr>
        <w:t>«Развитие физической культуры и спорта в городском округе город Шахунья Нижегородской области»</w:t>
      </w:r>
    </w:p>
    <w:p w14:paraId="55FEFB73" w14:textId="77777777" w:rsidR="00DA0425" w:rsidRDefault="00DA0425">
      <w:pPr>
        <w:widowControl w:val="0"/>
        <w:jc w:val="both"/>
        <w:rPr>
          <w:color w:val="000000" w:themeColor="text1"/>
          <w:sz w:val="26"/>
          <w:szCs w:val="26"/>
        </w:rPr>
      </w:pPr>
    </w:p>
    <w:p w14:paraId="32014C8F" w14:textId="77777777" w:rsidR="00DA0425" w:rsidRDefault="00236944">
      <w:pPr>
        <w:widowControl w:val="0"/>
        <w:jc w:val="center"/>
        <w:rPr>
          <w:color w:val="000000" w:themeColor="text1"/>
          <w:sz w:val="26"/>
          <w:szCs w:val="26"/>
        </w:rPr>
      </w:pPr>
      <w:r>
        <w:rPr>
          <w:color w:val="000000" w:themeColor="text1"/>
          <w:sz w:val="26"/>
          <w:szCs w:val="26"/>
        </w:rPr>
        <w:t>(далее - Программа, муниципальная программа)</w:t>
      </w:r>
    </w:p>
    <w:p w14:paraId="76E2E55C" w14:textId="77777777" w:rsidR="00DA0425" w:rsidRDefault="00DA0425">
      <w:pPr>
        <w:widowControl w:val="0"/>
        <w:jc w:val="both"/>
        <w:rPr>
          <w:color w:val="000000" w:themeColor="text1"/>
          <w:sz w:val="26"/>
          <w:szCs w:val="26"/>
        </w:rPr>
      </w:pPr>
    </w:p>
    <w:p w14:paraId="7985EB56" w14:textId="77777777" w:rsidR="00DA0425" w:rsidRDefault="00236944">
      <w:pPr>
        <w:widowControl w:val="0"/>
        <w:jc w:val="center"/>
        <w:outlineLvl w:val="1"/>
        <w:rPr>
          <w:color w:val="000000" w:themeColor="text1"/>
          <w:sz w:val="26"/>
          <w:szCs w:val="26"/>
        </w:rPr>
      </w:pPr>
      <w:r>
        <w:rPr>
          <w:color w:val="000000" w:themeColor="text1"/>
          <w:sz w:val="26"/>
          <w:szCs w:val="26"/>
        </w:rPr>
        <w:t>Паспорт</w:t>
      </w:r>
    </w:p>
    <w:p w14:paraId="21A23842" w14:textId="77777777" w:rsidR="00DA0425" w:rsidRDefault="00236944">
      <w:pPr>
        <w:widowControl w:val="0"/>
        <w:jc w:val="center"/>
        <w:rPr>
          <w:color w:val="000000" w:themeColor="text1"/>
          <w:sz w:val="26"/>
          <w:szCs w:val="26"/>
        </w:rPr>
      </w:pPr>
      <w:r>
        <w:rPr>
          <w:color w:val="000000" w:themeColor="text1"/>
          <w:sz w:val="26"/>
          <w:szCs w:val="26"/>
        </w:rPr>
        <w:t>муниципальной программы</w:t>
      </w:r>
    </w:p>
    <w:p w14:paraId="6754F2BF" w14:textId="77777777" w:rsidR="00DA0425" w:rsidRDefault="00DA0425">
      <w:pPr>
        <w:widowControl w:val="0"/>
        <w:jc w:val="both"/>
        <w:rPr>
          <w:color w:val="000000" w:themeColor="text1"/>
          <w:sz w:val="22"/>
          <w:szCs w:val="22"/>
        </w:rPr>
      </w:pPr>
    </w:p>
    <w:tbl>
      <w:tblPr>
        <w:tblW w:w="15628" w:type="dxa"/>
        <w:jc w:val="center"/>
        <w:tblLayout w:type="fixed"/>
        <w:tblCellMar>
          <w:top w:w="75" w:type="dxa"/>
          <w:left w:w="0" w:type="dxa"/>
          <w:bottom w:w="75" w:type="dxa"/>
          <w:right w:w="0" w:type="dxa"/>
        </w:tblCellMar>
        <w:tblLook w:val="04A0" w:firstRow="1" w:lastRow="0" w:firstColumn="1" w:lastColumn="0" w:noHBand="0" w:noVBand="1"/>
      </w:tblPr>
      <w:tblGrid>
        <w:gridCol w:w="1831"/>
        <w:gridCol w:w="1571"/>
        <w:gridCol w:w="2587"/>
        <w:gridCol w:w="1843"/>
        <w:gridCol w:w="1843"/>
        <w:gridCol w:w="1701"/>
        <w:gridCol w:w="2551"/>
        <w:gridCol w:w="1701"/>
      </w:tblGrid>
      <w:tr w:rsidR="00DA0425" w14:paraId="55287CA3" w14:textId="77777777">
        <w:trPr>
          <w:trHeight w:val="585"/>
          <w:jc w:val="center"/>
        </w:trPr>
        <w:tc>
          <w:tcPr>
            <w:tcW w:w="1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0F1811F" w14:textId="77777777" w:rsidR="00DA0425" w:rsidRDefault="00236944">
            <w:pPr>
              <w:widowControl w:val="0"/>
              <w:jc w:val="both"/>
              <w:rPr>
                <w:color w:val="000000" w:themeColor="text1"/>
                <w:sz w:val="22"/>
                <w:szCs w:val="22"/>
              </w:rPr>
            </w:pPr>
            <w:r>
              <w:rPr>
                <w:color w:val="000000" w:themeColor="text1"/>
                <w:sz w:val="22"/>
                <w:szCs w:val="22"/>
              </w:rPr>
              <w:t>Муниципальный заказчик-координатор Программы</w:t>
            </w:r>
          </w:p>
        </w:tc>
        <w:tc>
          <w:tcPr>
            <w:tcW w:w="1571" w:type="dxa"/>
            <w:tcBorders>
              <w:top w:val="single" w:sz="4" w:space="0" w:color="auto"/>
              <w:left w:val="single" w:sz="4" w:space="0" w:color="auto"/>
              <w:bottom w:val="single" w:sz="4" w:space="0" w:color="auto"/>
              <w:right w:val="single" w:sz="4" w:space="0" w:color="auto"/>
            </w:tcBorders>
          </w:tcPr>
          <w:p w14:paraId="0BF36625" w14:textId="77777777" w:rsidR="00DA0425" w:rsidRDefault="00DA0425">
            <w:pPr>
              <w:widowControl w:val="0"/>
              <w:jc w:val="both"/>
              <w:rPr>
                <w:color w:val="000000" w:themeColor="text1"/>
                <w:sz w:val="22"/>
                <w:szCs w:val="22"/>
              </w:rPr>
            </w:pPr>
          </w:p>
        </w:tc>
        <w:tc>
          <w:tcPr>
            <w:tcW w:w="122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3A251CA" w14:textId="77777777" w:rsidR="00DA0425" w:rsidRDefault="00236944">
            <w:pPr>
              <w:widowControl w:val="0"/>
              <w:jc w:val="both"/>
              <w:rPr>
                <w:color w:val="000000" w:themeColor="text1"/>
                <w:sz w:val="22"/>
                <w:szCs w:val="22"/>
              </w:rPr>
            </w:pPr>
            <w:r>
              <w:rPr>
                <w:color w:val="000000" w:themeColor="text1"/>
                <w:sz w:val="22"/>
                <w:szCs w:val="22"/>
              </w:rPr>
              <w:t>Администрация городского округа город Шахунья Нижегородской области.</w:t>
            </w:r>
          </w:p>
        </w:tc>
      </w:tr>
      <w:tr w:rsidR="00DA0425" w14:paraId="3377E9B0" w14:textId="77777777">
        <w:trPr>
          <w:trHeight w:val="758"/>
          <w:jc w:val="center"/>
        </w:trPr>
        <w:tc>
          <w:tcPr>
            <w:tcW w:w="1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D425348" w14:textId="77777777" w:rsidR="00DA0425" w:rsidRDefault="00236944">
            <w:pPr>
              <w:widowControl w:val="0"/>
              <w:jc w:val="both"/>
              <w:rPr>
                <w:color w:val="000000" w:themeColor="text1"/>
                <w:sz w:val="22"/>
                <w:szCs w:val="22"/>
              </w:rPr>
            </w:pPr>
            <w:r>
              <w:rPr>
                <w:color w:val="000000" w:themeColor="text1"/>
                <w:sz w:val="22"/>
                <w:szCs w:val="22"/>
              </w:rPr>
              <w:t>Соисполнители Программы</w:t>
            </w:r>
          </w:p>
        </w:tc>
        <w:tc>
          <w:tcPr>
            <w:tcW w:w="1571" w:type="dxa"/>
            <w:tcBorders>
              <w:top w:val="single" w:sz="4" w:space="0" w:color="auto"/>
              <w:left w:val="single" w:sz="4" w:space="0" w:color="auto"/>
              <w:bottom w:val="single" w:sz="4" w:space="0" w:color="auto"/>
              <w:right w:val="single" w:sz="4" w:space="0" w:color="auto"/>
            </w:tcBorders>
          </w:tcPr>
          <w:p w14:paraId="4481B15F" w14:textId="77777777" w:rsidR="00DA0425" w:rsidRDefault="00DA0425">
            <w:pPr>
              <w:widowControl w:val="0"/>
              <w:jc w:val="both"/>
              <w:rPr>
                <w:color w:val="000000" w:themeColor="text1"/>
                <w:sz w:val="22"/>
                <w:szCs w:val="22"/>
              </w:rPr>
            </w:pPr>
          </w:p>
        </w:tc>
        <w:tc>
          <w:tcPr>
            <w:tcW w:w="122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E7E568A" w14:textId="77777777" w:rsidR="00DA0425" w:rsidRDefault="00236944">
            <w:pPr>
              <w:widowControl w:val="0"/>
              <w:jc w:val="both"/>
              <w:rPr>
                <w:color w:val="000000" w:themeColor="text1"/>
                <w:sz w:val="22"/>
                <w:szCs w:val="22"/>
              </w:rPr>
            </w:pPr>
            <w:r>
              <w:rPr>
                <w:color w:val="000000" w:themeColor="text1"/>
                <w:sz w:val="22"/>
                <w:szCs w:val="22"/>
              </w:rPr>
              <w:t>Сектор по спорту администрации городского округа город Шахунья Нижегородской области;</w:t>
            </w:r>
          </w:p>
          <w:p w14:paraId="0FCABB7C" w14:textId="77777777" w:rsidR="00DA0425" w:rsidRDefault="00236944">
            <w:pPr>
              <w:widowControl w:val="0"/>
              <w:jc w:val="both"/>
              <w:rPr>
                <w:color w:val="000000" w:themeColor="text1"/>
                <w:sz w:val="22"/>
                <w:szCs w:val="22"/>
              </w:rPr>
            </w:pPr>
            <w:r>
              <w:rPr>
                <w:color w:val="000000" w:themeColor="text1"/>
                <w:sz w:val="22"/>
                <w:szCs w:val="22"/>
              </w:rPr>
              <w:t>МАУ ДО «СШ «ФОК «Атлант» в г. Шахунья»;</w:t>
            </w:r>
          </w:p>
          <w:p w14:paraId="6F87453B" w14:textId="77777777" w:rsidR="00DA0425" w:rsidRDefault="00236944">
            <w:pPr>
              <w:widowControl w:val="0"/>
              <w:jc w:val="both"/>
              <w:rPr>
                <w:color w:val="000000" w:themeColor="text1"/>
                <w:sz w:val="22"/>
                <w:szCs w:val="22"/>
              </w:rPr>
            </w:pPr>
            <w:r>
              <w:rPr>
                <w:color w:val="000000" w:themeColor="text1"/>
                <w:sz w:val="22"/>
                <w:szCs w:val="22"/>
              </w:rPr>
              <w:t>МБУ ФСК «Надежда».</w:t>
            </w:r>
          </w:p>
        </w:tc>
      </w:tr>
      <w:tr w:rsidR="00DA0425" w14:paraId="63C4F54E" w14:textId="77777777">
        <w:trPr>
          <w:trHeight w:val="1760"/>
          <w:jc w:val="center"/>
        </w:trPr>
        <w:tc>
          <w:tcPr>
            <w:tcW w:w="1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A4CC527" w14:textId="77777777" w:rsidR="00DA0425" w:rsidRDefault="00236944">
            <w:pPr>
              <w:widowControl w:val="0"/>
              <w:jc w:val="both"/>
              <w:rPr>
                <w:color w:val="000000" w:themeColor="text1"/>
                <w:sz w:val="22"/>
                <w:szCs w:val="22"/>
              </w:rPr>
            </w:pPr>
            <w:r>
              <w:rPr>
                <w:color w:val="000000" w:themeColor="text1"/>
                <w:sz w:val="22"/>
                <w:szCs w:val="22"/>
              </w:rPr>
              <w:t>Подпрограммы Программы</w:t>
            </w:r>
          </w:p>
        </w:tc>
        <w:tc>
          <w:tcPr>
            <w:tcW w:w="1571" w:type="dxa"/>
            <w:tcBorders>
              <w:top w:val="single" w:sz="4" w:space="0" w:color="auto"/>
              <w:left w:val="single" w:sz="4" w:space="0" w:color="auto"/>
              <w:bottom w:val="single" w:sz="4" w:space="0" w:color="auto"/>
              <w:right w:val="single" w:sz="4" w:space="0" w:color="auto"/>
            </w:tcBorders>
          </w:tcPr>
          <w:p w14:paraId="0E343633" w14:textId="77777777" w:rsidR="00DA0425" w:rsidRDefault="00DA0425">
            <w:pPr>
              <w:widowControl w:val="0"/>
              <w:tabs>
                <w:tab w:val="left" w:pos="257"/>
              </w:tabs>
              <w:spacing w:after="200" w:line="276" w:lineRule="auto"/>
              <w:ind w:left="41"/>
              <w:jc w:val="both"/>
              <w:rPr>
                <w:color w:val="000000" w:themeColor="text1"/>
                <w:sz w:val="22"/>
                <w:szCs w:val="22"/>
              </w:rPr>
            </w:pPr>
          </w:p>
        </w:tc>
        <w:tc>
          <w:tcPr>
            <w:tcW w:w="122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40FEB84" w14:textId="77777777" w:rsidR="00DA0425" w:rsidRDefault="00236944">
            <w:pPr>
              <w:widowControl w:val="0"/>
              <w:numPr>
                <w:ilvl w:val="0"/>
                <w:numId w:val="38"/>
              </w:numPr>
              <w:tabs>
                <w:tab w:val="left" w:pos="257"/>
              </w:tabs>
              <w:spacing w:after="200" w:line="276" w:lineRule="auto"/>
              <w:ind w:left="41" w:firstLine="0"/>
              <w:jc w:val="both"/>
              <w:rPr>
                <w:color w:val="000000" w:themeColor="text1"/>
                <w:sz w:val="22"/>
                <w:szCs w:val="22"/>
              </w:rPr>
            </w:pPr>
            <w:r>
              <w:rPr>
                <w:color w:val="000000" w:themeColor="text1"/>
                <w:sz w:val="22"/>
                <w:szCs w:val="22"/>
              </w:rPr>
              <w:t xml:space="preserve">Развитие и пропаганда физической культуры и массового спорта в городском округе город Шахунья Нижегородской области; </w:t>
            </w:r>
          </w:p>
          <w:p w14:paraId="71CAE823" w14:textId="77777777" w:rsidR="00DA0425" w:rsidRDefault="00236944">
            <w:pPr>
              <w:widowControl w:val="0"/>
              <w:numPr>
                <w:ilvl w:val="0"/>
                <w:numId w:val="38"/>
              </w:numPr>
              <w:tabs>
                <w:tab w:val="left" w:pos="257"/>
              </w:tabs>
              <w:spacing w:after="200" w:line="276" w:lineRule="auto"/>
              <w:ind w:left="41" w:firstLine="0"/>
              <w:jc w:val="both"/>
              <w:rPr>
                <w:color w:val="000000" w:themeColor="text1"/>
                <w:sz w:val="22"/>
                <w:szCs w:val="22"/>
              </w:rPr>
            </w:pPr>
            <w:r>
              <w:rPr>
                <w:color w:val="000000" w:themeColor="text1"/>
                <w:sz w:val="22"/>
                <w:szCs w:val="22"/>
              </w:rPr>
              <w:t xml:space="preserve">Улучшение материально-технической базы муниципальных бюджетных и автономных учреждений физической культуры и спорта городского округа город Шахунья Нижегородской области; </w:t>
            </w:r>
          </w:p>
          <w:p w14:paraId="103887F8" w14:textId="77777777" w:rsidR="00DA0425" w:rsidRDefault="00236944">
            <w:pPr>
              <w:widowControl w:val="0"/>
              <w:numPr>
                <w:ilvl w:val="0"/>
                <w:numId w:val="38"/>
              </w:numPr>
              <w:tabs>
                <w:tab w:val="left" w:pos="257"/>
              </w:tabs>
              <w:spacing w:after="200" w:line="276" w:lineRule="auto"/>
              <w:ind w:left="41" w:firstLine="0"/>
              <w:jc w:val="both"/>
              <w:rPr>
                <w:color w:val="000000" w:themeColor="text1"/>
                <w:sz w:val="22"/>
                <w:szCs w:val="22"/>
              </w:rPr>
            </w:pPr>
            <w:r>
              <w:rPr>
                <w:color w:val="000000" w:themeColor="text1"/>
                <w:sz w:val="22"/>
                <w:szCs w:val="22"/>
              </w:rPr>
              <w:t xml:space="preserve">Обеспечение реализации муниципальной программы. </w:t>
            </w:r>
          </w:p>
        </w:tc>
      </w:tr>
      <w:tr w:rsidR="00DA0425" w14:paraId="3FB7F09F" w14:textId="77777777">
        <w:trPr>
          <w:trHeight w:val="1002"/>
          <w:jc w:val="center"/>
        </w:trPr>
        <w:tc>
          <w:tcPr>
            <w:tcW w:w="1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603A4BA" w14:textId="77777777" w:rsidR="00DA0425" w:rsidRDefault="00236944">
            <w:pPr>
              <w:widowControl w:val="0"/>
              <w:jc w:val="both"/>
              <w:rPr>
                <w:color w:val="000000" w:themeColor="text1"/>
                <w:sz w:val="22"/>
                <w:szCs w:val="22"/>
              </w:rPr>
            </w:pPr>
            <w:r>
              <w:rPr>
                <w:color w:val="000000" w:themeColor="text1"/>
                <w:sz w:val="22"/>
                <w:szCs w:val="22"/>
              </w:rPr>
              <w:t>Цель Программы</w:t>
            </w:r>
          </w:p>
        </w:tc>
        <w:tc>
          <w:tcPr>
            <w:tcW w:w="1571" w:type="dxa"/>
            <w:tcBorders>
              <w:top w:val="single" w:sz="4" w:space="0" w:color="auto"/>
              <w:left w:val="single" w:sz="4" w:space="0" w:color="auto"/>
              <w:bottom w:val="single" w:sz="4" w:space="0" w:color="auto"/>
              <w:right w:val="single" w:sz="4" w:space="0" w:color="auto"/>
            </w:tcBorders>
          </w:tcPr>
          <w:p w14:paraId="24D342EC" w14:textId="77777777" w:rsidR="00DA0425" w:rsidRDefault="00DA0425">
            <w:pPr>
              <w:widowControl w:val="0"/>
              <w:jc w:val="both"/>
              <w:rPr>
                <w:color w:val="000000" w:themeColor="text1"/>
                <w:sz w:val="22"/>
                <w:szCs w:val="22"/>
              </w:rPr>
            </w:pPr>
          </w:p>
        </w:tc>
        <w:tc>
          <w:tcPr>
            <w:tcW w:w="122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7BB18EC" w14:textId="77777777" w:rsidR="00DA0425" w:rsidRDefault="00236944">
            <w:pPr>
              <w:widowControl w:val="0"/>
              <w:jc w:val="both"/>
              <w:rPr>
                <w:color w:val="000000" w:themeColor="text1"/>
                <w:sz w:val="22"/>
                <w:szCs w:val="22"/>
              </w:rPr>
            </w:pPr>
            <w:r>
              <w:rPr>
                <w:color w:val="000000" w:themeColor="text1"/>
                <w:sz w:val="22"/>
                <w:szCs w:val="22"/>
              </w:rPr>
              <w:t>Создание условий, обеспечивающих возможность гражданам систематически заниматься физической культурой и спортом,</w:t>
            </w:r>
            <w:r>
              <w:rPr>
                <w:rFonts w:ascii="Arial" w:hAnsi="Arial" w:cs="Arial"/>
                <w:color w:val="000000" w:themeColor="text1"/>
                <w:sz w:val="26"/>
                <w:szCs w:val="26"/>
              </w:rPr>
              <w:t xml:space="preserve"> </w:t>
            </w:r>
            <w:r>
              <w:rPr>
                <w:color w:val="000000" w:themeColor="text1"/>
                <w:sz w:val="22"/>
                <w:szCs w:val="22"/>
              </w:rPr>
              <w:t>создание условий для укрепления здоровья населения путём развития инфраструктуры спорта, популяризации массового и профессионального спорта, создание условий для наиболее полного и качественного развития молодежи и реализация ее потенциала в интересах городского округа город Шахунья Нижегородской области.</w:t>
            </w:r>
          </w:p>
        </w:tc>
      </w:tr>
      <w:tr w:rsidR="00DA0425" w14:paraId="4650A663" w14:textId="77777777">
        <w:trPr>
          <w:trHeight w:val="1271"/>
          <w:jc w:val="center"/>
        </w:trPr>
        <w:tc>
          <w:tcPr>
            <w:tcW w:w="1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E96EA44" w14:textId="77777777" w:rsidR="00DA0425" w:rsidRDefault="00236944">
            <w:pPr>
              <w:widowControl w:val="0"/>
              <w:jc w:val="both"/>
              <w:rPr>
                <w:color w:val="000000" w:themeColor="text1"/>
                <w:sz w:val="22"/>
                <w:szCs w:val="22"/>
              </w:rPr>
            </w:pPr>
            <w:r>
              <w:rPr>
                <w:color w:val="000000" w:themeColor="text1"/>
                <w:sz w:val="22"/>
                <w:szCs w:val="22"/>
              </w:rPr>
              <w:lastRenderedPageBreak/>
              <w:t>Задачи Программы</w:t>
            </w:r>
          </w:p>
        </w:tc>
        <w:tc>
          <w:tcPr>
            <w:tcW w:w="1571" w:type="dxa"/>
            <w:tcBorders>
              <w:top w:val="single" w:sz="4" w:space="0" w:color="auto"/>
              <w:left w:val="single" w:sz="4" w:space="0" w:color="auto"/>
              <w:bottom w:val="single" w:sz="4" w:space="0" w:color="auto"/>
              <w:right w:val="single" w:sz="4" w:space="0" w:color="auto"/>
            </w:tcBorders>
          </w:tcPr>
          <w:p w14:paraId="4EA5F8C3" w14:textId="77777777" w:rsidR="00DA0425" w:rsidRDefault="00DA0425">
            <w:pPr>
              <w:widowControl w:val="0"/>
              <w:jc w:val="both"/>
              <w:rPr>
                <w:color w:val="000000" w:themeColor="text1"/>
                <w:sz w:val="22"/>
                <w:szCs w:val="22"/>
              </w:rPr>
            </w:pPr>
          </w:p>
        </w:tc>
        <w:tc>
          <w:tcPr>
            <w:tcW w:w="122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045244F" w14:textId="77777777" w:rsidR="00DA0425" w:rsidRDefault="00236944">
            <w:pPr>
              <w:widowControl w:val="0"/>
              <w:jc w:val="both"/>
              <w:rPr>
                <w:color w:val="000000" w:themeColor="text1"/>
                <w:sz w:val="22"/>
                <w:szCs w:val="22"/>
              </w:rPr>
            </w:pPr>
            <w:r>
              <w:rPr>
                <w:color w:val="000000" w:themeColor="text1"/>
                <w:sz w:val="22"/>
                <w:szCs w:val="22"/>
              </w:rPr>
              <w:t>- повышение мотивации граждан к регулярным занятиям физической культурой и спортом и ведению здорового образа жизни;</w:t>
            </w:r>
          </w:p>
          <w:p w14:paraId="078ED1E1" w14:textId="77777777" w:rsidR="00DA0425" w:rsidRDefault="00236944">
            <w:pPr>
              <w:widowControl w:val="0"/>
              <w:jc w:val="both"/>
              <w:rPr>
                <w:color w:val="000000" w:themeColor="text1"/>
                <w:sz w:val="22"/>
                <w:szCs w:val="22"/>
              </w:rPr>
            </w:pPr>
            <w:r>
              <w:rPr>
                <w:color w:val="000000" w:themeColor="text1"/>
                <w:sz w:val="22"/>
                <w:szCs w:val="22"/>
              </w:rPr>
              <w:t>- массовое приобщение к занятиям физической культурой и спортом детей, молодёжи, взрослого населения городского округа город Шахунья Нижегородской области по месту жительства;</w:t>
            </w:r>
          </w:p>
          <w:p w14:paraId="0D165CCA" w14:textId="77777777" w:rsidR="00DA0425" w:rsidRDefault="00236944">
            <w:pPr>
              <w:widowControl w:val="0"/>
              <w:jc w:val="both"/>
              <w:rPr>
                <w:color w:val="000000" w:themeColor="text1"/>
                <w:sz w:val="22"/>
                <w:szCs w:val="22"/>
              </w:rPr>
            </w:pPr>
            <w:r>
              <w:rPr>
                <w:color w:val="000000" w:themeColor="text1"/>
                <w:sz w:val="22"/>
                <w:szCs w:val="22"/>
              </w:rPr>
              <w:t>- развитие физической культуры и спорта в среде людей с ограниченными возможностями;</w:t>
            </w:r>
          </w:p>
          <w:p w14:paraId="2DF25FC4" w14:textId="77777777" w:rsidR="00DA0425" w:rsidRDefault="00236944">
            <w:pPr>
              <w:widowControl w:val="0"/>
              <w:jc w:val="both"/>
              <w:rPr>
                <w:color w:val="000000" w:themeColor="text1"/>
                <w:sz w:val="22"/>
                <w:szCs w:val="22"/>
              </w:rPr>
            </w:pPr>
            <w:r>
              <w:rPr>
                <w:color w:val="000000" w:themeColor="text1"/>
                <w:sz w:val="22"/>
                <w:szCs w:val="22"/>
              </w:rPr>
              <w:t>- улучшение материально-технической спортивной базы городского округа город Шахунья Нижегородской области.</w:t>
            </w:r>
          </w:p>
        </w:tc>
      </w:tr>
      <w:tr w:rsidR="00DA0425" w14:paraId="1464C889" w14:textId="77777777">
        <w:trPr>
          <w:trHeight w:val="668"/>
          <w:jc w:val="center"/>
        </w:trPr>
        <w:tc>
          <w:tcPr>
            <w:tcW w:w="18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F0C090C" w14:textId="77777777" w:rsidR="00DA0425" w:rsidRDefault="00236944">
            <w:pPr>
              <w:widowControl w:val="0"/>
              <w:jc w:val="both"/>
              <w:rPr>
                <w:color w:val="000000" w:themeColor="text1"/>
                <w:sz w:val="22"/>
                <w:szCs w:val="22"/>
              </w:rPr>
            </w:pPr>
            <w:r>
              <w:rPr>
                <w:color w:val="000000" w:themeColor="text1"/>
                <w:sz w:val="22"/>
                <w:szCs w:val="22"/>
              </w:rPr>
              <w:t>Этапы и сроки реализации Программы</w:t>
            </w:r>
          </w:p>
        </w:tc>
        <w:tc>
          <w:tcPr>
            <w:tcW w:w="1571" w:type="dxa"/>
            <w:tcBorders>
              <w:top w:val="single" w:sz="4" w:space="0" w:color="auto"/>
              <w:left w:val="single" w:sz="4" w:space="0" w:color="auto"/>
              <w:bottom w:val="single" w:sz="4" w:space="0" w:color="auto"/>
              <w:right w:val="single" w:sz="4" w:space="0" w:color="auto"/>
            </w:tcBorders>
          </w:tcPr>
          <w:p w14:paraId="2BC3C61C" w14:textId="77777777" w:rsidR="00DA0425" w:rsidRDefault="00DA0425">
            <w:pPr>
              <w:widowControl w:val="0"/>
              <w:jc w:val="both"/>
              <w:rPr>
                <w:color w:val="000000" w:themeColor="text1"/>
                <w:sz w:val="22"/>
                <w:szCs w:val="22"/>
              </w:rPr>
            </w:pPr>
          </w:p>
        </w:tc>
        <w:tc>
          <w:tcPr>
            <w:tcW w:w="1222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093F538" w14:textId="77777777" w:rsidR="00DA0425" w:rsidRDefault="00236944">
            <w:pPr>
              <w:widowControl w:val="0"/>
              <w:jc w:val="both"/>
              <w:rPr>
                <w:sz w:val="22"/>
                <w:szCs w:val="22"/>
              </w:rPr>
            </w:pPr>
            <w:r>
              <w:rPr>
                <w:sz w:val="22"/>
                <w:szCs w:val="22"/>
              </w:rPr>
              <w:t>Программа реализуется с 2024 - 2027 годы.</w:t>
            </w:r>
          </w:p>
          <w:p w14:paraId="17331F0B" w14:textId="77777777" w:rsidR="00DA0425" w:rsidRDefault="00DA0425">
            <w:pPr>
              <w:widowControl w:val="0"/>
              <w:jc w:val="both"/>
              <w:rPr>
                <w:color w:val="000000"/>
                <w:sz w:val="22"/>
                <w:szCs w:val="22"/>
              </w:rPr>
            </w:pPr>
          </w:p>
          <w:p w14:paraId="1F3A973B" w14:textId="77777777" w:rsidR="00DA0425" w:rsidRDefault="00DA0425">
            <w:pPr>
              <w:widowControl w:val="0"/>
              <w:jc w:val="both"/>
              <w:rPr>
                <w:color w:val="000000"/>
                <w:sz w:val="22"/>
                <w:szCs w:val="22"/>
              </w:rPr>
            </w:pPr>
          </w:p>
          <w:p w14:paraId="25C868AF" w14:textId="77777777" w:rsidR="00DA0425" w:rsidRDefault="00DA0425">
            <w:pPr>
              <w:widowControl w:val="0"/>
              <w:jc w:val="both"/>
              <w:rPr>
                <w:color w:val="000000" w:themeColor="text1"/>
                <w:sz w:val="22"/>
                <w:szCs w:val="22"/>
              </w:rPr>
            </w:pPr>
          </w:p>
        </w:tc>
      </w:tr>
      <w:tr w:rsidR="00DA0425" w14:paraId="5361832E" w14:textId="77777777">
        <w:trPr>
          <w:trHeight w:val="189"/>
          <w:jc w:val="center"/>
        </w:trPr>
        <w:tc>
          <w:tcPr>
            <w:tcW w:w="183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96DE3C4" w14:textId="77777777" w:rsidR="00DA0425" w:rsidRDefault="00236944">
            <w:pPr>
              <w:widowControl w:val="0"/>
              <w:jc w:val="both"/>
              <w:rPr>
                <w:color w:val="000000" w:themeColor="text1"/>
                <w:sz w:val="22"/>
                <w:szCs w:val="22"/>
              </w:rPr>
            </w:pPr>
            <w:r>
              <w:rPr>
                <w:color w:val="000000" w:themeColor="text1"/>
                <w:sz w:val="22"/>
                <w:szCs w:val="22"/>
              </w:rPr>
              <w:t xml:space="preserve">Объемы бюджетных ассигнований </w:t>
            </w:r>
          </w:p>
          <w:p w14:paraId="07C7D8A8" w14:textId="77777777" w:rsidR="00DA0425" w:rsidRDefault="00236944">
            <w:pPr>
              <w:widowControl w:val="0"/>
              <w:jc w:val="both"/>
              <w:rPr>
                <w:color w:val="000000" w:themeColor="text1"/>
                <w:sz w:val="22"/>
                <w:szCs w:val="22"/>
              </w:rPr>
            </w:pPr>
            <w:r>
              <w:rPr>
                <w:color w:val="000000" w:themeColor="text1"/>
                <w:sz w:val="22"/>
                <w:szCs w:val="22"/>
              </w:rPr>
              <w:t>Программы за счет средств бюджета городского округа город Шахунья Нижегородской области (рублей) в разбивке по подпрограммам</w:t>
            </w:r>
          </w:p>
        </w:tc>
        <w:tc>
          <w:tcPr>
            <w:tcW w:w="415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8CF61A7" w14:textId="77777777" w:rsidR="00DA0425" w:rsidRDefault="00236944">
            <w:pPr>
              <w:widowControl w:val="0"/>
              <w:jc w:val="center"/>
              <w:rPr>
                <w:color w:val="000000" w:themeColor="text1"/>
                <w:sz w:val="22"/>
                <w:szCs w:val="22"/>
              </w:rPr>
            </w:pPr>
            <w:r>
              <w:rPr>
                <w:color w:val="000000" w:themeColor="text1"/>
                <w:sz w:val="22"/>
                <w:szCs w:val="22"/>
              </w:rPr>
              <w:t>Программа/Подпрограмма</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6E1F51E" w14:textId="77777777" w:rsidR="00DA0425" w:rsidRDefault="00236944">
            <w:pPr>
              <w:widowControl w:val="0"/>
              <w:jc w:val="center"/>
              <w:rPr>
                <w:sz w:val="22"/>
                <w:szCs w:val="22"/>
              </w:rPr>
            </w:pPr>
            <w:r>
              <w:rPr>
                <w:sz w:val="22"/>
                <w:szCs w:val="22"/>
              </w:rPr>
              <w:t>Всего</w:t>
            </w:r>
          </w:p>
        </w:tc>
        <w:tc>
          <w:tcPr>
            <w:tcW w:w="1843" w:type="dxa"/>
            <w:tcBorders>
              <w:top w:val="single" w:sz="4" w:space="0" w:color="auto"/>
              <w:left w:val="single" w:sz="4" w:space="0" w:color="auto"/>
              <w:bottom w:val="single" w:sz="4" w:space="0" w:color="auto"/>
              <w:right w:val="single" w:sz="4" w:space="0" w:color="auto"/>
            </w:tcBorders>
            <w:vAlign w:val="center"/>
          </w:tcPr>
          <w:p w14:paraId="05857B9C" w14:textId="77777777" w:rsidR="00DA0425" w:rsidRDefault="00236944">
            <w:pPr>
              <w:widowControl w:val="0"/>
              <w:jc w:val="center"/>
              <w:rPr>
                <w:sz w:val="22"/>
                <w:szCs w:val="22"/>
              </w:rPr>
            </w:pPr>
            <w:r>
              <w:rPr>
                <w:sz w:val="22"/>
                <w:szCs w:val="22"/>
              </w:rPr>
              <w:t xml:space="preserve">2024 </w:t>
            </w:r>
          </w:p>
          <w:p w14:paraId="6CE3BEE0" w14:textId="77777777" w:rsidR="00DA0425" w:rsidRDefault="00236944">
            <w:pPr>
              <w:widowControl w:val="0"/>
              <w:jc w:val="center"/>
              <w:rPr>
                <w:sz w:val="22"/>
                <w:szCs w:val="22"/>
              </w:rPr>
            </w:pPr>
            <w:r>
              <w:rPr>
                <w:sz w:val="22"/>
                <w:szCs w:val="22"/>
              </w:rPr>
              <w:t>год</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81E81D8" w14:textId="77777777" w:rsidR="00DA0425" w:rsidRDefault="00236944">
            <w:pPr>
              <w:widowControl w:val="0"/>
              <w:jc w:val="center"/>
              <w:rPr>
                <w:sz w:val="22"/>
                <w:szCs w:val="22"/>
              </w:rPr>
            </w:pPr>
            <w:r>
              <w:rPr>
                <w:sz w:val="22"/>
                <w:szCs w:val="22"/>
                <w:lang w:val="en-US"/>
              </w:rPr>
              <w:t>202</w:t>
            </w:r>
            <w:r>
              <w:rPr>
                <w:sz w:val="22"/>
                <w:szCs w:val="22"/>
              </w:rPr>
              <w:t>5</w:t>
            </w:r>
          </w:p>
          <w:p w14:paraId="45684004" w14:textId="77777777" w:rsidR="00DA0425" w:rsidRDefault="00236944">
            <w:pPr>
              <w:widowControl w:val="0"/>
              <w:jc w:val="center"/>
              <w:rPr>
                <w:sz w:val="22"/>
                <w:szCs w:val="22"/>
              </w:rPr>
            </w:pPr>
            <w:r>
              <w:rPr>
                <w:sz w:val="22"/>
                <w:szCs w:val="22"/>
              </w:rPr>
              <w:t>год</w:t>
            </w:r>
          </w:p>
        </w:tc>
        <w:tc>
          <w:tcPr>
            <w:tcW w:w="2551" w:type="dxa"/>
            <w:tcBorders>
              <w:top w:val="single" w:sz="4" w:space="0" w:color="auto"/>
              <w:left w:val="single" w:sz="4" w:space="0" w:color="auto"/>
              <w:bottom w:val="single" w:sz="4" w:space="0" w:color="auto"/>
              <w:right w:val="single" w:sz="4" w:space="0" w:color="auto"/>
            </w:tcBorders>
          </w:tcPr>
          <w:p w14:paraId="4B6CBFBB" w14:textId="77777777" w:rsidR="00DA0425" w:rsidRDefault="00236944">
            <w:pPr>
              <w:widowControl w:val="0"/>
              <w:jc w:val="center"/>
              <w:rPr>
                <w:sz w:val="22"/>
                <w:szCs w:val="22"/>
              </w:rPr>
            </w:pPr>
            <w:r>
              <w:rPr>
                <w:sz w:val="22"/>
                <w:szCs w:val="22"/>
              </w:rPr>
              <w:t>2026</w:t>
            </w:r>
          </w:p>
          <w:p w14:paraId="26044074" w14:textId="77777777" w:rsidR="00DA0425" w:rsidRDefault="00236944">
            <w:pPr>
              <w:widowControl w:val="0"/>
              <w:jc w:val="center"/>
              <w:rPr>
                <w:sz w:val="22"/>
                <w:szCs w:val="22"/>
              </w:rPr>
            </w:pPr>
            <w:r>
              <w:rPr>
                <w:sz w:val="22"/>
                <w:szCs w:val="22"/>
              </w:rPr>
              <w:t>год</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C295B9D" w14:textId="77777777" w:rsidR="00DA0425" w:rsidRDefault="00236944">
            <w:pPr>
              <w:widowControl w:val="0"/>
              <w:jc w:val="center"/>
              <w:rPr>
                <w:sz w:val="22"/>
                <w:szCs w:val="22"/>
              </w:rPr>
            </w:pPr>
            <w:r>
              <w:rPr>
                <w:sz w:val="22"/>
                <w:szCs w:val="22"/>
              </w:rPr>
              <w:t xml:space="preserve">2027 </w:t>
            </w:r>
          </w:p>
          <w:p w14:paraId="29AC55BA" w14:textId="77777777" w:rsidR="00DA0425" w:rsidRDefault="00236944">
            <w:pPr>
              <w:widowControl w:val="0"/>
              <w:jc w:val="center"/>
              <w:rPr>
                <w:sz w:val="22"/>
                <w:szCs w:val="22"/>
              </w:rPr>
            </w:pPr>
            <w:r>
              <w:rPr>
                <w:sz w:val="22"/>
                <w:szCs w:val="22"/>
              </w:rPr>
              <w:t>год</w:t>
            </w:r>
          </w:p>
        </w:tc>
      </w:tr>
      <w:tr w:rsidR="00DA0425" w14:paraId="1DB83349" w14:textId="77777777">
        <w:trPr>
          <w:trHeight w:val="490"/>
          <w:jc w:val="center"/>
        </w:trPr>
        <w:tc>
          <w:tcPr>
            <w:tcW w:w="1831" w:type="dxa"/>
            <w:vMerge/>
            <w:tcBorders>
              <w:top w:val="single" w:sz="4" w:space="0" w:color="auto"/>
              <w:left w:val="single" w:sz="4" w:space="0" w:color="auto"/>
              <w:bottom w:val="single" w:sz="4" w:space="0" w:color="auto"/>
              <w:right w:val="single" w:sz="4" w:space="0" w:color="auto"/>
            </w:tcBorders>
            <w:vAlign w:val="center"/>
          </w:tcPr>
          <w:p w14:paraId="5EF267E8" w14:textId="77777777" w:rsidR="00DA0425" w:rsidRDefault="00DA0425">
            <w:pPr>
              <w:rPr>
                <w:color w:val="000000" w:themeColor="text1"/>
                <w:sz w:val="22"/>
                <w:szCs w:val="22"/>
              </w:rPr>
            </w:pPr>
          </w:p>
        </w:tc>
        <w:tc>
          <w:tcPr>
            <w:tcW w:w="415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4891436" w14:textId="77777777" w:rsidR="00DA0425" w:rsidRDefault="00236944">
            <w:pPr>
              <w:widowControl w:val="0"/>
              <w:jc w:val="both"/>
              <w:rPr>
                <w:color w:val="000000" w:themeColor="text1"/>
                <w:sz w:val="22"/>
                <w:szCs w:val="22"/>
              </w:rPr>
            </w:pPr>
            <w:r>
              <w:rPr>
                <w:color w:val="000000" w:themeColor="text1"/>
                <w:sz w:val="22"/>
                <w:szCs w:val="22"/>
              </w:rPr>
              <w:t>Муниципальная программа</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9D928CB" w14:textId="77777777" w:rsidR="00DA0425" w:rsidRDefault="00236944">
            <w:pPr>
              <w:widowControl w:val="0"/>
              <w:jc w:val="center"/>
              <w:rPr>
                <w:sz w:val="22"/>
                <w:szCs w:val="22"/>
              </w:rPr>
            </w:pPr>
            <w:r>
              <w:rPr>
                <w:sz w:val="22"/>
                <w:szCs w:val="22"/>
              </w:rPr>
              <w:t>374 284 381,78</w:t>
            </w:r>
          </w:p>
        </w:tc>
        <w:tc>
          <w:tcPr>
            <w:tcW w:w="1843" w:type="dxa"/>
            <w:tcBorders>
              <w:top w:val="single" w:sz="4" w:space="0" w:color="auto"/>
              <w:left w:val="single" w:sz="4" w:space="0" w:color="auto"/>
              <w:bottom w:val="single" w:sz="4" w:space="0" w:color="auto"/>
              <w:right w:val="single" w:sz="4" w:space="0" w:color="auto"/>
            </w:tcBorders>
            <w:vAlign w:val="center"/>
          </w:tcPr>
          <w:p w14:paraId="4AFED108" w14:textId="77777777" w:rsidR="00DA0425" w:rsidRDefault="00236944">
            <w:pPr>
              <w:widowControl w:val="0"/>
              <w:jc w:val="center"/>
              <w:rPr>
                <w:sz w:val="22"/>
                <w:szCs w:val="22"/>
              </w:rPr>
            </w:pPr>
            <w:r>
              <w:rPr>
                <w:sz w:val="22"/>
                <w:szCs w:val="22"/>
              </w:rPr>
              <w:t>86 475 862,98</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CA5FF37" w14:textId="77777777" w:rsidR="00DA0425" w:rsidRDefault="00236944">
            <w:pPr>
              <w:widowControl w:val="0"/>
              <w:jc w:val="center"/>
              <w:rPr>
                <w:sz w:val="22"/>
                <w:szCs w:val="22"/>
              </w:rPr>
            </w:pPr>
            <w:r>
              <w:rPr>
                <w:sz w:val="22"/>
                <w:szCs w:val="22"/>
              </w:rPr>
              <w:t>93 259 889,80</w:t>
            </w:r>
          </w:p>
        </w:tc>
        <w:tc>
          <w:tcPr>
            <w:tcW w:w="2551" w:type="dxa"/>
            <w:tcBorders>
              <w:top w:val="single" w:sz="4" w:space="0" w:color="auto"/>
              <w:left w:val="single" w:sz="4" w:space="0" w:color="auto"/>
              <w:bottom w:val="single" w:sz="4" w:space="0" w:color="auto"/>
              <w:right w:val="single" w:sz="4" w:space="0" w:color="auto"/>
            </w:tcBorders>
            <w:vAlign w:val="center"/>
          </w:tcPr>
          <w:p w14:paraId="773CBC9D" w14:textId="77777777" w:rsidR="00DA0425" w:rsidRDefault="00236944">
            <w:pPr>
              <w:widowControl w:val="0"/>
              <w:jc w:val="center"/>
              <w:rPr>
                <w:sz w:val="22"/>
                <w:szCs w:val="22"/>
              </w:rPr>
            </w:pPr>
            <w:r>
              <w:rPr>
                <w:sz w:val="22"/>
                <w:szCs w:val="22"/>
              </w:rPr>
              <w:t>97 270 521,00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01CD8DB" w14:textId="77777777" w:rsidR="00DA0425" w:rsidRDefault="00236944">
            <w:pPr>
              <w:widowControl w:val="0"/>
              <w:jc w:val="center"/>
              <w:rPr>
                <w:sz w:val="22"/>
                <w:szCs w:val="22"/>
              </w:rPr>
            </w:pPr>
            <w:r>
              <w:rPr>
                <w:sz w:val="22"/>
                <w:szCs w:val="22"/>
              </w:rPr>
              <w:t>97 278 108,00</w:t>
            </w:r>
          </w:p>
        </w:tc>
      </w:tr>
      <w:tr w:rsidR="00DA0425" w14:paraId="7047A4E6" w14:textId="77777777">
        <w:trPr>
          <w:trHeight w:val="1353"/>
          <w:jc w:val="center"/>
        </w:trPr>
        <w:tc>
          <w:tcPr>
            <w:tcW w:w="1831" w:type="dxa"/>
            <w:vMerge/>
            <w:tcBorders>
              <w:top w:val="single" w:sz="4" w:space="0" w:color="auto"/>
              <w:left w:val="single" w:sz="4" w:space="0" w:color="auto"/>
              <w:bottom w:val="single" w:sz="4" w:space="0" w:color="auto"/>
              <w:right w:val="single" w:sz="4" w:space="0" w:color="auto"/>
            </w:tcBorders>
            <w:vAlign w:val="center"/>
          </w:tcPr>
          <w:p w14:paraId="3E943663" w14:textId="77777777" w:rsidR="00DA0425" w:rsidRDefault="00DA0425">
            <w:pPr>
              <w:rPr>
                <w:color w:val="000000" w:themeColor="text1"/>
                <w:sz w:val="22"/>
                <w:szCs w:val="22"/>
              </w:rPr>
            </w:pPr>
          </w:p>
        </w:tc>
        <w:tc>
          <w:tcPr>
            <w:tcW w:w="415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6F736A6" w14:textId="77777777" w:rsidR="00DA0425" w:rsidRDefault="00236944">
            <w:pPr>
              <w:widowControl w:val="0"/>
              <w:jc w:val="both"/>
              <w:rPr>
                <w:color w:val="000000" w:themeColor="text1"/>
                <w:sz w:val="22"/>
                <w:szCs w:val="22"/>
              </w:rPr>
            </w:pPr>
            <w:r>
              <w:rPr>
                <w:color w:val="000000" w:themeColor="text1"/>
                <w:sz w:val="22"/>
                <w:szCs w:val="22"/>
              </w:rPr>
              <w:t>Подпрограмма 1</w:t>
            </w:r>
          </w:p>
          <w:p w14:paraId="64F87178" w14:textId="77777777" w:rsidR="00DA0425" w:rsidRDefault="00236944">
            <w:pPr>
              <w:widowControl w:val="0"/>
              <w:jc w:val="both"/>
              <w:rPr>
                <w:color w:val="000000" w:themeColor="text1"/>
                <w:sz w:val="22"/>
                <w:szCs w:val="22"/>
              </w:rPr>
            </w:pPr>
            <w:r>
              <w:rPr>
                <w:color w:val="000000" w:themeColor="text1"/>
                <w:sz w:val="22"/>
                <w:szCs w:val="22"/>
              </w:rPr>
              <w:t xml:space="preserve">Развитие и пропаганда физической культуры и массового спорта в городском округе город Шахунья Нижегородской области </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A25E967" w14:textId="77777777" w:rsidR="00DA0425" w:rsidRDefault="00236944">
            <w:pPr>
              <w:widowControl w:val="0"/>
              <w:jc w:val="center"/>
              <w:rPr>
                <w:sz w:val="22"/>
                <w:szCs w:val="22"/>
              </w:rPr>
            </w:pPr>
            <w:r>
              <w:rPr>
                <w:sz w:val="22"/>
                <w:szCs w:val="22"/>
              </w:rPr>
              <w:t>6 479 999,98</w:t>
            </w:r>
          </w:p>
        </w:tc>
        <w:tc>
          <w:tcPr>
            <w:tcW w:w="1843" w:type="dxa"/>
            <w:tcBorders>
              <w:top w:val="single" w:sz="4" w:space="0" w:color="auto"/>
              <w:left w:val="single" w:sz="4" w:space="0" w:color="auto"/>
              <w:bottom w:val="single" w:sz="4" w:space="0" w:color="auto"/>
              <w:right w:val="single" w:sz="4" w:space="0" w:color="auto"/>
            </w:tcBorders>
            <w:vAlign w:val="center"/>
          </w:tcPr>
          <w:p w14:paraId="0B77E1F9" w14:textId="77777777" w:rsidR="00DA0425" w:rsidRDefault="00236944">
            <w:pPr>
              <w:widowControl w:val="0"/>
              <w:jc w:val="center"/>
              <w:rPr>
                <w:sz w:val="22"/>
                <w:szCs w:val="22"/>
              </w:rPr>
            </w:pPr>
            <w:r>
              <w:rPr>
                <w:sz w:val="22"/>
                <w:szCs w:val="22"/>
              </w:rPr>
              <w:t>1 459 999,98</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124C0DC" w14:textId="77777777" w:rsidR="00DA0425" w:rsidRDefault="00DA0425">
            <w:pPr>
              <w:rPr>
                <w:sz w:val="22"/>
                <w:szCs w:val="22"/>
              </w:rPr>
            </w:pPr>
          </w:p>
          <w:p w14:paraId="4A0782A0" w14:textId="77777777" w:rsidR="00DA0425" w:rsidRDefault="00DA0425">
            <w:pPr>
              <w:rPr>
                <w:sz w:val="22"/>
                <w:szCs w:val="22"/>
              </w:rPr>
            </w:pPr>
          </w:p>
          <w:p w14:paraId="1D2B11A3" w14:textId="77777777" w:rsidR="00DA0425" w:rsidRDefault="00236944">
            <w:pPr>
              <w:jc w:val="center"/>
            </w:pPr>
            <w:r>
              <w:rPr>
                <w:sz w:val="22"/>
                <w:szCs w:val="22"/>
              </w:rPr>
              <w:t>1 420 000,00</w:t>
            </w:r>
          </w:p>
        </w:tc>
        <w:tc>
          <w:tcPr>
            <w:tcW w:w="2551" w:type="dxa"/>
            <w:tcBorders>
              <w:top w:val="single" w:sz="4" w:space="0" w:color="auto"/>
              <w:left w:val="single" w:sz="4" w:space="0" w:color="auto"/>
              <w:bottom w:val="single" w:sz="4" w:space="0" w:color="auto"/>
              <w:right w:val="single" w:sz="4" w:space="0" w:color="auto"/>
            </w:tcBorders>
          </w:tcPr>
          <w:p w14:paraId="18506811" w14:textId="77777777" w:rsidR="00DA0425" w:rsidRDefault="00DA0425">
            <w:pPr>
              <w:jc w:val="center"/>
              <w:rPr>
                <w:sz w:val="22"/>
                <w:szCs w:val="22"/>
              </w:rPr>
            </w:pPr>
          </w:p>
          <w:p w14:paraId="5FB52373" w14:textId="77777777" w:rsidR="00DA0425" w:rsidRDefault="00DA0425">
            <w:pPr>
              <w:jc w:val="center"/>
              <w:rPr>
                <w:sz w:val="22"/>
                <w:szCs w:val="22"/>
              </w:rPr>
            </w:pPr>
          </w:p>
          <w:p w14:paraId="431DD35C" w14:textId="77777777" w:rsidR="00DA0425" w:rsidRDefault="00236944">
            <w:pPr>
              <w:jc w:val="center"/>
              <w:rPr>
                <w:sz w:val="22"/>
                <w:szCs w:val="22"/>
              </w:rPr>
            </w:pPr>
            <w:r>
              <w:rPr>
                <w:sz w:val="22"/>
                <w:szCs w:val="22"/>
              </w:rPr>
              <w:t>1 800 000,00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A424F6E" w14:textId="77777777" w:rsidR="00DA0425" w:rsidRDefault="00DA0425">
            <w:pPr>
              <w:jc w:val="center"/>
              <w:rPr>
                <w:sz w:val="22"/>
                <w:szCs w:val="22"/>
              </w:rPr>
            </w:pPr>
          </w:p>
          <w:p w14:paraId="0CEE1517" w14:textId="77777777" w:rsidR="00DA0425" w:rsidRDefault="00DA0425">
            <w:pPr>
              <w:jc w:val="center"/>
              <w:rPr>
                <w:sz w:val="22"/>
                <w:szCs w:val="22"/>
              </w:rPr>
            </w:pPr>
          </w:p>
          <w:p w14:paraId="24ABDCF0" w14:textId="77777777" w:rsidR="00DA0425" w:rsidRDefault="00236944">
            <w:pPr>
              <w:jc w:val="center"/>
            </w:pPr>
            <w:r>
              <w:rPr>
                <w:sz w:val="22"/>
                <w:szCs w:val="22"/>
              </w:rPr>
              <w:t>1 800 000,00</w:t>
            </w:r>
          </w:p>
        </w:tc>
      </w:tr>
      <w:tr w:rsidR="00DA0425" w14:paraId="03441DE7" w14:textId="77777777">
        <w:trPr>
          <w:trHeight w:val="401"/>
          <w:jc w:val="center"/>
        </w:trPr>
        <w:tc>
          <w:tcPr>
            <w:tcW w:w="1831" w:type="dxa"/>
            <w:vMerge/>
            <w:tcBorders>
              <w:top w:val="single" w:sz="4" w:space="0" w:color="auto"/>
              <w:left w:val="single" w:sz="4" w:space="0" w:color="auto"/>
              <w:bottom w:val="single" w:sz="4" w:space="0" w:color="auto"/>
              <w:right w:val="single" w:sz="4" w:space="0" w:color="auto"/>
            </w:tcBorders>
            <w:vAlign w:val="center"/>
          </w:tcPr>
          <w:p w14:paraId="078DF0DD" w14:textId="77777777" w:rsidR="00DA0425" w:rsidRDefault="00DA0425">
            <w:pPr>
              <w:rPr>
                <w:color w:val="000000" w:themeColor="text1"/>
                <w:sz w:val="22"/>
                <w:szCs w:val="22"/>
              </w:rPr>
            </w:pPr>
          </w:p>
        </w:tc>
        <w:tc>
          <w:tcPr>
            <w:tcW w:w="415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B5DF193" w14:textId="77777777" w:rsidR="00DA0425" w:rsidRDefault="00236944">
            <w:pPr>
              <w:widowControl w:val="0"/>
              <w:jc w:val="both"/>
              <w:rPr>
                <w:color w:val="000000" w:themeColor="text1"/>
                <w:sz w:val="22"/>
                <w:szCs w:val="22"/>
              </w:rPr>
            </w:pPr>
            <w:r>
              <w:rPr>
                <w:color w:val="000000" w:themeColor="text1"/>
                <w:sz w:val="22"/>
                <w:szCs w:val="22"/>
              </w:rPr>
              <w:t>Подпрограмма 2</w:t>
            </w:r>
          </w:p>
          <w:p w14:paraId="0E098373" w14:textId="77777777" w:rsidR="00DA0425" w:rsidRDefault="00236944">
            <w:pPr>
              <w:widowControl w:val="0"/>
              <w:jc w:val="both"/>
              <w:rPr>
                <w:color w:val="000000" w:themeColor="text1"/>
                <w:sz w:val="22"/>
                <w:szCs w:val="22"/>
              </w:rPr>
            </w:pPr>
            <w:r>
              <w:rPr>
                <w:color w:val="000000" w:themeColor="text1"/>
                <w:sz w:val="22"/>
                <w:szCs w:val="22"/>
              </w:rPr>
              <w:t xml:space="preserve">Улучшение материально-технической базы муниципальных бюджетных и автономных учреждений физической культуры и спорта городского округа город Шахунья Нижегородской области </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E048DC0" w14:textId="77777777" w:rsidR="00DA0425" w:rsidRDefault="00236944">
            <w:pPr>
              <w:widowControl w:val="0"/>
              <w:jc w:val="center"/>
              <w:rPr>
                <w:sz w:val="22"/>
                <w:szCs w:val="22"/>
              </w:rPr>
            </w:pPr>
            <w:r>
              <w:rPr>
                <w:sz w:val="22"/>
                <w:szCs w:val="22"/>
              </w:rPr>
              <w:t>9 527 470,32</w:t>
            </w:r>
          </w:p>
        </w:tc>
        <w:tc>
          <w:tcPr>
            <w:tcW w:w="1843" w:type="dxa"/>
            <w:tcBorders>
              <w:top w:val="single" w:sz="4" w:space="0" w:color="auto"/>
              <w:left w:val="single" w:sz="4" w:space="0" w:color="auto"/>
              <w:bottom w:val="single" w:sz="4" w:space="0" w:color="auto"/>
              <w:right w:val="single" w:sz="4" w:space="0" w:color="auto"/>
            </w:tcBorders>
            <w:vAlign w:val="center"/>
          </w:tcPr>
          <w:p w14:paraId="2FBEB05B" w14:textId="77777777" w:rsidR="00DA0425" w:rsidRDefault="00236944">
            <w:pPr>
              <w:widowControl w:val="0"/>
              <w:jc w:val="center"/>
              <w:rPr>
                <w:sz w:val="22"/>
                <w:szCs w:val="22"/>
              </w:rPr>
            </w:pPr>
            <w:r>
              <w:rPr>
                <w:sz w:val="22"/>
                <w:szCs w:val="22"/>
              </w:rPr>
              <w:t>2 880 260,00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1804FFA" w14:textId="77777777" w:rsidR="00DA0425" w:rsidRDefault="00236944">
            <w:pPr>
              <w:widowControl w:val="0"/>
              <w:jc w:val="center"/>
              <w:rPr>
                <w:sz w:val="22"/>
                <w:szCs w:val="22"/>
              </w:rPr>
            </w:pPr>
            <w:r>
              <w:rPr>
                <w:sz w:val="22"/>
                <w:szCs w:val="22"/>
              </w:rPr>
              <w:t>6 647 210,32</w:t>
            </w:r>
          </w:p>
        </w:tc>
        <w:tc>
          <w:tcPr>
            <w:tcW w:w="2551" w:type="dxa"/>
            <w:tcBorders>
              <w:top w:val="single" w:sz="4" w:space="0" w:color="auto"/>
              <w:left w:val="single" w:sz="4" w:space="0" w:color="auto"/>
              <w:bottom w:val="single" w:sz="4" w:space="0" w:color="auto"/>
              <w:right w:val="single" w:sz="4" w:space="0" w:color="auto"/>
            </w:tcBorders>
            <w:vAlign w:val="center"/>
          </w:tcPr>
          <w:p w14:paraId="7288F725" w14:textId="77777777" w:rsidR="00DA0425" w:rsidRDefault="00236944">
            <w:pPr>
              <w:widowControl w:val="0"/>
              <w:jc w:val="center"/>
              <w:rPr>
                <w:sz w:val="22"/>
                <w:szCs w:val="22"/>
              </w:rPr>
            </w:pPr>
            <w:r>
              <w:rPr>
                <w:sz w:val="22"/>
                <w:szCs w:val="22"/>
              </w:rPr>
              <w:t>00,00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B7E31AB" w14:textId="77777777" w:rsidR="00DA0425" w:rsidRDefault="00236944">
            <w:pPr>
              <w:widowControl w:val="0"/>
              <w:jc w:val="center"/>
              <w:rPr>
                <w:sz w:val="22"/>
                <w:szCs w:val="22"/>
              </w:rPr>
            </w:pPr>
            <w:r>
              <w:rPr>
                <w:sz w:val="22"/>
                <w:szCs w:val="22"/>
              </w:rPr>
              <w:t>00,00</w:t>
            </w:r>
          </w:p>
        </w:tc>
      </w:tr>
      <w:tr w:rsidR="00DA0425" w14:paraId="5BC88C17" w14:textId="77777777">
        <w:trPr>
          <w:trHeight w:val="354"/>
          <w:jc w:val="center"/>
        </w:trPr>
        <w:tc>
          <w:tcPr>
            <w:tcW w:w="1831" w:type="dxa"/>
            <w:vMerge/>
            <w:tcBorders>
              <w:top w:val="single" w:sz="4" w:space="0" w:color="auto"/>
              <w:left w:val="single" w:sz="4" w:space="0" w:color="auto"/>
              <w:bottom w:val="single" w:sz="4" w:space="0" w:color="auto"/>
              <w:right w:val="single" w:sz="4" w:space="0" w:color="auto"/>
            </w:tcBorders>
            <w:vAlign w:val="center"/>
          </w:tcPr>
          <w:p w14:paraId="673BE3E8" w14:textId="77777777" w:rsidR="00DA0425" w:rsidRDefault="00DA0425">
            <w:pPr>
              <w:rPr>
                <w:color w:val="000000" w:themeColor="text1"/>
                <w:sz w:val="22"/>
                <w:szCs w:val="22"/>
              </w:rPr>
            </w:pPr>
          </w:p>
        </w:tc>
        <w:tc>
          <w:tcPr>
            <w:tcW w:w="415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FA335F0" w14:textId="77777777" w:rsidR="00DA0425" w:rsidRDefault="00236944">
            <w:pPr>
              <w:widowControl w:val="0"/>
              <w:jc w:val="both"/>
              <w:rPr>
                <w:color w:val="000000" w:themeColor="text1"/>
                <w:sz w:val="22"/>
                <w:szCs w:val="22"/>
              </w:rPr>
            </w:pPr>
            <w:r>
              <w:rPr>
                <w:color w:val="000000" w:themeColor="text1"/>
                <w:sz w:val="22"/>
                <w:szCs w:val="22"/>
              </w:rPr>
              <w:t>Подпрограмма 3</w:t>
            </w:r>
          </w:p>
          <w:p w14:paraId="3359364B" w14:textId="77777777" w:rsidR="00DA0425" w:rsidRDefault="00236944">
            <w:pPr>
              <w:widowControl w:val="0"/>
              <w:jc w:val="both"/>
              <w:rPr>
                <w:color w:val="000000" w:themeColor="text1"/>
                <w:sz w:val="22"/>
                <w:szCs w:val="22"/>
              </w:rPr>
            </w:pPr>
            <w:r>
              <w:rPr>
                <w:color w:val="000000" w:themeColor="text1"/>
                <w:sz w:val="22"/>
                <w:szCs w:val="22"/>
              </w:rPr>
              <w:t xml:space="preserve">Обеспечение реализации муниципальной программы </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084A9B3" w14:textId="77777777" w:rsidR="00DA0425" w:rsidRDefault="00236944">
            <w:pPr>
              <w:widowControl w:val="0"/>
              <w:jc w:val="center"/>
              <w:rPr>
                <w:sz w:val="22"/>
                <w:szCs w:val="22"/>
              </w:rPr>
            </w:pPr>
            <w:r>
              <w:rPr>
                <w:sz w:val="22"/>
                <w:szCs w:val="22"/>
              </w:rPr>
              <w:t>358 276 911,48</w:t>
            </w:r>
          </w:p>
        </w:tc>
        <w:tc>
          <w:tcPr>
            <w:tcW w:w="1843" w:type="dxa"/>
            <w:tcBorders>
              <w:top w:val="single" w:sz="4" w:space="0" w:color="auto"/>
              <w:left w:val="single" w:sz="4" w:space="0" w:color="auto"/>
              <w:bottom w:val="single" w:sz="4" w:space="0" w:color="auto"/>
              <w:right w:val="single" w:sz="4" w:space="0" w:color="auto"/>
            </w:tcBorders>
          </w:tcPr>
          <w:p w14:paraId="7C6EF251" w14:textId="77777777" w:rsidR="00DA0425" w:rsidRDefault="00DA0425">
            <w:pPr>
              <w:widowControl w:val="0"/>
              <w:jc w:val="center"/>
            </w:pPr>
          </w:p>
          <w:p w14:paraId="475319C4" w14:textId="77777777" w:rsidR="00DA0425" w:rsidRDefault="00236944">
            <w:pPr>
              <w:widowControl w:val="0"/>
              <w:jc w:val="center"/>
              <w:rPr>
                <w:sz w:val="22"/>
                <w:szCs w:val="22"/>
              </w:rPr>
            </w:pPr>
            <w:r>
              <w:t>82 135 603,00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A1061D2" w14:textId="77777777" w:rsidR="00DA0425" w:rsidRDefault="00236944">
            <w:pPr>
              <w:widowControl w:val="0"/>
              <w:jc w:val="center"/>
              <w:rPr>
                <w:sz w:val="22"/>
                <w:szCs w:val="22"/>
              </w:rPr>
            </w:pPr>
            <w:r>
              <w:rPr>
                <w:sz w:val="22"/>
                <w:szCs w:val="22"/>
              </w:rPr>
              <w:t>85 192 679,48</w:t>
            </w:r>
          </w:p>
        </w:tc>
        <w:tc>
          <w:tcPr>
            <w:tcW w:w="2551" w:type="dxa"/>
            <w:tcBorders>
              <w:top w:val="single" w:sz="4" w:space="0" w:color="auto"/>
              <w:left w:val="single" w:sz="4" w:space="0" w:color="auto"/>
              <w:bottom w:val="single" w:sz="4" w:space="0" w:color="auto"/>
              <w:right w:val="single" w:sz="4" w:space="0" w:color="auto"/>
            </w:tcBorders>
          </w:tcPr>
          <w:p w14:paraId="4185AB87" w14:textId="77777777" w:rsidR="00DA0425" w:rsidRDefault="00DA0425">
            <w:pPr>
              <w:widowControl w:val="0"/>
              <w:jc w:val="center"/>
              <w:rPr>
                <w:sz w:val="22"/>
                <w:szCs w:val="22"/>
              </w:rPr>
            </w:pPr>
          </w:p>
          <w:p w14:paraId="401225A5" w14:textId="77777777" w:rsidR="00DA0425" w:rsidRDefault="00236944">
            <w:pPr>
              <w:widowControl w:val="0"/>
              <w:jc w:val="center"/>
              <w:rPr>
                <w:sz w:val="22"/>
                <w:szCs w:val="22"/>
              </w:rPr>
            </w:pPr>
            <w:r>
              <w:rPr>
                <w:sz w:val="22"/>
                <w:szCs w:val="22"/>
              </w:rPr>
              <w:t>95 470 521,00</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33B0F59" w14:textId="77777777" w:rsidR="00DA0425" w:rsidRDefault="00236944">
            <w:pPr>
              <w:widowControl w:val="0"/>
              <w:jc w:val="center"/>
              <w:rPr>
                <w:sz w:val="22"/>
                <w:szCs w:val="22"/>
              </w:rPr>
            </w:pPr>
            <w:r>
              <w:rPr>
                <w:sz w:val="22"/>
                <w:szCs w:val="22"/>
              </w:rPr>
              <w:t>95 478 108,00</w:t>
            </w:r>
          </w:p>
        </w:tc>
      </w:tr>
    </w:tbl>
    <w:p w14:paraId="37B3487D" w14:textId="77777777" w:rsidR="00DA0425" w:rsidRDefault="00DA0425">
      <w:pPr>
        <w:tabs>
          <w:tab w:val="left" w:pos="2820"/>
        </w:tabs>
        <w:spacing w:after="200" w:line="276" w:lineRule="auto"/>
        <w:rPr>
          <w:rFonts w:ascii="Calibri" w:hAnsi="Calibri"/>
          <w:sz w:val="22"/>
          <w:szCs w:val="22"/>
        </w:rPr>
      </w:pPr>
    </w:p>
    <w:tbl>
      <w:tblPr>
        <w:tblW w:w="15628" w:type="dxa"/>
        <w:jc w:val="center"/>
        <w:tblLayout w:type="fixed"/>
        <w:tblCellMar>
          <w:top w:w="75" w:type="dxa"/>
          <w:left w:w="0" w:type="dxa"/>
          <w:bottom w:w="75" w:type="dxa"/>
          <w:right w:w="0" w:type="dxa"/>
        </w:tblCellMar>
        <w:tblLook w:val="04A0" w:firstRow="1" w:lastRow="0" w:firstColumn="1" w:lastColumn="0" w:noHBand="0" w:noVBand="1"/>
      </w:tblPr>
      <w:tblGrid>
        <w:gridCol w:w="1982"/>
        <w:gridCol w:w="435"/>
        <w:gridCol w:w="132"/>
        <w:gridCol w:w="10528"/>
        <w:gridCol w:w="1235"/>
        <w:gridCol w:w="1316"/>
      </w:tblGrid>
      <w:tr w:rsidR="00DA0425" w14:paraId="0D2D6177" w14:textId="77777777">
        <w:trPr>
          <w:trHeight w:val="412"/>
          <w:jc w:val="center"/>
        </w:trPr>
        <w:tc>
          <w:tcPr>
            <w:tcW w:w="198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3F0C018" w14:textId="77777777" w:rsidR="00DA0425" w:rsidRDefault="00236944">
            <w:pPr>
              <w:widowControl w:val="0"/>
              <w:jc w:val="both"/>
              <w:rPr>
                <w:color w:val="000000"/>
                <w:sz w:val="22"/>
                <w:szCs w:val="22"/>
              </w:rPr>
            </w:pPr>
            <w:r>
              <w:rPr>
                <w:color w:val="000000"/>
                <w:sz w:val="22"/>
                <w:szCs w:val="22"/>
              </w:rPr>
              <w:t>Индикаторы достижения цели и показатели непосредственных результатов Программы</w:t>
            </w:r>
          </w:p>
        </w:tc>
        <w:tc>
          <w:tcPr>
            <w:tcW w:w="56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6064D01" w14:textId="77777777" w:rsidR="00DA0425" w:rsidRDefault="00236944">
            <w:pPr>
              <w:widowControl w:val="0"/>
              <w:jc w:val="center"/>
              <w:rPr>
                <w:color w:val="000000"/>
                <w:sz w:val="22"/>
                <w:szCs w:val="22"/>
              </w:rPr>
            </w:pPr>
            <w:r>
              <w:rPr>
                <w:color w:val="000000"/>
                <w:sz w:val="22"/>
                <w:szCs w:val="22"/>
              </w:rPr>
              <w:t>п/п</w:t>
            </w:r>
          </w:p>
        </w:tc>
        <w:tc>
          <w:tcPr>
            <w:tcW w:w="105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AC51BF7" w14:textId="77777777" w:rsidR="00DA0425" w:rsidRDefault="00236944">
            <w:pPr>
              <w:widowControl w:val="0"/>
              <w:jc w:val="center"/>
              <w:rPr>
                <w:color w:val="000000"/>
                <w:sz w:val="22"/>
                <w:szCs w:val="22"/>
              </w:rPr>
            </w:pPr>
            <w:r>
              <w:rPr>
                <w:color w:val="000000"/>
                <w:sz w:val="22"/>
                <w:szCs w:val="22"/>
              </w:rPr>
              <w:t>Наименование индикатора/непосредственного результата</w:t>
            </w:r>
          </w:p>
        </w:tc>
        <w:tc>
          <w:tcPr>
            <w:tcW w:w="12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6CED5A2" w14:textId="77777777" w:rsidR="00DA0425" w:rsidRDefault="00236944">
            <w:pPr>
              <w:widowControl w:val="0"/>
              <w:jc w:val="center"/>
              <w:rPr>
                <w:color w:val="000000"/>
                <w:sz w:val="22"/>
                <w:szCs w:val="22"/>
              </w:rPr>
            </w:pPr>
            <w:r>
              <w:rPr>
                <w:color w:val="000000"/>
                <w:sz w:val="22"/>
                <w:szCs w:val="22"/>
              </w:rPr>
              <w:t>Ед. измерения</w:t>
            </w:r>
          </w:p>
        </w:tc>
        <w:tc>
          <w:tcPr>
            <w:tcW w:w="13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7E667EA" w14:textId="77777777" w:rsidR="00DA0425" w:rsidRDefault="00236944">
            <w:pPr>
              <w:widowControl w:val="0"/>
              <w:jc w:val="center"/>
              <w:rPr>
                <w:color w:val="000000"/>
                <w:sz w:val="22"/>
                <w:szCs w:val="22"/>
              </w:rPr>
            </w:pPr>
            <w:r>
              <w:rPr>
                <w:color w:val="000000"/>
                <w:sz w:val="22"/>
                <w:szCs w:val="22"/>
              </w:rPr>
              <w:t>202</w:t>
            </w:r>
            <w:r>
              <w:rPr>
                <w:color w:val="000000"/>
                <w:sz w:val="22"/>
                <w:szCs w:val="22"/>
                <w:lang w:val="en-US"/>
              </w:rPr>
              <w:t>7</w:t>
            </w:r>
            <w:r>
              <w:rPr>
                <w:color w:val="000000"/>
                <w:sz w:val="22"/>
                <w:szCs w:val="22"/>
              </w:rPr>
              <w:t xml:space="preserve"> год</w:t>
            </w:r>
          </w:p>
        </w:tc>
      </w:tr>
      <w:tr w:rsidR="00DA0425" w14:paraId="23C84D8D" w14:textId="77777777">
        <w:trPr>
          <w:trHeight w:val="234"/>
          <w:jc w:val="center"/>
        </w:trPr>
        <w:tc>
          <w:tcPr>
            <w:tcW w:w="1982" w:type="dxa"/>
            <w:vMerge/>
            <w:tcBorders>
              <w:top w:val="single" w:sz="4" w:space="0" w:color="auto"/>
              <w:left w:val="single" w:sz="4" w:space="0" w:color="auto"/>
              <w:bottom w:val="single" w:sz="4" w:space="0" w:color="auto"/>
              <w:right w:val="single" w:sz="4" w:space="0" w:color="auto"/>
            </w:tcBorders>
            <w:vAlign w:val="center"/>
          </w:tcPr>
          <w:p w14:paraId="2100C376" w14:textId="77777777" w:rsidR="00DA0425" w:rsidRDefault="00DA0425">
            <w:pPr>
              <w:rPr>
                <w:color w:val="000000"/>
                <w:sz w:val="22"/>
                <w:szCs w:val="22"/>
              </w:rPr>
            </w:pPr>
          </w:p>
        </w:tc>
        <w:tc>
          <w:tcPr>
            <w:tcW w:w="1109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557464E" w14:textId="77777777" w:rsidR="00DA0425" w:rsidRDefault="00236944">
            <w:pPr>
              <w:widowControl w:val="0"/>
              <w:jc w:val="both"/>
              <w:rPr>
                <w:color w:val="000000"/>
                <w:sz w:val="22"/>
                <w:szCs w:val="22"/>
              </w:rPr>
            </w:pPr>
            <w:r>
              <w:rPr>
                <w:color w:val="000000"/>
                <w:sz w:val="22"/>
                <w:szCs w:val="22"/>
              </w:rPr>
              <w:t xml:space="preserve">Муниципальная программа </w:t>
            </w:r>
          </w:p>
        </w:tc>
        <w:tc>
          <w:tcPr>
            <w:tcW w:w="12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0310044" w14:textId="77777777" w:rsidR="00DA0425" w:rsidRDefault="00DA0425">
            <w:pPr>
              <w:widowControl w:val="0"/>
              <w:rPr>
                <w:color w:val="000000"/>
                <w:sz w:val="22"/>
                <w:szCs w:val="22"/>
              </w:rPr>
            </w:pPr>
          </w:p>
        </w:tc>
        <w:tc>
          <w:tcPr>
            <w:tcW w:w="13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2E41A0E" w14:textId="77777777" w:rsidR="00DA0425" w:rsidRDefault="00DA0425">
            <w:pPr>
              <w:widowControl w:val="0"/>
              <w:rPr>
                <w:color w:val="000000"/>
                <w:sz w:val="22"/>
                <w:szCs w:val="22"/>
              </w:rPr>
            </w:pPr>
          </w:p>
        </w:tc>
      </w:tr>
      <w:tr w:rsidR="00DA0425" w14:paraId="3173E59B" w14:textId="77777777">
        <w:trPr>
          <w:trHeight w:val="243"/>
          <w:jc w:val="center"/>
        </w:trPr>
        <w:tc>
          <w:tcPr>
            <w:tcW w:w="1982" w:type="dxa"/>
            <w:vMerge/>
            <w:tcBorders>
              <w:top w:val="single" w:sz="4" w:space="0" w:color="auto"/>
              <w:left w:val="single" w:sz="4" w:space="0" w:color="auto"/>
              <w:bottom w:val="single" w:sz="4" w:space="0" w:color="auto"/>
              <w:right w:val="single" w:sz="4" w:space="0" w:color="auto"/>
            </w:tcBorders>
            <w:vAlign w:val="center"/>
          </w:tcPr>
          <w:p w14:paraId="5653D21E" w14:textId="77777777" w:rsidR="00DA0425" w:rsidRDefault="00DA0425">
            <w:pPr>
              <w:rPr>
                <w:color w:val="000000"/>
                <w:sz w:val="22"/>
                <w:szCs w:val="22"/>
              </w:rPr>
            </w:pPr>
          </w:p>
        </w:tc>
        <w:tc>
          <w:tcPr>
            <w:tcW w:w="1109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8B0B611" w14:textId="77777777" w:rsidR="00DA0425" w:rsidRDefault="00236944">
            <w:pPr>
              <w:widowControl w:val="0"/>
              <w:jc w:val="both"/>
              <w:rPr>
                <w:color w:val="000000"/>
                <w:sz w:val="22"/>
                <w:szCs w:val="22"/>
              </w:rPr>
            </w:pPr>
            <w:r>
              <w:rPr>
                <w:color w:val="000000"/>
                <w:sz w:val="22"/>
                <w:szCs w:val="22"/>
              </w:rPr>
              <w:t>Индикаторы:</w:t>
            </w:r>
          </w:p>
        </w:tc>
        <w:tc>
          <w:tcPr>
            <w:tcW w:w="12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E459CF7" w14:textId="77777777" w:rsidR="00DA0425" w:rsidRDefault="00DA0425">
            <w:pPr>
              <w:widowControl w:val="0"/>
              <w:rPr>
                <w:color w:val="000000"/>
                <w:sz w:val="22"/>
                <w:szCs w:val="22"/>
              </w:rPr>
            </w:pPr>
          </w:p>
        </w:tc>
        <w:tc>
          <w:tcPr>
            <w:tcW w:w="13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FA39410" w14:textId="77777777" w:rsidR="00DA0425" w:rsidRDefault="00DA0425">
            <w:pPr>
              <w:widowControl w:val="0"/>
              <w:rPr>
                <w:color w:val="000000"/>
                <w:sz w:val="22"/>
                <w:szCs w:val="22"/>
              </w:rPr>
            </w:pPr>
          </w:p>
        </w:tc>
      </w:tr>
      <w:tr w:rsidR="00DA0425" w14:paraId="7161159D" w14:textId="77777777">
        <w:trPr>
          <w:trHeight w:val="264"/>
          <w:jc w:val="center"/>
        </w:trPr>
        <w:tc>
          <w:tcPr>
            <w:tcW w:w="1982" w:type="dxa"/>
            <w:vMerge/>
            <w:tcBorders>
              <w:top w:val="single" w:sz="4" w:space="0" w:color="auto"/>
              <w:left w:val="single" w:sz="4" w:space="0" w:color="auto"/>
              <w:bottom w:val="single" w:sz="4" w:space="0" w:color="auto"/>
              <w:right w:val="single" w:sz="4" w:space="0" w:color="auto"/>
            </w:tcBorders>
            <w:vAlign w:val="center"/>
          </w:tcPr>
          <w:p w14:paraId="463C4333" w14:textId="77777777" w:rsidR="00DA0425" w:rsidRDefault="00DA0425">
            <w:pPr>
              <w:rPr>
                <w:color w:val="000000"/>
                <w:sz w:val="22"/>
                <w:szCs w:val="22"/>
              </w:rPr>
            </w:pPr>
          </w:p>
        </w:tc>
        <w:tc>
          <w:tcPr>
            <w:tcW w:w="4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0EAD7D8" w14:textId="77777777" w:rsidR="00DA0425" w:rsidRDefault="00236944">
            <w:pPr>
              <w:widowControl w:val="0"/>
              <w:jc w:val="both"/>
              <w:rPr>
                <w:color w:val="000000"/>
                <w:sz w:val="22"/>
                <w:szCs w:val="22"/>
              </w:rPr>
            </w:pPr>
            <w:r>
              <w:rPr>
                <w:color w:val="000000"/>
                <w:sz w:val="22"/>
                <w:szCs w:val="22"/>
              </w:rPr>
              <w:t>1.</w:t>
            </w:r>
          </w:p>
        </w:tc>
        <w:tc>
          <w:tcPr>
            <w:tcW w:w="1066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C67248E" w14:textId="77777777" w:rsidR="00DA0425" w:rsidRDefault="00236944">
            <w:pPr>
              <w:widowControl w:val="0"/>
              <w:jc w:val="both"/>
              <w:rPr>
                <w:color w:val="000000"/>
                <w:sz w:val="22"/>
                <w:szCs w:val="22"/>
              </w:rPr>
            </w:pPr>
            <w:r>
              <w:rPr>
                <w:sz w:val="22"/>
                <w:szCs w:val="22"/>
              </w:rPr>
              <w:t>Доля населения городского округа город Шахунья</w:t>
            </w:r>
            <w:r>
              <w:rPr>
                <w:rFonts w:cs="Arial"/>
                <w:sz w:val="20"/>
                <w:szCs w:val="20"/>
              </w:rPr>
              <w:t xml:space="preserve"> </w:t>
            </w:r>
            <w:r>
              <w:rPr>
                <w:rFonts w:cs="Arial"/>
                <w:sz w:val="22"/>
                <w:szCs w:val="22"/>
              </w:rPr>
              <w:t>Нижегородской области</w:t>
            </w:r>
            <w:r>
              <w:rPr>
                <w:sz w:val="22"/>
                <w:szCs w:val="22"/>
              </w:rPr>
              <w:t xml:space="preserve"> в возрасте от 3 до 79 лет, </w:t>
            </w:r>
            <w:r>
              <w:rPr>
                <w:sz w:val="22"/>
                <w:szCs w:val="22"/>
              </w:rPr>
              <w:lastRenderedPageBreak/>
              <w:t>систематически занимающихся физической культурой и спортом.</w:t>
            </w:r>
          </w:p>
        </w:tc>
        <w:tc>
          <w:tcPr>
            <w:tcW w:w="12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BF22012" w14:textId="77777777" w:rsidR="00DA0425" w:rsidRDefault="00236944">
            <w:pPr>
              <w:widowControl w:val="0"/>
              <w:jc w:val="center"/>
              <w:rPr>
                <w:color w:val="000000"/>
                <w:sz w:val="22"/>
                <w:szCs w:val="22"/>
              </w:rPr>
            </w:pPr>
            <w:r>
              <w:rPr>
                <w:color w:val="000000"/>
                <w:sz w:val="22"/>
                <w:szCs w:val="22"/>
              </w:rPr>
              <w:lastRenderedPageBreak/>
              <w:t>%</w:t>
            </w:r>
          </w:p>
        </w:tc>
        <w:tc>
          <w:tcPr>
            <w:tcW w:w="13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2C52D20" w14:textId="77777777" w:rsidR="00DA0425" w:rsidRDefault="00236944">
            <w:pPr>
              <w:widowControl w:val="0"/>
              <w:jc w:val="center"/>
              <w:rPr>
                <w:color w:val="000000"/>
                <w:sz w:val="22"/>
                <w:szCs w:val="22"/>
              </w:rPr>
            </w:pPr>
            <w:r>
              <w:rPr>
                <w:color w:val="000000"/>
                <w:sz w:val="22"/>
                <w:szCs w:val="22"/>
                <w:lang w:val="en-US"/>
              </w:rPr>
              <w:t>63</w:t>
            </w:r>
            <w:r>
              <w:rPr>
                <w:color w:val="000000"/>
                <w:sz w:val="22"/>
                <w:szCs w:val="22"/>
              </w:rPr>
              <w:t>,8</w:t>
            </w:r>
          </w:p>
        </w:tc>
      </w:tr>
      <w:tr w:rsidR="00DA0425" w14:paraId="21A3FF78" w14:textId="77777777">
        <w:trPr>
          <w:trHeight w:val="302"/>
          <w:jc w:val="center"/>
        </w:trPr>
        <w:tc>
          <w:tcPr>
            <w:tcW w:w="1982" w:type="dxa"/>
            <w:vMerge/>
            <w:tcBorders>
              <w:top w:val="single" w:sz="4" w:space="0" w:color="auto"/>
              <w:left w:val="single" w:sz="4" w:space="0" w:color="auto"/>
              <w:bottom w:val="single" w:sz="4" w:space="0" w:color="auto"/>
              <w:right w:val="single" w:sz="4" w:space="0" w:color="auto"/>
            </w:tcBorders>
            <w:vAlign w:val="center"/>
          </w:tcPr>
          <w:p w14:paraId="348724F1" w14:textId="77777777" w:rsidR="00DA0425" w:rsidRDefault="00DA0425">
            <w:pPr>
              <w:rPr>
                <w:color w:val="000000"/>
                <w:sz w:val="22"/>
                <w:szCs w:val="22"/>
              </w:rPr>
            </w:pPr>
          </w:p>
        </w:tc>
        <w:tc>
          <w:tcPr>
            <w:tcW w:w="1109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FA10399" w14:textId="77777777" w:rsidR="00DA0425" w:rsidRDefault="00236944">
            <w:pPr>
              <w:widowControl w:val="0"/>
              <w:jc w:val="both"/>
              <w:rPr>
                <w:color w:val="000000"/>
                <w:sz w:val="22"/>
                <w:szCs w:val="22"/>
              </w:rPr>
            </w:pPr>
            <w:r>
              <w:rPr>
                <w:color w:val="000000"/>
                <w:sz w:val="22"/>
                <w:szCs w:val="22"/>
              </w:rPr>
              <w:t xml:space="preserve"> Непосредственные результаты:</w:t>
            </w:r>
          </w:p>
        </w:tc>
        <w:tc>
          <w:tcPr>
            <w:tcW w:w="12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F13DA74" w14:textId="77777777" w:rsidR="00DA0425" w:rsidRDefault="00DA0425">
            <w:pPr>
              <w:widowControl w:val="0"/>
              <w:rPr>
                <w:color w:val="000000"/>
                <w:sz w:val="22"/>
                <w:szCs w:val="22"/>
              </w:rPr>
            </w:pPr>
          </w:p>
        </w:tc>
        <w:tc>
          <w:tcPr>
            <w:tcW w:w="13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7B04DC2" w14:textId="77777777" w:rsidR="00DA0425" w:rsidRDefault="00DA0425">
            <w:pPr>
              <w:widowControl w:val="0"/>
              <w:rPr>
                <w:color w:val="000000"/>
                <w:sz w:val="22"/>
                <w:szCs w:val="22"/>
              </w:rPr>
            </w:pPr>
          </w:p>
        </w:tc>
      </w:tr>
      <w:tr w:rsidR="00DA0425" w14:paraId="19853324" w14:textId="77777777">
        <w:trPr>
          <w:trHeight w:val="391"/>
          <w:jc w:val="center"/>
        </w:trPr>
        <w:tc>
          <w:tcPr>
            <w:tcW w:w="1982" w:type="dxa"/>
            <w:vMerge/>
            <w:tcBorders>
              <w:top w:val="single" w:sz="4" w:space="0" w:color="auto"/>
              <w:left w:val="single" w:sz="4" w:space="0" w:color="auto"/>
              <w:bottom w:val="single" w:sz="4" w:space="0" w:color="auto"/>
              <w:right w:val="single" w:sz="4" w:space="0" w:color="auto"/>
            </w:tcBorders>
            <w:vAlign w:val="center"/>
          </w:tcPr>
          <w:p w14:paraId="2B8C58F7" w14:textId="77777777" w:rsidR="00DA0425" w:rsidRDefault="00DA0425">
            <w:pPr>
              <w:rPr>
                <w:color w:val="000000"/>
                <w:sz w:val="22"/>
                <w:szCs w:val="22"/>
              </w:rPr>
            </w:pPr>
          </w:p>
        </w:tc>
        <w:tc>
          <w:tcPr>
            <w:tcW w:w="4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23DC250" w14:textId="77777777" w:rsidR="00DA0425" w:rsidRDefault="00236944">
            <w:pPr>
              <w:widowControl w:val="0"/>
              <w:jc w:val="both"/>
              <w:rPr>
                <w:color w:val="000000"/>
                <w:sz w:val="22"/>
                <w:szCs w:val="22"/>
              </w:rPr>
            </w:pPr>
            <w:r>
              <w:rPr>
                <w:color w:val="000000"/>
                <w:sz w:val="22"/>
                <w:szCs w:val="22"/>
              </w:rPr>
              <w:t>1.</w:t>
            </w:r>
          </w:p>
        </w:tc>
        <w:tc>
          <w:tcPr>
            <w:tcW w:w="1066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65454F2" w14:textId="77777777" w:rsidR="00DA0425" w:rsidRDefault="00236944">
            <w:pPr>
              <w:widowControl w:val="0"/>
              <w:jc w:val="both"/>
              <w:rPr>
                <w:color w:val="000000"/>
                <w:sz w:val="22"/>
                <w:szCs w:val="22"/>
              </w:rPr>
            </w:pPr>
            <w:r>
              <w:rPr>
                <w:sz w:val="22"/>
                <w:szCs w:val="22"/>
              </w:rPr>
              <w:t>Число граждан городского округа город Шахунья Нижегородской области в возрасте от 3 до 79 лет, систематически занимающихся физической и спортом.</w:t>
            </w:r>
          </w:p>
        </w:tc>
        <w:tc>
          <w:tcPr>
            <w:tcW w:w="12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C4BB89A" w14:textId="77777777" w:rsidR="00DA0425" w:rsidRDefault="00236944">
            <w:pPr>
              <w:widowControl w:val="0"/>
              <w:jc w:val="center"/>
              <w:rPr>
                <w:color w:val="000000"/>
                <w:sz w:val="22"/>
                <w:szCs w:val="22"/>
              </w:rPr>
            </w:pPr>
            <w:r>
              <w:rPr>
                <w:color w:val="000000"/>
                <w:sz w:val="22"/>
                <w:szCs w:val="22"/>
              </w:rPr>
              <w:t>тыс. ед.</w:t>
            </w:r>
          </w:p>
        </w:tc>
        <w:tc>
          <w:tcPr>
            <w:tcW w:w="13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FF5F356" w14:textId="77777777" w:rsidR="00DA0425" w:rsidRDefault="00236944">
            <w:pPr>
              <w:widowControl w:val="0"/>
              <w:jc w:val="center"/>
              <w:rPr>
                <w:color w:val="000000"/>
                <w:sz w:val="22"/>
                <w:szCs w:val="22"/>
              </w:rPr>
            </w:pPr>
            <w:r>
              <w:rPr>
                <w:color w:val="000000"/>
                <w:sz w:val="22"/>
                <w:szCs w:val="22"/>
              </w:rPr>
              <w:t>18,4</w:t>
            </w:r>
          </w:p>
        </w:tc>
      </w:tr>
      <w:tr w:rsidR="00DA0425" w14:paraId="4F582234" w14:textId="77777777">
        <w:trPr>
          <w:trHeight w:val="550"/>
          <w:jc w:val="center"/>
        </w:trPr>
        <w:tc>
          <w:tcPr>
            <w:tcW w:w="1982" w:type="dxa"/>
            <w:vMerge/>
            <w:tcBorders>
              <w:top w:val="single" w:sz="4" w:space="0" w:color="auto"/>
              <w:left w:val="single" w:sz="4" w:space="0" w:color="auto"/>
              <w:bottom w:val="single" w:sz="4" w:space="0" w:color="auto"/>
              <w:right w:val="single" w:sz="4" w:space="0" w:color="auto"/>
            </w:tcBorders>
            <w:vAlign w:val="center"/>
          </w:tcPr>
          <w:p w14:paraId="26079A29" w14:textId="77777777" w:rsidR="00DA0425" w:rsidRDefault="00DA0425">
            <w:pPr>
              <w:rPr>
                <w:color w:val="000000"/>
                <w:sz w:val="22"/>
                <w:szCs w:val="22"/>
              </w:rPr>
            </w:pPr>
          </w:p>
        </w:tc>
        <w:tc>
          <w:tcPr>
            <w:tcW w:w="1109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CB1E593" w14:textId="77777777" w:rsidR="00DA0425" w:rsidRDefault="00236944">
            <w:pPr>
              <w:widowControl w:val="0"/>
              <w:jc w:val="both"/>
              <w:rPr>
                <w:color w:val="000000"/>
                <w:sz w:val="22"/>
                <w:szCs w:val="22"/>
              </w:rPr>
            </w:pPr>
            <w:r>
              <w:rPr>
                <w:color w:val="000000"/>
                <w:sz w:val="22"/>
                <w:szCs w:val="22"/>
              </w:rPr>
              <w:t>Подпрограмма 1</w:t>
            </w:r>
          </w:p>
          <w:p w14:paraId="1FC0E13E" w14:textId="77777777" w:rsidR="00DA0425" w:rsidRDefault="00236944">
            <w:pPr>
              <w:widowControl w:val="0"/>
              <w:jc w:val="both"/>
              <w:rPr>
                <w:color w:val="000000"/>
                <w:sz w:val="22"/>
                <w:szCs w:val="22"/>
              </w:rPr>
            </w:pPr>
            <w:r>
              <w:rPr>
                <w:color w:val="000000"/>
                <w:sz w:val="22"/>
                <w:szCs w:val="22"/>
              </w:rPr>
              <w:t xml:space="preserve">Развитие и пропаганда физической культуры и массового спорта в городском округе город Шахунья Нижегородской области </w:t>
            </w:r>
          </w:p>
        </w:tc>
        <w:tc>
          <w:tcPr>
            <w:tcW w:w="12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58DBAC6" w14:textId="77777777" w:rsidR="00DA0425" w:rsidRDefault="00DA0425">
            <w:pPr>
              <w:widowControl w:val="0"/>
              <w:rPr>
                <w:color w:val="000000"/>
                <w:sz w:val="22"/>
                <w:szCs w:val="22"/>
              </w:rPr>
            </w:pPr>
          </w:p>
        </w:tc>
        <w:tc>
          <w:tcPr>
            <w:tcW w:w="13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943210F" w14:textId="77777777" w:rsidR="00DA0425" w:rsidRDefault="00DA0425">
            <w:pPr>
              <w:widowControl w:val="0"/>
              <w:rPr>
                <w:color w:val="000000"/>
                <w:sz w:val="22"/>
                <w:szCs w:val="22"/>
              </w:rPr>
            </w:pPr>
          </w:p>
        </w:tc>
      </w:tr>
      <w:tr w:rsidR="00DA0425" w14:paraId="6D88F5EE" w14:textId="77777777">
        <w:trPr>
          <w:trHeight w:val="234"/>
          <w:jc w:val="center"/>
        </w:trPr>
        <w:tc>
          <w:tcPr>
            <w:tcW w:w="1982" w:type="dxa"/>
            <w:vMerge/>
            <w:tcBorders>
              <w:top w:val="single" w:sz="4" w:space="0" w:color="auto"/>
              <w:left w:val="single" w:sz="4" w:space="0" w:color="auto"/>
              <w:bottom w:val="single" w:sz="4" w:space="0" w:color="auto"/>
              <w:right w:val="single" w:sz="4" w:space="0" w:color="auto"/>
            </w:tcBorders>
            <w:vAlign w:val="center"/>
          </w:tcPr>
          <w:p w14:paraId="0324F1FF" w14:textId="77777777" w:rsidR="00DA0425" w:rsidRDefault="00DA0425">
            <w:pPr>
              <w:rPr>
                <w:color w:val="000000"/>
                <w:sz w:val="22"/>
                <w:szCs w:val="22"/>
              </w:rPr>
            </w:pPr>
          </w:p>
        </w:tc>
        <w:tc>
          <w:tcPr>
            <w:tcW w:w="1109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B647397" w14:textId="77777777" w:rsidR="00DA0425" w:rsidRDefault="00236944">
            <w:pPr>
              <w:widowControl w:val="0"/>
              <w:jc w:val="both"/>
              <w:rPr>
                <w:color w:val="000000"/>
                <w:sz w:val="22"/>
                <w:szCs w:val="22"/>
              </w:rPr>
            </w:pPr>
            <w:r>
              <w:rPr>
                <w:color w:val="000000"/>
                <w:sz w:val="22"/>
                <w:szCs w:val="22"/>
              </w:rPr>
              <w:t>Индикаторы:</w:t>
            </w:r>
          </w:p>
        </w:tc>
        <w:tc>
          <w:tcPr>
            <w:tcW w:w="12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7B34B4A" w14:textId="77777777" w:rsidR="00DA0425" w:rsidRDefault="00DA0425">
            <w:pPr>
              <w:widowControl w:val="0"/>
              <w:rPr>
                <w:color w:val="000000"/>
                <w:sz w:val="22"/>
                <w:szCs w:val="22"/>
              </w:rPr>
            </w:pPr>
          </w:p>
        </w:tc>
        <w:tc>
          <w:tcPr>
            <w:tcW w:w="13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45C21C9" w14:textId="77777777" w:rsidR="00DA0425" w:rsidRDefault="00DA0425">
            <w:pPr>
              <w:widowControl w:val="0"/>
              <w:rPr>
                <w:color w:val="000000"/>
                <w:sz w:val="22"/>
                <w:szCs w:val="22"/>
              </w:rPr>
            </w:pPr>
          </w:p>
        </w:tc>
      </w:tr>
      <w:tr w:rsidR="00DA0425" w14:paraId="32FA4220" w14:textId="77777777">
        <w:trPr>
          <w:trHeight w:val="442"/>
          <w:jc w:val="center"/>
        </w:trPr>
        <w:tc>
          <w:tcPr>
            <w:tcW w:w="1982" w:type="dxa"/>
            <w:vMerge/>
            <w:tcBorders>
              <w:top w:val="single" w:sz="4" w:space="0" w:color="auto"/>
              <w:left w:val="single" w:sz="4" w:space="0" w:color="auto"/>
              <w:bottom w:val="single" w:sz="4" w:space="0" w:color="auto"/>
              <w:right w:val="single" w:sz="4" w:space="0" w:color="auto"/>
            </w:tcBorders>
            <w:vAlign w:val="center"/>
          </w:tcPr>
          <w:p w14:paraId="3A4FAA77" w14:textId="77777777" w:rsidR="00DA0425" w:rsidRDefault="00DA0425">
            <w:pPr>
              <w:rPr>
                <w:color w:val="000000"/>
                <w:sz w:val="22"/>
                <w:szCs w:val="22"/>
              </w:rPr>
            </w:pPr>
          </w:p>
        </w:tc>
        <w:tc>
          <w:tcPr>
            <w:tcW w:w="4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D4B6C94" w14:textId="77777777" w:rsidR="00DA0425" w:rsidRDefault="00236944">
            <w:pPr>
              <w:widowControl w:val="0"/>
              <w:jc w:val="both"/>
              <w:rPr>
                <w:color w:val="000000"/>
                <w:sz w:val="22"/>
                <w:szCs w:val="22"/>
              </w:rPr>
            </w:pPr>
            <w:r>
              <w:rPr>
                <w:color w:val="000000"/>
                <w:sz w:val="22"/>
                <w:szCs w:val="22"/>
              </w:rPr>
              <w:t>1.</w:t>
            </w:r>
          </w:p>
        </w:tc>
        <w:tc>
          <w:tcPr>
            <w:tcW w:w="1066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19118F8" w14:textId="77777777" w:rsidR="00DA0425" w:rsidRDefault="00236944">
            <w:pPr>
              <w:widowControl w:val="0"/>
              <w:jc w:val="both"/>
              <w:rPr>
                <w:color w:val="000000" w:themeColor="text1"/>
                <w:sz w:val="22"/>
                <w:szCs w:val="22"/>
              </w:rPr>
            </w:pPr>
            <w:r>
              <w:rPr>
                <w:rFonts w:cs="Arial"/>
                <w:color w:val="000000"/>
                <w:sz w:val="22"/>
                <w:szCs w:val="22"/>
              </w:rPr>
              <w:t>Доля детей и молодежи в возрасте от 3 до 29 лет, систематически занимающихся физической культурой и спортом.</w:t>
            </w:r>
          </w:p>
        </w:tc>
        <w:tc>
          <w:tcPr>
            <w:tcW w:w="12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677CC91" w14:textId="77777777" w:rsidR="00DA0425" w:rsidRDefault="00236944">
            <w:pPr>
              <w:widowControl w:val="0"/>
              <w:jc w:val="center"/>
              <w:rPr>
                <w:color w:val="000000"/>
                <w:sz w:val="22"/>
                <w:szCs w:val="22"/>
              </w:rPr>
            </w:pPr>
            <w:r>
              <w:rPr>
                <w:color w:val="000000"/>
                <w:sz w:val="22"/>
                <w:szCs w:val="22"/>
              </w:rPr>
              <w:t>%</w:t>
            </w:r>
          </w:p>
        </w:tc>
        <w:tc>
          <w:tcPr>
            <w:tcW w:w="13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CEFB4DD" w14:textId="77777777" w:rsidR="00DA0425" w:rsidRDefault="00236944">
            <w:pPr>
              <w:widowControl w:val="0"/>
              <w:jc w:val="center"/>
              <w:rPr>
                <w:color w:val="000000" w:themeColor="text1"/>
                <w:sz w:val="22"/>
                <w:szCs w:val="22"/>
              </w:rPr>
            </w:pPr>
            <w:r>
              <w:rPr>
                <w:color w:val="000000" w:themeColor="text1"/>
                <w:sz w:val="22"/>
                <w:szCs w:val="22"/>
              </w:rPr>
              <w:t xml:space="preserve">90,8 </w:t>
            </w:r>
          </w:p>
        </w:tc>
      </w:tr>
      <w:tr w:rsidR="00DA0425" w14:paraId="189F91C7" w14:textId="77777777">
        <w:trPr>
          <w:trHeight w:val="442"/>
          <w:jc w:val="center"/>
        </w:trPr>
        <w:tc>
          <w:tcPr>
            <w:tcW w:w="1982" w:type="dxa"/>
            <w:vMerge/>
            <w:tcBorders>
              <w:top w:val="single" w:sz="4" w:space="0" w:color="auto"/>
              <w:left w:val="single" w:sz="4" w:space="0" w:color="auto"/>
              <w:bottom w:val="single" w:sz="4" w:space="0" w:color="auto"/>
              <w:right w:val="single" w:sz="4" w:space="0" w:color="auto"/>
            </w:tcBorders>
            <w:vAlign w:val="center"/>
          </w:tcPr>
          <w:p w14:paraId="45C7962C" w14:textId="77777777" w:rsidR="00DA0425" w:rsidRDefault="00DA0425">
            <w:pPr>
              <w:rPr>
                <w:color w:val="000000"/>
                <w:sz w:val="22"/>
                <w:szCs w:val="22"/>
              </w:rPr>
            </w:pPr>
          </w:p>
        </w:tc>
        <w:tc>
          <w:tcPr>
            <w:tcW w:w="4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4D8F9F1" w14:textId="77777777" w:rsidR="00DA0425" w:rsidRDefault="00236944">
            <w:pPr>
              <w:widowControl w:val="0"/>
              <w:jc w:val="both"/>
              <w:rPr>
                <w:color w:val="000000"/>
                <w:sz w:val="22"/>
                <w:szCs w:val="22"/>
              </w:rPr>
            </w:pPr>
            <w:r>
              <w:rPr>
                <w:color w:val="000000"/>
                <w:sz w:val="22"/>
                <w:szCs w:val="22"/>
              </w:rPr>
              <w:t>2.</w:t>
            </w:r>
          </w:p>
        </w:tc>
        <w:tc>
          <w:tcPr>
            <w:tcW w:w="1066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2F951DD" w14:textId="77777777" w:rsidR="00DA0425" w:rsidRDefault="00236944">
            <w:pPr>
              <w:widowControl w:val="0"/>
              <w:jc w:val="both"/>
              <w:rPr>
                <w:color w:val="000000" w:themeColor="text1"/>
                <w:sz w:val="22"/>
                <w:szCs w:val="22"/>
              </w:rPr>
            </w:pPr>
            <w:r>
              <w:rPr>
                <w:rFonts w:cs="Arial"/>
                <w:color w:val="000000"/>
                <w:sz w:val="22"/>
                <w:szCs w:val="22"/>
              </w:rPr>
              <w:t>Доля граждан среднего возраста (от 30 до 54 лет – женщины и от 30 до 59 лет – мужчины), систематически занимающихся физической культурой и спортом.</w:t>
            </w:r>
          </w:p>
        </w:tc>
        <w:tc>
          <w:tcPr>
            <w:tcW w:w="12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1C677C9" w14:textId="77777777" w:rsidR="00DA0425" w:rsidRDefault="00236944">
            <w:pPr>
              <w:widowControl w:val="0"/>
              <w:jc w:val="center"/>
              <w:rPr>
                <w:color w:val="000000"/>
                <w:sz w:val="22"/>
                <w:szCs w:val="22"/>
              </w:rPr>
            </w:pPr>
            <w:r>
              <w:rPr>
                <w:color w:val="000000"/>
                <w:sz w:val="22"/>
                <w:szCs w:val="22"/>
              </w:rPr>
              <w:t>%</w:t>
            </w:r>
          </w:p>
        </w:tc>
        <w:tc>
          <w:tcPr>
            <w:tcW w:w="13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5EE0E19" w14:textId="77777777" w:rsidR="00DA0425" w:rsidRDefault="00236944">
            <w:pPr>
              <w:widowControl w:val="0"/>
              <w:jc w:val="center"/>
              <w:rPr>
                <w:color w:val="000000" w:themeColor="text1"/>
                <w:sz w:val="22"/>
                <w:szCs w:val="22"/>
              </w:rPr>
            </w:pPr>
            <w:r>
              <w:rPr>
                <w:color w:val="000000" w:themeColor="text1"/>
                <w:sz w:val="22"/>
                <w:szCs w:val="22"/>
              </w:rPr>
              <w:t>62,5</w:t>
            </w:r>
          </w:p>
        </w:tc>
      </w:tr>
      <w:tr w:rsidR="00DA0425" w14:paraId="3B9EE136" w14:textId="77777777">
        <w:trPr>
          <w:trHeight w:val="442"/>
          <w:jc w:val="center"/>
        </w:trPr>
        <w:tc>
          <w:tcPr>
            <w:tcW w:w="1982" w:type="dxa"/>
            <w:vMerge/>
            <w:tcBorders>
              <w:top w:val="single" w:sz="4" w:space="0" w:color="auto"/>
              <w:left w:val="single" w:sz="4" w:space="0" w:color="auto"/>
              <w:bottom w:val="single" w:sz="4" w:space="0" w:color="auto"/>
              <w:right w:val="single" w:sz="4" w:space="0" w:color="auto"/>
            </w:tcBorders>
            <w:vAlign w:val="center"/>
          </w:tcPr>
          <w:p w14:paraId="3CA837B7" w14:textId="77777777" w:rsidR="00DA0425" w:rsidRDefault="00DA0425">
            <w:pPr>
              <w:rPr>
                <w:color w:val="000000"/>
                <w:sz w:val="22"/>
                <w:szCs w:val="22"/>
              </w:rPr>
            </w:pPr>
          </w:p>
        </w:tc>
        <w:tc>
          <w:tcPr>
            <w:tcW w:w="4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C6E38B5" w14:textId="77777777" w:rsidR="00DA0425" w:rsidRDefault="00236944">
            <w:pPr>
              <w:widowControl w:val="0"/>
              <w:jc w:val="both"/>
              <w:rPr>
                <w:color w:val="000000"/>
                <w:sz w:val="22"/>
                <w:szCs w:val="22"/>
              </w:rPr>
            </w:pPr>
            <w:r>
              <w:rPr>
                <w:color w:val="000000"/>
                <w:sz w:val="22"/>
                <w:szCs w:val="22"/>
              </w:rPr>
              <w:t>3.</w:t>
            </w:r>
          </w:p>
        </w:tc>
        <w:tc>
          <w:tcPr>
            <w:tcW w:w="1066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B822755" w14:textId="77777777" w:rsidR="00DA0425" w:rsidRDefault="00236944">
            <w:pPr>
              <w:widowControl w:val="0"/>
              <w:jc w:val="both"/>
              <w:rPr>
                <w:color w:val="000000" w:themeColor="text1"/>
                <w:sz w:val="22"/>
                <w:szCs w:val="22"/>
              </w:rPr>
            </w:pPr>
            <w:r>
              <w:rPr>
                <w:rFonts w:cs="Arial"/>
                <w:color w:val="000000"/>
                <w:sz w:val="22"/>
                <w:szCs w:val="22"/>
              </w:rPr>
              <w:t>Доля граждан старшего возраста (от 55 до 79 лет – женщины и от 60 до 79 лет – мужчины), систематически занимающихся физической культурой и спортом.</w:t>
            </w:r>
          </w:p>
        </w:tc>
        <w:tc>
          <w:tcPr>
            <w:tcW w:w="12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B2BCED4" w14:textId="77777777" w:rsidR="00DA0425" w:rsidRDefault="00236944">
            <w:pPr>
              <w:widowControl w:val="0"/>
              <w:jc w:val="center"/>
              <w:rPr>
                <w:color w:val="000000"/>
                <w:sz w:val="22"/>
                <w:szCs w:val="22"/>
              </w:rPr>
            </w:pPr>
            <w:r>
              <w:rPr>
                <w:color w:val="000000"/>
                <w:sz w:val="22"/>
                <w:szCs w:val="22"/>
              </w:rPr>
              <w:t>%</w:t>
            </w:r>
          </w:p>
        </w:tc>
        <w:tc>
          <w:tcPr>
            <w:tcW w:w="13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AAA8AE2" w14:textId="77777777" w:rsidR="00DA0425" w:rsidRDefault="00236944">
            <w:pPr>
              <w:widowControl w:val="0"/>
              <w:jc w:val="center"/>
              <w:rPr>
                <w:color w:val="000000" w:themeColor="text1"/>
                <w:sz w:val="22"/>
                <w:szCs w:val="22"/>
              </w:rPr>
            </w:pPr>
            <w:r>
              <w:rPr>
                <w:color w:val="000000" w:themeColor="text1"/>
                <w:sz w:val="22"/>
                <w:szCs w:val="22"/>
              </w:rPr>
              <w:t>35,0</w:t>
            </w:r>
          </w:p>
        </w:tc>
      </w:tr>
      <w:tr w:rsidR="00DA0425" w14:paraId="79060F0A" w14:textId="77777777">
        <w:trPr>
          <w:trHeight w:val="300"/>
          <w:jc w:val="center"/>
        </w:trPr>
        <w:tc>
          <w:tcPr>
            <w:tcW w:w="1982" w:type="dxa"/>
            <w:vMerge/>
            <w:tcBorders>
              <w:top w:val="single" w:sz="4" w:space="0" w:color="auto"/>
              <w:left w:val="single" w:sz="4" w:space="0" w:color="auto"/>
              <w:bottom w:val="single" w:sz="4" w:space="0" w:color="auto"/>
              <w:right w:val="single" w:sz="4" w:space="0" w:color="auto"/>
            </w:tcBorders>
            <w:vAlign w:val="center"/>
          </w:tcPr>
          <w:p w14:paraId="593297AD" w14:textId="77777777" w:rsidR="00DA0425" w:rsidRDefault="00DA0425">
            <w:pPr>
              <w:rPr>
                <w:color w:val="000000"/>
                <w:sz w:val="22"/>
                <w:szCs w:val="22"/>
              </w:rPr>
            </w:pPr>
          </w:p>
        </w:tc>
        <w:tc>
          <w:tcPr>
            <w:tcW w:w="1109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4F1B77F" w14:textId="77777777" w:rsidR="00DA0425" w:rsidRDefault="00236944">
            <w:pPr>
              <w:widowControl w:val="0"/>
              <w:jc w:val="both"/>
              <w:rPr>
                <w:color w:val="000000"/>
                <w:sz w:val="22"/>
                <w:szCs w:val="22"/>
              </w:rPr>
            </w:pPr>
            <w:r>
              <w:rPr>
                <w:color w:val="000000"/>
                <w:sz w:val="22"/>
                <w:szCs w:val="22"/>
              </w:rPr>
              <w:t>Непосредственные результаты:</w:t>
            </w:r>
          </w:p>
        </w:tc>
        <w:tc>
          <w:tcPr>
            <w:tcW w:w="12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81928FA" w14:textId="77777777" w:rsidR="00DA0425" w:rsidRDefault="00DA0425">
            <w:pPr>
              <w:widowControl w:val="0"/>
              <w:rPr>
                <w:color w:val="000000"/>
                <w:sz w:val="22"/>
                <w:szCs w:val="22"/>
              </w:rPr>
            </w:pPr>
          </w:p>
        </w:tc>
        <w:tc>
          <w:tcPr>
            <w:tcW w:w="13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845CE3F" w14:textId="77777777" w:rsidR="00DA0425" w:rsidRDefault="00DA0425">
            <w:pPr>
              <w:widowControl w:val="0"/>
              <w:rPr>
                <w:color w:val="000000"/>
                <w:sz w:val="22"/>
                <w:szCs w:val="22"/>
              </w:rPr>
            </w:pPr>
          </w:p>
        </w:tc>
      </w:tr>
      <w:tr w:rsidR="00DA0425" w14:paraId="4A1234E6" w14:textId="77777777">
        <w:trPr>
          <w:trHeight w:val="250"/>
          <w:jc w:val="center"/>
        </w:trPr>
        <w:tc>
          <w:tcPr>
            <w:tcW w:w="1982" w:type="dxa"/>
            <w:vMerge/>
            <w:tcBorders>
              <w:top w:val="single" w:sz="4" w:space="0" w:color="auto"/>
              <w:left w:val="single" w:sz="4" w:space="0" w:color="auto"/>
              <w:bottom w:val="single" w:sz="4" w:space="0" w:color="auto"/>
              <w:right w:val="single" w:sz="4" w:space="0" w:color="auto"/>
            </w:tcBorders>
            <w:vAlign w:val="center"/>
          </w:tcPr>
          <w:p w14:paraId="787BEFC3" w14:textId="77777777" w:rsidR="00DA0425" w:rsidRDefault="00DA0425">
            <w:pPr>
              <w:rPr>
                <w:color w:val="000000"/>
                <w:sz w:val="22"/>
                <w:szCs w:val="22"/>
              </w:rPr>
            </w:pPr>
          </w:p>
        </w:tc>
        <w:tc>
          <w:tcPr>
            <w:tcW w:w="4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5A9F2DE" w14:textId="77777777" w:rsidR="00DA0425" w:rsidRDefault="00236944">
            <w:pPr>
              <w:widowControl w:val="0"/>
              <w:jc w:val="both"/>
              <w:rPr>
                <w:color w:val="000000"/>
                <w:sz w:val="22"/>
                <w:szCs w:val="22"/>
              </w:rPr>
            </w:pPr>
            <w:r>
              <w:rPr>
                <w:color w:val="000000"/>
                <w:sz w:val="22"/>
                <w:szCs w:val="22"/>
              </w:rPr>
              <w:t>1.</w:t>
            </w:r>
          </w:p>
        </w:tc>
        <w:tc>
          <w:tcPr>
            <w:tcW w:w="1066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3D6FF33" w14:textId="77777777" w:rsidR="00DA0425" w:rsidRDefault="00236944">
            <w:pPr>
              <w:widowControl w:val="0"/>
              <w:jc w:val="both"/>
              <w:rPr>
                <w:color w:val="000000" w:themeColor="text1"/>
                <w:sz w:val="22"/>
                <w:szCs w:val="22"/>
              </w:rPr>
            </w:pPr>
            <w:r>
              <w:rPr>
                <w:rFonts w:cs="Arial"/>
                <w:color w:val="000000"/>
                <w:sz w:val="22"/>
                <w:szCs w:val="22"/>
              </w:rPr>
              <w:t>Число детей и молодежи в возрасте от 3 до 29 лет, систематически занимающихся физической культурой и спортом.</w:t>
            </w:r>
          </w:p>
        </w:tc>
        <w:tc>
          <w:tcPr>
            <w:tcW w:w="12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A09051F" w14:textId="77777777" w:rsidR="00DA0425" w:rsidRDefault="00236944">
            <w:pPr>
              <w:widowControl w:val="0"/>
              <w:jc w:val="center"/>
              <w:rPr>
                <w:color w:val="000000"/>
                <w:sz w:val="22"/>
                <w:szCs w:val="22"/>
              </w:rPr>
            </w:pPr>
            <w:r>
              <w:rPr>
                <w:color w:val="000000"/>
                <w:sz w:val="22"/>
                <w:szCs w:val="22"/>
              </w:rPr>
              <w:t>тыс. чел.</w:t>
            </w:r>
          </w:p>
        </w:tc>
        <w:tc>
          <w:tcPr>
            <w:tcW w:w="13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7163594" w14:textId="77777777" w:rsidR="00DA0425" w:rsidRDefault="00236944">
            <w:pPr>
              <w:widowControl w:val="0"/>
              <w:jc w:val="center"/>
              <w:rPr>
                <w:color w:val="000000" w:themeColor="text1"/>
                <w:sz w:val="22"/>
                <w:szCs w:val="22"/>
              </w:rPr>
            </w:pPr>
            <w:r>
              <w:rPr>
                <w:color w:val="000000" w:themeColor="text1"/>
                <w:sz w:val="22"/>
                <w:szCs w:val="22"/>
              </w:rPr>
              <w:t>7,8</w:t>
            </w:r>
          </w:p>
        </w:tc>
      </w:tr>
      <w:tr w:rsidR="00DA0425" w14:paraId="0CCFA6C3" w14:textId="77777777">
        <w:trPr>
          <w:trHeight w:val="250"/>
          <w:jc w:val="center"/>
        </w:trPr>
        <w:tc>
          <w:tcPr>
            <w:tcW w:w="1982" w:type="dxa"/>
            <w:vMerge/>
            <w:tcBorders>
              <w:top w:val="single" w:sz="4" w:space="0" w:color="auto"/>
              <w:left w:val="single" w:sz="4" w:space="0" w:color="auto"/>
              <w:bottom w:val="single" w:sz="4" w:space="0" w:color="auto"/>
              <w:right w:val="single" w:sz="4" w:space="0" w:color="auto"/>
            </w:tcBorders>
            <w:vAlign w:val="center"/>
          </w:tcPr>
          <w:p w14:paraId="378435FE" w14:textId="77777777" w:rsidR="00DA0425" w:rsidRDefault="00DA0425">
            <w:pPr>
              <w:rPr>
                <w:color w:val="000000"/>
                <w:sz w:val="22"/>
                <w:szCs w:val="22"/>
              </w:rPr>
            </w:pPr>
          </w:p>
        </w:tc>
        <w:tc>
          <w:tcPr>
            <w:tcW w:w="4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6183454" w14:textId="77777777" w:rsidR="00DA0425" w:rsidRDefault="00236944">
            <w:pPr>
              <w:widowControl w:val="0"/>
              <w:jc w:val="both"/>
              <w:rPr>
                <w:color w:val="000000"/>
                <w:sz w:val="22"/>
                <w:szCs w:val="22"/>
              </w:rPr>
            </w:pPr>
            <w:r>
              <w:rPr>
                <w:color w:val="000000"/>
                <w:sz w:val="22"/>
                <w:szCs w:val="22"/>
              </w:rPr>
              <w:t>2.</w:t>
            </w:r>
          </w:p>
        </w:tc>
        <w:tc>
          <w:tcPr>
            <w:tcW w:w="1066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99C594D" w14:textId="77777777" w:rsidR="00DA0425" w:rsidRDefault="00236944">
            <w:pPr>
              <w:widowControl w:val="0"/>
              <w:jc w:val="both"/>
              <w:rPr>
                <w:color w:val="000000" w:themeColor="text1"/>
                <w:sz w:val="22"/>
                <w:szCs w:val="22"/>
              </w:rPr>
            </w:pPr>
            <w:r>
              <w:rPr>
                <w:rFonts w:cs="Arial"/>
                <w:color w:val="000000"/>
                <w:sz w:val="22"/>
                <w:szCs w:val="22"/>
              </w:rPr>
              <w:t xml:space="preserve">Число граждан среднего возраста (от 30 до 54 лет – женщины и от 30 до 59 лет – мужчины), систематически занимающихся физической культурой и спортом. </w:t>
            </w:r>
          </w:p>
        </w:tc>
        <w:tc>
          <w:tcPr>
            <w:tcW w:w="12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E1AB033" w14:textId="77777777" w:rsidR="00DA0425" w:rsidRDefault="00236944">
            <w:pPr>
              <w:widowControl w:val="0"/>
              <w:jc w:val="center"/>
              <w:rPr>
                <w:color w:val="000000"/>
                <w:sz w:val="22"/>
                <w:szCs w:val="22"/>
              </w:rPr>
            </w:pPr>
            <w:r>
              <w:rPr>
                <w:color w:val="000000"/>
                <w:sz w:val="22"/>
                <w:szCs w:val="22"/>
              </w:rPr>
              <w:t>тыс. чел.</w:t>
            </w:r>
          </w:p>
        </w:tc>
        <w:tc>
          <w:tcPr>
            <w:tcW w:w="13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0E6441C" w14:textId="77777777" w:rsidR="00DA0425" w:rsidRDefault="00236944">
            <w:pPr>
              <w:widowControl w:val="0"/>
              <w:jc w:val="center"/>
              <w:rPr>
                <w:color w:val="000000" w:themeColor="text1"/>
                <w:sz w:val="22"/>
                <w:szCs w:val="22"/>
              </w:rPr>
            </w:pPr>
            <w:r>
              <w:rPr>
                <w:color w:val="000000" w:themeColor="text1"/>
                <w:sz w:val="22"/>
                <w:szCs w:val="22"/>
              </w:rPr>
              <w:t>9,4</w:t>
            </w:r>
          </w:p>
        </w:tc>
      </w:tr>
      <w:tr w:rsidR="00DA0425" w14:paraId="45A68E3F" w14:textId="77777777">
        <w:trPr>
          <w:trHeight w:val="250"/>
          <w:jc w:val="center"/>
        </w:trPr>
        <w:tc>
          <w:tcPr>
            <w:tcW w:w="1982" w:type="dxa"/>
            <w:vMerge/>
            <w:tcBorders>
              <w:top w:val="single" w:sz="4" w:space="0" w:color="auto"/>
              <w:left w:val="single" w:sz="4" w:space="0" w:color="auto"/>
              <w:bottom w:val="single" w:sz="4" w:space="0" w:color="auto"/>
              <w:right w:val="single" w:sz="4" w:space="0" w:color="auto"/>
            </w:tcBorders>
            <w:vAlign w:val="center"/>
          </w:tcPr>
          <w:p w14:paraId="153D5059" w14:textId="77777777" w:rsidR="00DA0425" w:rsidRDefault="00DA0425">
            <w:pPr>
              <w:rPr>
                <w:color w:val="000000"/>
                <w:sz w:val="22"/>
                <w:szCs w:val="22"/>
              </w:rPr>
            </w:pPr>
          </w:p>
        </w:tc>
        <w:tc>
          <w:tcPr>
            <w:tcW w:w="4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C402113" w14:textId="77777777" w:rsidR="00DA0425" w:rsidRDefault="00236944">
            <w:pPr>
              <w:widowControl w:val="0"/>
              <w:jc w:val="both"/>
              <w:rPr>
                <w:color w:val="000000"/>
                <w:sz w:val="22"/>
                <w:szCs w:val="22"/>
              </w:rPr>
            </w:pPr>
            <w:r>
              <w:rPr>
                <w:color w:val="000000"/>
                <w:sz w:val="22"/>
                <w:szCs w:val="22"/>
              </w:rPr>
              <w:t>3.</w:t>
            </w:r>
          </w:p>
        </w:tc>
        <w:tc>
          <w:tcPr>
            <w:tcW w:w="1066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341BF53" w14:textId="77777777" w:rsidR="00DA0425" w:rsidRDefault="00236944">
            <w:pPr>
              <w:widowControl w:val="0"/>
              <w:jc w:val="both"/>
              <w:rPr>
                <w:color w:val="000000" w:themeColor="text1"/>
                <w:sz w:val="22"/>
                <w:szCs w:val="22"/>
              </w:rPr>
            </w:pPr>
            <w:r>
              <w:rPr>
                <w:rFonts w:cs="Arial"/>
                <w:color w:val="000000"/>
                <w:sz w:val="22"/>
                <w:szCs w:val="22"/>
              </w:rPr>
              <w:t xml:space="preserve">Число граждан старшего возраста (от 55 до 79 лет – женщины и от 60 до 79 лет – мужчины), систематически занимающихся физической культурой и спортом. </w:t>
            </w:r>
          </w:p>
        </w:tc>
        <w:tc>
          <w:tcPr>
            <w:tcW w:w="12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C55C2DF" w14:textId="77777777" w:rsidR="00DA0425" w:rsidRDefault="00236944">
            <w:pPr>
              <w:widowControl w:val="0"/>
              <w:jc w:val="center"/>
              <w:rPr>
                <w:color w:val="000000"/>
                <w:sz w:val="22"/>
                <w:szCs w:val="22"/>
              </w:rPr>
            </w:pPr>
            <w:r>
              <w:rPr>
                <w:color w:val="000000"/>
                <w:sz w:val="22"/>
                <w:szCs w:val="22"/>
              </w:rPr>
              <w:t>тыс. чел.</w:t>
            </w:r>
          </w:p>
        </w:tc>
        <w:tc>
          <w:tcPr>
            <w:tcW w:w="13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121B842" w14:textId="77777777" w:rsidR="00DA0425" w:rsidRDefault="00236944">
            <w:pPr>
              <w:widowControl w:val="0"/>
              <w:jc w:val="center"/>
              <w:rPr>
                <w:color w:val="000000" w:themeColor="text1"/>
                <w:sz w:val="22"/>
                <w:szCs w:val="22"/>
              </w:rPr>
            </w:pPr>
            <w:r>
              <w:rPr>
                <w:color w:val="000000" w:themeColor="text1"/>
                <w:sz w:val="22"/>
                <w:szCs w:val="22"/>
              </w:rPr>
              <w:t>2,9</w:t>
            </w:r>
          </w:p>
        </w:tc>
      </w:tr>
      <w:tr w:rsidR="00DA0425" w14:paraId="2536AA0F" w14:textId="77777777">
        <w:trPr>
          <w:trHeight w:val="546"/>
          <w:jc w:val="center"/>
        </w:trPr>
        <w:tc>
          <w:tcPr>
            <w:tcW w:w="1982" w:type="dxa"/>
            <w:vMerge/>
            <w:tcBorders>
              <w:top w:val="single" w:sz="4" w:space="0" w:color="auto"/>
              <w:left w:val="single" w:sz="4" w:space="0" w:color="auto"/>
              <w:bottom w:val="single" w:sz="4" w:space="0" w:color="auto"/>
              <w:right w:val="single" w:sz="4" w:space="0" w:color="auto"/>
            </w:tcBorders>
            <w:vAlign w:val="center"/>
          </w:tcPr>
          <w:p w14:paraId="21ABF1A9" w14:textId="77777777" w:rsidR="00DA0425" w:rsidRDefault="00DA0425">
            <w:pPr>
              <w:rPr>
                <w:color w:val="000000"/>
                <w:sz w:val="22"/>
                <w:szCs w:val="22"/>
              </w:rPr>
            </w:pPr>
          </w:p>
        </w:tc>
        <w:tc>
          <w:tcPr>
            <w:tcW w:w="1109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C62B403" w14:textId="77777777" w:rsidR="00DA0425" w:rsidRDefault="00236944">
            <w:pPr>
              <w:widowControl w:val="0"/>
              <w:jc w:val="both"/>
              <w:rPr>
                <w:sz w:val="22"/>
                <w:szCs w:val="22"/>
              </w:rPr>
            </w:pPr>
            <w:r>
              <w:rPr>
                <w:sz w:val="22"/>
                <w:szCs w:val="22"/>
              </w:rPr>
              <w:t>Подпрограмма 2</w:t>
            </w:r>
          </w:p>
          <w:p w14:paraId="51A0CC34" w14:textId="77777777" w:rsidR="00DA0425" w:rsidRDefault="00236944">
            <w:pPr>
              <w:widowControl w:val="0"/>
              <w:jc w:val="both"/>
              <w:rPr>
                <w:color w:val="000000"/>
                <w:sz w:val="22"/>
                <w:szCs w:val="22"/>
              </w:rPr>
            </w:pPr>
            <w:r>
              <w:rPr>
                <w:sz w:val="22"/>
                <w:szCs w:val="22"/>
              </w:rPr>
              <w:t xml:space="preserve">Улучшение материально-технической базы муниципальных бюджетных и автономных учреждений физической культуры и спорта городского округа город Шахунья Нижегородской области </w:t>
            </w:r>
          </w:p>
        </w:tc>
        <w:tc>
          <w:tcPr>
            <w:tcW w:w="12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0C6BD0F" w14:textId="77777777" w:rsidR="00DA0425" w:rsidRDefault="00DA0425">
            <w:pPr>
              <w:widowControl w:val="0"/>
              <w:rPr>
                <w:color w:val="000000"/>
                <w:sz w:val="22"/>
                <w:szCs w:val="22"/>
              </w:rPr>
            </w:pPr>
          </w:p>
        </w:tc>
        <w:tc>
          <w:tcPr>
            <w:tcW w:w="13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34FBDF2" w14:textId="77777777" w:rsidR="00DA0425" w:rsidRDefault="00DA0425">
            <w:pPr>
              <w:widowControl w:val="0"/>
              <w:rPr>
                <w:color w:val="000000"/>
                <w:sz w:val="22"/>
                <w:szCs w:val="22"/>
              </w:rPr>
            </w:pPr>
          </w:p>
        </w:tc>
      </w:tr>
      <w:tr w:rsidR="00DA0425" w14:paraId="46BBC6C3" w14:textId="77777777">
        <w:trPr>
          <w:trHeight w:val="244"/>
          <w:jc w:val="center"/>
        </w:trPr>
        <w:tc>
          <w:tcPr>
            <w:tcW w:w="1982" w:type="dxa"/>
            <w:vMerge/>
            <w:tcBorders>
              <w:top w:val="single" w:sz="4" w:space="0" w:color="auto"/>
              <w:left w:val="single" w:sz="4" w:space="0" w:color="auto"/>
              <w:bottom w:val="single" w:sz="4" w:space="0" w:color="auto"/>
              <w:right w:val="single" w:sz="4" w:space="0" w:color="auto"/>
            </w:tcBorders>
            <w:vAlign w:val="center"/>
          </w:tcPr>
          <w:p w14:paraId="3D26BD52" w14:textId="77777777" w:rsidR="00DA0425" w:rsidRDefault="00DA0425">
            <w:pPr>
              <w:rPr>
                <w:color w:val="000000"/>
                <w:sz w:val="22"/>
                <w:szCs w:val="22"/>
              </w:rPr>
            </w:pPr>
          </w:p>
        </w:tc>
        <w:tc>
          <w:tcPr>
            <w:tcW w:w="1109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239C24B" w14:textId="77777777" w:rsidR="00DA0425" w:rsidRDefault="00236944">
            <w:pPr>
              <w:widowControl w:val="0"/>
              <w:jc w:val="both"/>
              <w:rPr>
                <w:color w:val="000000"/>
                <w:sz w:val="22"/>
                <w:szCs w:val="22"/>
              </w:rPr>
            </w:pPr>
            <w:r>
              <w:rPr>
                <w:color w:val="000000"/>
                <w:sz w:val="22"/>
                <w:szCs w:val="22"/>
              </w:rPr>
              <w:t>Индикаторы:</w:t>
            </w:r>
          </w:p>
        </w:tc>
        <w:tc>
          <w:tcPr>
            <w:tcW w:w="12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CDF6002" w14:textId="77777777" w:rsidR="00DA0425" w:rsidRDefault="00DA0425">
            <w:pPr>
              <w:widowControl w:val="0"/>
              <w:rPr>
                <w:color w:val="000000"/>
                <w:sz w:val="22"/>
                <w:szCs w:val="22"/>
              </w:rPr>
            </w:pPr>
          </w:p>
        </w:tc>
        <w:tc>
          <w:tcPr>
            <w:tcW w:w="13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072FF60" w14:textId="77777777" w:rsidR="00DA0425" w:rsidRDefault="00DA0425">
            <w:pPr>
              <w:widowControl w:val="0"/>
              <w:rPr>
                <w:color w:val="000000"/>
                <w:sz w:val="22"/>
                <w:szCs w:val="22"/>
              </w:rPr>
            </w:pPr>
          </w:p>
        </w:tc>
      </w:tr>
      <w:tr w:rsidR="00DA0425" w14:paraId="2E059DAF" w14:textId="77777777">
        <w:trPr>
          <w:trHeight w:val="292"/>
          <w:jc w:val="center"/>
        </w:trPr>
        <w:tc>
          <w:tcPr>
            <w:tcW w:w="1982" w:type="dxa"/>
            <w:vMerge/>
            <w:tcBorders>
              <w:top w:val="single" w:sz="4" w:space="0" w:color="auto"/>
              <w:left w:val="single" w:sz="4" w:space="0" w:color="auto"/>
              <w:bottom w:val="single" w:sz="4" w:space="0" w:color="auto"/>
              <w:right w:val="single" w:sz="4" w:space="0" w:color="auto"/>
            </w:tcBorders>
            <w:vAlign w:val="center"/>
          </w:tcPr>
          <w:p w14:paraId="2CC50C38" w14:textId="77777777" w:rsidR="00DA0425" w:rsidRDefault="00DA0425">
            <w:pPr>
              <w:rPr>
                <w:color w:val="000000"/>
                <w:sz w:val="22"/>
                <w:szCs w:val="22"/>
              </w:rPr>
            </w:pPr>
          </w:p>
        </w:tc>
        <w:tc>
          <w:tcPr>
            <w:tcW w:w="4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E7290F8" w14:textId="77777777" w:rsidR="00DA0425" w:rsidRDefault="00236944">
            <w:pPr>
              <w:widowControl w:val="0"/>
              <w:jc w:val="both"/>
              <w:rPr>
                <w:color w:val="000000"/>
                <w:sz w:val="22"/>
                <w:szCs w:val="22"/>
              </w:rPr>
            </w:pPr>
            <w:r>
              <w:rPr>
                <w:color w:val="000000"/>
                <w:sz w:val="22"/>
                <w:szCs w:val="22"/>
              </w:rPr>
              <w:t>1.</w:t>
            </w:r>
          </w:p>
        </w:tc>
        <w:tc>
          <w:tcPr>
            <w:tcW w:w="1066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C303EA8" w14:textId="77777777" w:rsidR="00DA0425" w:rsidRDefault="00236944">
            <w:pPr>
              <w:widowControl w:val="0"/>
              <w:jc w:val="both"/>
              <w:rPr>
                <w:color w:val="000000"/>
                <w:sz w:val="22"/>
                <w:szCs w:val="22"/>
              </w:rPr>
            </w:pPr>
            <w:r>
              <w:rPr>
                <w:color w:val="000000"/>
                <w:sz w:val="22"/>
                <w:szCs w:val="22"/>
              </w:rPr>
              <w:t>Уровень обеспеченности граждан городского округа город Шахунья</w:t>
            </w:r>
            <w:r>
              <w:rPr>
                <w:rFonts w:cs="Arial"/>
                <w:color w:val="000000"/>
                <w:sz w:val="22"/>
                <w:szCs w:val="22"/>
              </w:rPr>
              <w:t xml:space="preserve"> Нижегородской области</w:t>
            </w:r>
            <w:r>
              <w:rPr>
                <w:color w:val="000000"/>
                <w:sz w:val="22"/>
                <w:szCs w:val="22"/>
              </w:rPr>
              <w:t xml:space="preserve"> спортивными сооружениями исходя из единой пропускной способности объектов спорта.</w:t>
            </w:r>
          </w:p>
        </w:tc>
        <w:tc>
          <w:tcPr>
            <w:tcW w:w="12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1E06E39" w14:textId="77777777" w:rsidR="00DA0425" w:rsidRDefault="00236944">
            <w:pPr>
              <w:widowControl w:val="0"/>
              <w:jc w:val="center"/>
              <w:rPr>
                <w:color w:val="000000"/>
                <w:sz w:val="22"/>
                <w:szCs w:val="22"/>
              </w:rPr>
            </w:pPr>
            <w:r>
              <w:rPr>
                <w:color w:val="000000"/>
                <w:sz w:val="22"/>
                <w:szCs w:val="22"/>
              </w:rPr>
              <w:t>%</w:t>
            </w:r>
          </w:p>
        </w:tc>
        <w:tc>
          <w:tcPr>
            <w:tcW w:w="13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9F16D94" w14:textId="77777777" w:rsidR="00DA0425" w:rsidRDefault="00236944">
            <w:pPr>
              <w:widowControl w:val="0"/>
              <w:jc w:val="center"/>
              <w:rPr>
                <w:color w:val="000000"/>
                <w:sz w:val="22"/>
                <w:szCs w:val="22"/>
              </w:rPr>
            </w:pPr>
            <w:r>
              <w:rPr>
                <w:color w:val="000000"/>
                <w:sz w:val="22"/>
                <w:szCs w:val="22"/>
              </w:rPr>
              <w:t>60,5</w:t>
            </w:r>
          </w:p>
        </w:tc>
      </w:tr>
      <w:tr w:rsidR="00DA0425" w14:paraId="17494727" w14:textId="77777777">
        <w:trPr>
          <w:trHeight w:val="266"/>
          <w:jc w:val="center"/>
        </w:trPr>
        <w:tc>
          <w:tcPr>
            <w:tcW w:w="1982" w:type="dxa"/>
            <w:vMerge/>
            <w:tcBorders>
              <w:top w:val="single" w:sz="4" w:space="0" w:color="auto"/>
              <w:left w:val="single" w:sz="4" w:space="0" w:color="auto"/>
              <w:bottom w:val="single" w:sz="4" w:space="0" w:color="auto"/>
              <w:right w:val="single" w:sz="4" w:space="0" w:color="auto"/>
            </w:tcBorders>
            <w:vAlign w:val="center"/>
          </w:tcPr>
          <w:p w14:paraId="287F1107" w14:textId="77777777" w:rsidR="00DA0425" w:rsidRDefault="00DA0425">
            <w:pPr>
              <w:rPr>
                <w:color w:val="000000"/>
                <w:sz w:val="22"/>
                <w:szCs w:val="22"/>
              </w:rPr>
            </w:pPr>
          </w:p>
        </w:tc>
        <w:tc>
          <w:tcPr>
            <w:tcW w:w="1109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DBCF3D7" w14:textId="77777777" w:rsidR="00DA0425" w:rsidRDefault="00236944">
            <w:pPr>
              <w:widowControl w:val="0"/>
              <w:jc w:val="both"/>
              <w:rPr>
                <w:color w:val="000000"/>
                <w:sz w:val="22"/>
                <w:szCs w:val="22"/>
              </w:rPr>
            </w:pPr>
            <w:r>
              <w:rPr>
                <w:color w:val="000000"/>
                <w:sz w:val="22"/>
                <w:szCs w:val="22"/>
              </w:rPr>
              <w:t>Непосредственные результаты:</w:t>
            </w:r>
          </w:p>
        </w:tc>
        <w:tc>
          <w:tcPr>
            <w:tcW w:w="12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4E33EB8" w14:textId="77777777" w:rsidR="00DA0425" w:rsidRDefault="00DA0425">
            <w:pPr>
              <w:widowControl w:val="0"/>
              <w:rPr>
                <w:color w:val="000000"/>
                <w:sz w:val="22"/>
                <w:szCs w:val="22"/>
              </w:rPr>
            </w:pPr>
          </w:p>
        </w:tc>
        <w:tc>
          <w:tcPr>
            <w:tcW w:w="13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CE9FAD9" w14:textId="77777777" w:rsidR="00DA0425" w:rsidRDefault="00DA0425">
            <w:pPr>
              <w:widowControl w:val="0"/>
              <w:rPr>
                <w:color w:val="000000"/>
                <w:sz w:val="22"/>
                <w:szCs w:val="22"/>
              </w:rPr>
            </w:pPr>
          </w:p>
        </w:tc>
      </w:tr>
      <w:tr w:rsidR="00DA0425" w14:paraId="027E0796" w14:textId="77777777">
        <w:trPr>
          <w:trHeight w:val="248"/>
          <w:jc w:val="center"/>
        </w:trPr>
        <w:tc>
          <w:tcPr>
            <w:tcW w:w="1982" w:type="dxa"/>
            <w:vMerge/>
            <w:tcBorders>
              <w:top w:val="single" w:sz="4" w:space="0" w:color="auto"/>
              <w:left w:val="single" w:sz="4" w:space="0" w:color="auto"/>
              <w:bottom w:val="single" w:sz="4" w:space="0" w:color="auto"/>
              <w:right w:val="single" w:sz="4" w:space="0" w:color="auto"/>
            </w:tcBorders>
            <w:vAlign w:val="center"/>
          </w:tcPr>
          <w:p w14:paraId="713B615B" w14:textId="77777777" w:rsidR="00DA0425" w:rsidRDefault="00DA0425">
            <w:pPr>
              <w:rPr>
                <w:color w:val="000000"/>
                <w:sz w:val="22"/>
                <w:szCs w:val="22"/>
              </w:rPr>
            </w:pPr>
          </w:p>
        </w:tc>
        <w:tc>
          <w:tcPr>
            <w:tcW w:w="4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E12D71F" w14:textId="77777777" w:rsidR="00DA0425" w:rsidRDefault="00236944">
            <w:pPr>
              <w:widowControl w:val="0"/>
              <w:jc w:val="both"/>
              <w:rPr>
                <w:color w:val="000000"/>
                <w:sz w:val="22"/>
                <w:szCs w:val="22"/>
              </w:rPr>
            </w:pPr>
            <w:r>
              <w:rPr>
                <w:color w:val="000000"/>
                <w:sz w:val="22"/>
                <w:szCs w:val="22"/>
              </w:rPr>
              <w:t>1.</w:t>
            </w:r>
          </w:p>
        </w:tc>
        <w:tc>
          <w:tcPr>
            <w:tcW w:w="1066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3D38BDE" w14:textId="77777777" w:rsidR="00DA0425" w:rsidRDefault="00236944">
            <w:pPr>
              <w:widowControl w:val="0"/>
              <w:jc w:val="both"/>
              <w:rPr>
                <w:color w:val="000000"/>
                <w:sz w:val="22"/>
                <w:szCs w:val="22"/>
              </w:rPr>
            </w:pPr>
            <w:r>
              <w:rPr>
                <w:color w:val="000000"/>
                <w:sz w:val="22"/>
                <w:szCs w:val="22"/>
              </w:rPr>
              <w:t>Количество спортивных сооружений и объектов спорта.</w:t>
            </w:r>
          </w:p>
        </w:tc>
        <w:tc>
          <w:tcPr>
            <w:tcW w:w="12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5A981B0" w14:textId="77777777" w:rsidR="00DA0425" w:rsidRDefault="00236944">
            <w:pPr>
              <w:widowControl w:val="0"/>
              <w:jc w:val="center"/>
              <w:rPr>
                <w:color w:val="000000"/>
                <w:sz w:val="22"/>
                <w:szCs w:val="22"/>
              </w:rPr>
            </w:pPr>
            <w:r>
              <w:rPr>
                <w:color w:val="000000"/>
                <w:sz w:val="22"/>
                <w:szCs w:val="22"/>
              </w:rPr>
              <w:t>ед.</w:t>
            </w:r>
          </w:p>
        </w:tc>
        <w:tc>
          <w:tcPr>
            <w:tcW w:w="13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2E12610" w14:textId="77777777" w:rsidR="00DA0425" w:rsidRDefault="00236944">
            <w:pPr>
              <w:widowControl w:val="0"/>
              <w:jc w:val="center"/>
              <w:rPr>
                <w:color w:val="000000"/>
                <w:sz w:val="22"/>
                <w:szCs w:val="22"/>
              </w:rPr>
            </w:pPr>
            <w:r>
              <w:rPr>
                <w:color w:val="000000"/>
                <w:sz w:val="22"/>
                <w:szCs w:val="22"/>
              </w:rPr>
              <w:t>106</w:t>
            </w:r>
          </w:p>
        </w:tc>
      </w:tr>
      <w:tr w:rsidR="00DA0425" w14:paraId="03F06F4C" w14:textId="77777777">
        <w:trPr>
          <w:trHeight w:val="448"/>
          <w:jc w:val="center"/>
        </w:trPr>
        <w:tc>
          <w:tcPr>
            <w:tcW w:w="1982" w:type="dxa"/>
            <w:vMerge/>
            <w:tcBorders>
              <w:top w:val="single" w:sz="4" w:space="0" w:color="auto"/>
              <w:left w:val="single" w:sz="4" w:space="0" w:color="auto"/>
              <w:bottom w:val="single" w:sz="4" w:space="0" w:color="auto"/>
              <w:right w:val="single" w:sz="4" w:space="0" w:color="auto"/>
            </w:tcBorders>
            <w:vAlign w:val="center"/>
          </w:tcPr>
          <w:p w14:paraId="37F5BBD1" w14:textId="77777777" w:rsidR="00DA0425" w:rsidRDefault="00DA0425">
            <w:pPr>
              <w:rPr>
                <w:color w:val="000000"/>
                <w:sz w:val="22"/>
                <w:szCs w:val="22"/>
              </w:rPr>
            </w:pPr>
          </w:p>
        </w:tc>
        <w:tc>
          <w:tcPr>
            <w:tcW w:w="1109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9330EDA" w14:textId="77777777" w:rsidR="00DA0425" w:rsidRDefault="00236944">
            <w:pPr>
              <w:widowControl w:val="0"/>
              <w:jc w:val="both"/>
              <w:rPr>
                <w:color w:val="000000"/>
                <w:sz w:val="22"/>
                <w:szCs w:val="22"/>
              </w:rPr>
            </w:pPr>
            <w:r>
              <w:rPr>
                <w:color w:val="000000"/>
                <w:sz w:val="22"/>
                <w:szCs w:val="22"/>
              </w:rPr>
              <w:t>Подпрограмма 3</w:t>
            </w:r>
          </w:p>
          <w:p w14:paraId="66CDAE70" w14:textId="77777777" w:rsidR="00DA0425" w:rsidRDefault="00236944">
            <w:pPr>
              <w:widowControl w:val="0"/>
              <w:jc w:val="both"/>
              <w:rPr>
                <w:color w:val="000000"/>
                <w:sz w:val="22"/>
                <w:szCs w:val="22"/>
              </w:rPr>
            </w:pPr>
            <w:r>
              <w:rPr>
                <w:color w:val="000000"/>
                <w:sz w:val="22"/>
                <w:szCs w:val="22"/>
              </w:rPr>
              <w:t xml:space="preserve">Обеспечение реализации муниципальной программы </w:t>
            </w:r>
          </w:p>
        </w:tc>
        <w:tc>
          <w:tcPr>
            <w:tcW w:w="12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BA9F871" w14:textId="77777777" w:rsidR="00DA0425" w:rsidRDefault="00DA0425">
            <w:pPr>
              <w:widowControl w:val="0"/>
              <w:rPr>
                <w:color w:val="000000"/>
                <w:sz w:val="22"/>
                <w:szCs w:val="22"/>
              </w:rPr>
            </w:pPr>
          </w:p>
        </w:tc>
        <w:tc>
          <w:tcPr>
            <w:tcW w:w="13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2AD0D9F" w14:textId="77777777" w:rsidR="00DA0425" w:rsidRDefault="00DA0425">
            <w:pPr>
              <w:widowControl w:val="0"/>
              <w:rPr>
                <w:color w:val="000000"/>
                <w:sz w:val="22"/>
                <w:szCs w:val="22"/>
              </w:rPr>
            </w:pPr>
          </w:p>
        </w:tc>
      </w:tr>
      <w:tr w:rsidR="00DA0425" w14:paraId="33465AB9" w14:textId="77777777">
        <w:trPr>
          <w:trHeight w:val="280"/>
          <w:jc w:val="center"/>
        </w:trPr>
        <w:tc>
          <w:tcPr>
            <w:tcW w:w="1982" w:type="dxa"/>
            <w:vMerge/>
            <w:tcBorders>
              <w:top w:val="single" w:sz="4" w:space="0" w:color="auto"/>
              <w:left w:val="single" w:sz="4" w:space="0" w:color="auto"/>
              <w:bottom w:val="single" w:sz="4" w:space="0" w:color="auto"/>
              <w:right w:val="single" w:sz="4" w:space="0" w:color="auto"/>
            </w:tcBorders>
            <w:vAlign w:val="center"/>
          </w:tcPr>
          <w:p w14:paraId="39EA649E" w14:textId="77777777" w:rsidR="00DA0425" w:rsidRDefault="00DA0425">
            <w:pPr>
              <w:rPr>
                <w:color w:val="000000"/>
                <w:sz w:val="22"/>
                <w:szCs w:val="22"/>
              </w:rPr>
            </w:pPr>
          </w:p>
        </w:tc>
        <w:tc>
          <w:tcPr>
            <w:tcW w:w="1109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022C91A" w14:textId="77777777" w:rsidR="00DA0425" w:rsidRDefault="00236944">
            <w:pPr>
              <w:widowControl w:val="0"/>
              <w:jc w:val="both"/>
              <w:rPr>
                <w:color w:val="000000"/>
                <w:sz w:val="22"/>
                <w:szCs w:val="22"/>
              </w:rPr>
            </w:pPr>
            <w:r>
              <w:rPr>
                <w:color w:val="000000"/>
                <w:sz w:val="22"/>
                <w:szCs w:val="22"/>
              </w:rPr>
              <w:t>Индикаторы:</w:t>
            </w:r>
          </w:p>
        </w:tc>
        <w:tc>
          <w:tcPr>
            <w:tcW w:w="12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189E422" w14:textId="77777777" w:rsidR="00DA0425" w:rsidRDefault="00DA0425">
            <w:pPr>
              <w:widowControl w:val="0"/>
              <w:rPr>
                <w:color w:val="000000"/>
                <w:sz w:val="22"/>
                <w:szCs w:val="22"/>
              </w:rPr>
            </w:pPr>
          </w:p>
        </w:tc>
        <w:tc>
          <w:tcPr>
            <w:tcW w:w="13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2019F3B" w14:textId="77777777" w:rsidR="00DA0425" w:rsidRDefault="00DA0425">
            <w:pPr>
              <w:widowControl w:val="0"/>
              <w:rPr>
                <w:color w:val="000000"/>
                <w:sz w:val="22"/>
                <w:szCs w:val="22"/>
              </w:rPr>
            </w:pPr>
          </w:p>
        </w:tc>
      </w:tr>
      <w:tr w:rsidR="00DA0425" w14:paraId="4A5BA192" w14:textId="77777777">
        <w:trPr>
          <w:trHeight w:val="280"/>
          <w:jc w:val="center"/>
        </w:trPr>
        <w:tc>
          <w:tcPr>
            <w:tcW w:w="1982" w:type="dxa"/>
            <w:vMerge/>
            <w:tcBorders>
              <w:top w:val="single" w:sz="4" w:space="0" w:color="auto"/>
              <w:left w:val="single" w:sz="4" w:space="0" w:color="auto"/>
              <w:bottom w:val="single" w:sz="4" w:space="0" w:color="auto"/>
              <w:right w:val="single" w:sz="4" w:space="0" w:color="auto"/>
            </w:tcBorders>
            <w:vAlign w:val="center"/>
          </w:tcPr>
          <w:p w14:paraId="2D134AB4" w14:textId="77777777" w:rsidR="00DA0425" w:rsidRDefault="00DA0425">
            <w:pPr>
              <w:rPr>
                <w:color w:val="000000"/>
                <w:sz w:val="22"/>
                <w:szCs w:val="22"/>
              </w:rPr>
            </w:pPr>
          </w:p>
        </w:tc>
        <w:tc>
          <w:tcPr>
            <w:tcW w:w="4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825B544" w14:textId="77777777" w:rsidR="00DA0425" w:rsidRDefault="00236944">
            <w:pPr>
              <w:widowControl w:val="0"/>
              <w:jc w:val="both"/>
              <w:rPr>
                <w:color w:val="000000"/>
                <w:sz w:val="22"/>
                <w:szCs w:val="22"/>
              </w:rPr>
            </w:pPr>
            <w:r>
              <w:rPr>
                <w:color w:val="000000"/>
                <w:sz w:val="22"/>
                <w:szCs w:val="22"/>
              </w:rPr>
              <w:t>1.</w:t>
            </w:r>
          </w:p>
        </w:tc>
        <w:tc>
          <w:tcPr>
            <w:tcW w:w="10660" w:type="dxa"/>
            <w:gridSpan w:val="2"/>
            <w:tcBorders>
              <w:top w:val="single" w:sz="4" w:space="0" w:color="auto"/>
              <w:left w:val="single" w:sz="4" w:space="0" w:color="auto"/>
              <w:bottom w:val="single" w:sz="4" w:space="0" w:color="auto"/>
              <w:right w:val="single" w:sz="4" w:space="0" w:color="auto"/>
            </w:tcBorders>
            <w:vAlign w:val="center"/>
          </w:tcPr>
          <w:p w14:paraId="39A7DA0B" w14:textId="77777777" w:rsidR="00DA0425" w:rsidRDefault="00236944">
            <w:pPr>
              <w:widowControl w:val="0"/>
              <w:ind w:right="142"/>
              <w:jc w:val="both"/>
              <w:rPr>
                <w:color w:val="000000"/>
                <w:sz w:val="22"/>
                <w:szCs w:val="22"/>
              </w:rPr>
            </w:pPr>
            <w:r>
              <w:rPr>
                <w:color w:val="000000"/>
                <w:sz w:val="22"/>
                <w:szCs w:val="22"/>
              </w:rPr>
              <w:t>Обеспечение сохранности муниципального имущества городского округа город Шахунья</w:t>
            </w:r>
            <w:r>
              <w:rPr>
                <w:rFonts w:cs="Arial"/>
                <w:color w:val="000000"/>
                <w:sz w:val="22"/>
                <w:szCs w:val="22"/>
              </w:rPr>
              <w:t xml:space="preserve"> Нижегородской области</w:t>
            </w:r>
            <w:r>
              <w:rPr>
                <w:color w:val="000000"/>
                <w:sz w:val="22"/>
                <w:szCs w:val="22"/>
              </w:rPr>
              <w:t>, находящегося в оперативном управлении администрации городского округа город Шахунья</w:t>
            </w:r>
            <w:r>
              <w:rPr>
                <w:rFonts w:cs="Arial"/>
                <w:color w:val="000000"/>
                <w:sz w:val="22"/>
                <w:szCs w:val="22"/>
              </w:rPr>
              <w:t xml:space="preserve"> Нижегородской области</w:t>
            </w:r>
            <w:r>
              <w:rPr>
                <w:color w:val="000000"/>
                <w:sz w:val="22"/>
                <w:szCs w:val="22"/>
              </w:rPr>
              <w:t xml:space="preserve"> и учреждений, учредителем которых она является.</w:t>
            </w:r>
          </w:p>
        </w:tc>
        <w:tc>
          <w:tcPr>
            <w:tcW w:w="12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7649C2E" w14:textId="77777777" w:rsidR="00DA0425" w:rsidRDefault="00236944">
            <w:pPr>
              <w:widowControl w:val="0"/>
              <w:jc w:val="center"/>
              <w:rPr>
                <w:color w:val="000000"/>
                <w:sz w:val="22"/>
                <w:szCs w:val="22"/>
              </w:rPr>
            </w:pPr>
            <w:r>
              <w:rPr>
                <w:color w:val="000000"/>
                <w:sz w:val="22"/>
                <w:szCs w:val="22"/>
              </w:rPr>
              <w:t>%</w:t>
            </w:r>
          </w:p>
        </w:tc>
        <w:tc>
          <w:tcPr>
            <w:tcW w:w="13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9C875C9" w14:textId="77777777" w:rsidR="00DA0425" w:rsidRDefault="00236944">
            <w:pPr>
              <w:widowControl w:val="0"/>
              <w:jc w:val="center"/>
              <w:rPr>
                <w:color w:val="000000"/>
                <w:sz w:val="22"/>
                <w:szCs w:val="22"/>
              </w:rPr>
            </w:pPr>
            <w:r>
              <w:rPr>
                <w:color w:val="000000"/>
                <w:sz w:val="22"/>
                <w:szCs w:val="22"/>
              </w:rPr>
              <w:t>100,0</w:t>
            </w:r>
          </w:p>
        </w:tc>
      </w:tr>
      <w:tr w:rsidR="00DA0425" w14:paraId="74C7DA16" w14:textId="77777777">
        <w:trPr>
          <w:trHeight w:val="280"/>
          <w:jc w:val="center"/>
        </w:trPr>
        <w:tc>
          <w:tcPr>
            <w:tcW w:w="1982" w:type="dxa"/>
            <w:vMerge/>
            <w:tcBorders>
              <w:top w:val="single" w:sz="4" w:space="0" w:color="auto"/>
              <w:left w:val="single" w:sz="4" w:space="0" w:color="auto"/>
              <w:bottom w:val="single" w:sz="4" w:space="0" w:color="auto"/>
              <w:right w:val="single" w:sz="4" w:space="0" w:color="auto"/>
            </w:tcBorders>
            <w:vAlign w:val="center"/>
          </w:tcPr>
          <w:p w14:paraId="38523A0D" w14:textId="77777777" w:rsidR="00DA0425" w:rsidRDefault="00DA0425">
            <w:pPr>
              <w:rPr>
                <w:color w:val="000000"/>
                <w:sz w:val="22"/>
                <w:szCs w:val="22"/>
              </w:rPr>
            </w:pPr>
          </w:p>
        </w:tc>
        <w:tc>
          <w:tcPr>
            <w:tcW w:w="1109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589E0A9" w14:textId="77777777" w:rsidR="00DA0425" w:rsidRDefault="00236944">
            <w:pPr>
              <w:widowControl w:val="0"/>
              <w:jc w:val="both"/>
              <w:rPr>
                <w:color w:val="000000"/>
                <w:sz w:val="22"/>
                <w:szCs w:val="22"/>
              </w:rPr>
            </w:pPr>
            <w:r>
              <w:rPr>
                <w:color w:val="000000"/>
                <w:sz w:val="22"/>
                <w:szCs w:val="22"/>
              </w:rPr>
              <w:t>Непосредственные результаты:</w:t>
            </w:r>
          </w:p>
        </w:tc>
        <w:tc>
          <w:tcPr>
            <w:tcW w:w="12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57C885D" w14:textId="77777777" w:rsidR="00DA0425" w:rsidRDefault="00DA0425">
            <w:pPr>
              <w:widowControl w:val="0"/>
              <w:rPr>
                <w:color w:val="000000"/>
                <w:sz w:val="22"/>
                <w:szCs w:val="22"/>
              </w:rPr>
            </w:pPr>
          </w:p>
        </w:tc>
        <w:tc>
          <w:tcPr>
            <w:tcW w:w="13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58830E0" w14:textId="77777777" w:rsidR="00DA0425" w:rsidRDefault="00DA0425">
            <w:pPr>
              <w:widowControl w:val="0"/>
              <w:rPr>
                <w:color w:val="000000"/>
                <w:sz w:val="22"/>
                <w:szCs w:val="22"/>
              </w:rPr>
            </w:pPr>
          </w:p>
        </w:tc>
      </w:tr>
      <w:tr w:rsidR="00DA0425" w14:paraId="7D70B5AA" w14:textId="77777777">
        <w:trPr>
          <w:trHeight w:val="567"/>
          <w:jc w:val="center"/>
        </w:trPr>
        <w:tc>
          <w:tcPr>
            <w:tcW w:w="1982" w:type="dxa"/>
            <w:vMerge/>
            <w:tcBorders>
              <w:top w:val="single" w:sz="4" w:space="0" w:color="auto"/>
              <w:left w:val="single" w:sz="4" w:space="0" w:color="auto"/>
              <w:bottom w:val="single" w:sz="4" w:space="0" w:color="auto"/>
              <w:right w:val="single" w:sz="4" w:space="0" w:color="auto"/>
            </w:tcBorders>
            <w:vAlign w:val="center"/>
          </w:tcPr>
          <w:p w14:paraId="32068098" w14:textId="77777777" w:rsidR="00DA0425" w:rsidRDefault="00DA0425">
            <w:pPr>
              <w:rPr>
                <w:color w:val="000000"/>
                <w:sz w:val="22"/>
                <w:szCs w:val="22"/>
              </w:rPr>
            </w:pPr>
          </w:p>
        </w:tc>
        <w:tc>
          <w:tcPr>
            <w:tcW w:w="4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E8011C6" w14:textId="77777777" w:rsidR="00DA0425" w:rsidRDefault="00236944">
            <w:pPr>
              <w:widowControl w:val="0"/>
              <w:jc w:val="both"/>
              <w:rPr>
                <w:color w:val="000000"/>
                <w:sz w:val="22"/>
                <w:szCs w:val="22"/>
              </w:rPr>
            </w:pPr>
            <w:r>
              <w:rPr>
                <w:color w:val="000000"/>
                <w:sz w:val="22"/>
                <w:szCs w:val="22"/>
              </w:rPr>
              <w:t>1.</w:t>
            </w:r>
          </w:p>
        </w:tc>
        <w:tc>
          <w:tcPr>
            <w:tcW w:w="1066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236A881" w14:textId="77777777" w:rsidR="00DA0425" w:rsidRDefault="00236944">
            <w:pPr>
              <w:widowControl w:val="0"/>
              <w:jc w:val="both"/>
              <w:rPr>
                <w:color w:val="000000"/>
                <w:sz w:val="22"/>
                <w:szCs w:val="22"/>
              </w:rPr>
            </w:pPr>
            <w:r>
              <w:rPr>
                <w:color w:val="000000"/>
                <w:sz w:val="22"/>
                <w:szCs w:val="22"/>
              </w:rPr>
              <w:t>Количество учреждений физической культуры и спорта, учредителем которых является администрация городского округа город Шахунья</w:t>
            </w:r>
            <w:r>
              <w:rPr>
                <w:rFonts w:cs="Arial"/>
                <w:color w:val="000000"/>
                <w:sz w:val="22"/>
                <w:szCs w:val="22"/>
              </w:rPr>
              <w:t xml:space="preserve"> Нижегородской области.</w:t>
            </w:r>
          </w:p>
        </w:tc>
        <w:tc>
          <w:tcPr>
            <w:tcW w:w="12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5EB32F5" w14:textId="77777777" w:rsidR="00DA0425" w:rsidRDefault="00236944">
            <w:pPr>
              <w:widowControl w:val="0"/>
              <w:jc w:val="center"/>
              <w:rPr>
                <w:color w:val="000000"/>
                <w:sz w:val="22"/>
                <w:szCs w:val="22"/>
              </w:rPr>
            </w:pPr>
            <w:r>
              <w:rPr>
                <w:color w:val="000000"/>
                <w:sz w:val="22"/>
                <w:szCs w:val="22"/>
              </w:rPr>
              <w:t>Ед.</w:t>
            </w:r>
          </w:p>
        </w:tc>
        <w:tc>
          <w:tcPr>
            <w:tcW w:w="13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B0EAF87" w14:textId="77777777" w:rsidR="00DA0425" w:rsidRDefault="00236944">
            <w:pPr>
              <w:widowControl w:val="0"/>
              <w:jc w:val="center"/>
              <w:rPr>
                <w:color w:val="000000"/>
                <w:sz w:val="22"/>
                <w:szCs w:val="22"/>
              </w:rPr>
            </w:pPr>
            <w:r>
              <w:rPr>
                <w:color w:val="000000"/>
                <w:sz w:val="22"/>
                <w:szCs w:val="22"/>
              </w:rPr>
              <w:t>4</w:t>
            </w:r>
          </w:p>
        </w:tc>
      </w:tr>
    </w:tbl>
    <w:p w14:paraId="67F6430D" w14:textId="77777777" w:rsidR="00DA0425" w:rsidRDefault="00DA0425">
      <w:pPr>
        <w:widowControl w:val="0"/>
        <w:ind w:right="678"/>
        <w:jc w:val="center"/>
        <w:outlineLvl w:val="1"/>
        <w:rPr>
          <w:color w:val="000000" w:themeColor="text1"/>
          <w:sz w:val="22"/>
          <w:szCs w:val="22"/>
        </w:rPr>
      </w:pPr>
      <w:bookmarkStart w:id="0" w:name="Par354"/>
      <w:bookmarkEnd w:id="0"/>
    </w:p>
    <w:p w14:paraId="6D773325" w14:textId="77777777" w:rsidR="00DA0425" w:rsidRDefault="00236944">
      <w:pPr>
        <w:widowControl w:val="0"/>
        <w:ind w:right="678"/>
        <w:jc w:val="center"/>
        <w:outlineLvl w:val="1"/>
        <w:rPr>
          <w:color w:val="000000" w:themeColor="text1"/>
        </w:rPr>
      </w:pPr>
      <w:r>
        <w:rPr>
          <w:color w:val="000000" w:themeColor="text1"/>
        </w:rPr>
        <w:t>2. Текстовая часть муниципальной программы</w:t>
      </w:r>
    </w:p>
    <w:p w14:paraId="10F20216" w14:textId="77777777" w:rsidR="00DA0425" w:rsidRDefault="00DA0425">
      <w:pPr>
        <w:widowControl w:val="0"/>
        <w:ind w:left="426" w:right="678"/>
        <w:jc w:val="center"/>
        <w:outlineLvl w:val="1"/>
        <w:rPr>
          <w:color w:val="000000" w:themeColor="text1"/>
        </w:rPr>
      </w:pPr>
    </w:p>
    <w:p w14:paraId="2F46D258" w14:textId="77777777" w:rsidR="00DA0425" w:rsidRDefault="00236944">
      <w:pPr>
        <w:widowControl w:val="0"/>
        <w:ind w:right="678"/>
        <w:jc w:val="center"/>
        <w:outlineLvl w:val="2"/>
        <w:rPr>
          <w:color w:val="000000" w:themeColor="text1"/>
        </w:rPr>
      </w:pPr>
      <w:bookmarkStart w:id="1" w:name="Par356"/>
      <w:bookmarkEnd w:id="1"/>
      <w:r>
        <w:rPr>
          <w:color w:val="000000" w:themeColor="text1"/>
        </w:rPr>
        <w:t>2.1. Характеристика текущего состояния сферы реализации Программы</w:t>
      </w:r>
    </w:p>
    <w:p w14:paraId="4B005754" w14:textId="77777777" w:rsidR="00DA0425" w:rsidRDefault="00236944">
      <w:pPr>
        <w:ind w:firstLine="709"/>
        <w:jc w:val="both"/>
        <w:rPr>
          <w:color w:val="000000" w:themeColor="text1"/>
        </w:rPr>
      </w:pPr>
      <w:r>
        <w:rPr>
          <w:color w:val="000000" w:themeColor="text1"/>
        </w:rPr>
        <w:t>Физическая культура и спорт являются составной частью общенациональной культуры, и ее развитие является неотъемлемой частью в решении социальных и экономических проблем общества. В современном мире физическая культура и спорт являются важнейшим фактором, обеспечивающим нравственное и физическое развитие населения, а также социальную стабильность и развитие общества. Основополагающей задачей является создание условий для сохранения и улучшения физического и духовного здоровья граждан. Существенным фактором, определяющим состояние здоровья населения, является поддержание оптимальной физической активности в течение всей жизни каждого гражданина. Роль спорта становится не только всё более заметным социальным, но и политическим фактором. Привлечение широких масс населения к занятиям физической культурой и спортом, состояние здоровья населения и успехи на состязаниях самого высокого уровня являются доказательством жизнеспособности и духовной силы любой нации.</w:t>
      </w:r>
    </w:p>
    <w:p w14:paraId="672317CA" w14:textId="77777777" w:rsidR="00DA0425" w:rsidRDefault="00236944">
      <w:pPr>
        <w:widowControl w:val="0"/>
        <w:ind w:firstLine="709"/>
        <w:jc w:val="both"/>
        <w:rPr>
          <w:color w:val="000000" w:themeColor="text1"/>
        </w:rPr>
      </w:pPr>
      <w:r>
        <w:rPr>
          <w:color w:val="000000" w:themeColor="text1"/>
        </w:rPr>
        <w:t>В соответствии с распоряжением Правительства Российской Федерации от 24.11.2020 №3081-р «Об утверждении Стратегии развития физической культуры и спорта в Российской Федерации на период до 2030», миссией Стратегии заключается создание условий, обеспечивающих возможность для граждан страны вести здоровый образ жизни, систематически заниматься физической культурой, получить доступ к развитой спортивной инфраструктуре.</w:t>
      </w:r>
    </w:p>
    <w:p w14:paraId="48549E43" w14:textId="77777777" w:rsidR="00DA0425" w:rsidRDefault="00236944">
      <w:pPr>
        <w:ind w:firstLine="709"/>
        <w:jc w:val="both"/>
        <w:rPr>
          <w:color w:val="000000" w:themeColor="text1"/>
        </w:rPr>
      </w:pPr>
      <w:r>
        <w:rPr>
          <w:color w:val="000000" w:themeColor="text1"/>
        </w:rPr>
        <w:t>В современных условиях благополучное функционирование отрасли зависит от развития инфраструктуры, перспектива дальнейшего подъема массовости физкультурного движения во многом зависит от наличия и состояния материально-технической базы; ведутся работы по ремонту и текущему содержанию спортивных сооружений. В рамках предлагаемой Программы целесообразно и дальше развивать такую работу. Требуются обновление и модернизация спортивного инвентаря и оборудования учреждений физической культуры и спорта городского округа город Шахунья Нижегородской области.</w:t>
      </w:r>
    </w:p>
    <w:p w14:paraId="7148502C" w14:textId="77777777" w:rsidR="00DA0425" w:rsidRDefault="00236944">
      <w:pPr>
        <w:ind w:firstLine="709"/>
        <w:jc w:val="both"/>
        <w:rPr>
          <w:color w:val="000000" w:themeColor="text1"/>
        </w:rPr>
      </w:pPr>
      <w:r>
        <w:rPr>
          <w:color w:val="000000" w:themeColor="text1"/>
        </w:rPr>
        <w:t>Учет сложившихся в настоящее время социальных, экономических и политических условий указывает на то, что в обществе назрела острая социальная потребность в развитии массового физкультурного движения как средства оздоровления населения, привлечения его к здоровому образу жизни.</w:t>
      </w:r>
    </w:p>
    <w:p w14:paraId="7E388E09" w14:textId="77777777" w:rsidR="00DA0425" w:rsidRDefault="00236944">
      <w:pPr>
        <w:ind w:firstLine="709"/>
        <w:jc w:val="both"/>
        <w:rPr>
          <w:color w:val="000000" w:themeColor="text1"/>
        </w:rPr>
      </w:pPr>
      <w:r>
        <w:rPr>
          <w:color w:val="000000" w:themeColor="text1"/>
        </w:rPr>
        <w:t xml:space="preserve">Сложившаяся социально-экономическая ситуация в стране, снижение уровня здоровья населения потребовали принятия ряда нормативных документов, направленных на развитие физической культуры и формирование здорового образа жизни россиян. В этих документах провозглашается социальный приоритет здоровья во всей системе общественной жизнедеятельности граждан, предполагающий привлечение населения к активным </w:t>
      </w:r>
      <w:r>
        <w:rPr>
          <w:color w:val="000000" w:themeColor="text1"/>
        </w:rPr>
        <w:lastRenderedPageBreak/>
        <w:t>занятиям физической культурой и спортом. Независимо от социально-экономических условий, укрепления здоровья граждан, снижения количества ослабленных и больных людей можно достичь, только вовлекая основную массу населения в занятия физической культурой и спортом, пропагандируя и прививая здоровый образ жизни.</w:t>
      </w:r>
    </w:p>
    <w:p w14:paraId="5AADD865" w14:textId="77777777" w:rsidR="00DA0425" w:rsidRDefault="00236944">
      <w:pPr>
        <w:ind w:firstLine="709"/>
        <w:jc w:val="both"/>
        <w:rPr>
          <w:color w:val="000000" w:themeColor="text1"/>
        </w:rPr>
      </w:pPr>
      <w:r>
        <w:rPr>
          <w:color w:val="000000" w:themeColor="text1"/>
        </w:rPr>
        <w:t>В настоящее время имеется ряд проблем, влияющих на развитие физической культуры и спорта, требующих неотложного решения, в том числе:</w:t>
      </w:r>
    </w:p>
    <w:p w14:paraId="5A536E89" w14:textId="77777777" w:rsidR="00DA0425" w:rsidRDefault="00236944">
      <w:pPr>
        <w:ind w:firstLine="709"/>
        <w:jc w:val="both"/>
        <w:rPr>
          <w:color w:val="000000" w:themeColor="text1"/>
        </w:rPr>
      </w:pPr>
      <w:r>
        <w:rPr>
          <w:color w:val="000000" w:themeColor="text1"/>
        </w:rPr>
        <w:t>- недостаточно эффективное привлечение населения к регулярным занятиям физической культурой и спортом;</w:t>
      </w:r>
    </w:p>
    <w:p w14:paraId="4DC4616C" w14:textId="77777777" w:rsidR="00DA0425" w:rsidRDefault="00236944">
      <w:pPr>
        <w:ind w:firstLine="709"/>
        <w:jc w:val="both"/>
        <w:rPr>
          <w:color w:val="000000" w:themeColor="text1"/>
        </w:rPr>
      </w:pPr>
      <w:r>
        <w:rPr>
          <w:color w:val="000000" w:themeColor="text1"/>
        </w:rPr>
        <w:t>- несоответствие уровня материальной базы и инфраструктуры физической культуры и спорта к современным требованиям организации тренировочного и соревновательного процессов;</w:t>
      </w:r>
    </w:p>
    <w:p w14:paraId="01DA5C68" w14:textId="77777777" w:rsidR="00DA0425" w:rsidRDefault="00236944">
      <w:pPr>
        <w:ind w:firstLine="709"/>
        <w:jc w:val="both"/>
        <w:rPr>
          <w:color w:val="000000" w:themeColor="text1"/>
        </w:rPr>
      </w:pPr>
      <w:r>
        <w:rPr>
          <w:color w:val="000000" w:themeColor="text1"/>
        </w:rPr>
        <w:t>- недостаточное количество профессиональных тренерских кадров;</w:t>
      </w:r>
    </w:p>
    <w:p w14:paraId="3117B209" w14:textId="77777777" w:rsidR="00DA0425" w:rsidRDefault="00236944">
      <w:pPr>
        <w:ind w:firstLine="709"/>
        <w:jc w:val="both"/>
        <w:rPr>
          <w:color w:val="000000" w:themeColor="text1"/>
        </w:rPr>
      </w:pPr>
      <w:r>
        <w:rPr>
          <w:color w:val="000000" w:themeColor="text1"/>
        </w:rPr>
        <w:t>- отсутствие достаточной активной пропаганды занятий физической культурой и спортом как составляющей здорового образа жизни.</w:t>
      </w:r>
    </w:p>
    <w:p w14:paraId="7515DC35" w14:textId="77777777" w:rsidR="00DA0425" w:rsidRDefault="00236944">
      <w:pPr>
        <w:ind w:firstLine="709"/>
        <w:jc w:val="both"/>
        <w:rPr>
          <w:color w:val="000000" w:themeColor="text1"/>
        </w:rPr>
      </w:pPr>
      <w:r>
        <w:rPr>
          <w:color w:val="000000" w:themeColor="text1"/>
        </w:rPr>
        <w:t>Реализация Программы позволит решить указанные проблемы при полноценном финансировании и максимально эффективном управлении бюджетными средствами.</w:t>
      </w:r>
    </w:p>
    <w:p w14:paraId="62ADE566" w14:textId="77777777" w:rsidR="00DA0425" w:rsidRDefault="00236944">
      <w:pPr>
        <w:ind w:firstLine="709"/>
        <w:jc w:val="both"/>
        <w:rPr>
          <w:color w:val="000000" w:themeColor="text1"/>
        </w:rPr>
      </w:pPr>
      <w:r>
        <w:rPr>
          <w:color w:val="000000" w:themeColor="text1"/>
        </w:rPr>
        <w:t>Можно выделить следующие основные преимущества программно-целевого метода:</w:t>
      </w:r>
    </w:p>
    <w:p w14:paraId="4446558B" w14:textId="77777777" w:rsidR="00DA0425" w:rsidRDefault="00236944">
      <w:pPr>
        <w:ind w:firstLine="709"/>
        <w:jc w:val="both"/>
        <w:rPr>
          <w:color w:val="000000" w:themeColor="text1"/>
        </w:rPr>
      </w:pPr>
      <w:r>
        <w:rPr>
          <w:color w:val="000000" w:themeColor="text1"/>
        </w:rPr>
        <w:t>- комплексный подход к решению проблемы;</w:t>
      </w:r>
    </w:p>
    <w:p w14:paraId="594C8704" w14:textId="77777777" w:rsidR="00DA0425" w:rsidRDefault="00236944">
      <w:pPr>
        <w:ind w:firstLine="709"/>
        <w:jc w:val="both"/>
        <w:rPr>
          <w:color w:val="000000" w:themeColor="text1"/>
        </w:rPr>
      </w:pPr>
      <w:r>
        <w:rPr>
          <w:color w:val="000000" w:themeColor="text1"/>
        </w:rPr>
        <w:t>- распределение полномочий и ответственности;</w:t>
      </w:r>
    </w:p>
    <w:p w14:paraId="67E49644" w14:textId="77777777" w:rsidR="00DA0425" w:rsidRDefault="00236944">
      <w:pPr>
        <w:ind w:firstLine="709"/>
        <w:jc w:val="both"/>
        <w:rPr>
          <w:color w:val="000000" w:themeColor="text1"/>
        </w:rPr>
      </w:pPr>
      <w:r>
        <w:rPr>
          <w:color w:val="000000" w:themeColor="text1"/>
        </w:rPr>
        <w:t>- эффективное планирование и мониторинг результатов реализации Программы.</w:t>
      </w:r>
    </w:p>
    <w:p w14:paraId="4765AB89" w14:textId="77777777" w:rsidR="00DA0425" w:rsidRDefault="00236944">
      <w:pPr>
        <w:ind w:firstLine="709"/>
        <w:jc w:val="both"/>
        <w:rPr>
          <w:color w:val="000000" w:themeColor="text1"/>
        </w:rPr>
      </w:pPr>
      <w:r>
        <w:rPr>
          <w:color w:val="000000" w:themeColor="text1"/>
        </w:rPr>
        <w:t>Основные программные мероприятия связаны с развитием массового спорта, включая:</w:t>
      </w:r>
    </w:p>
    <w:p w14:paraId="227271C6" w14:textId="77777777" w:rsidR="00DA0425" w:rsidRDefault="00236944">
      <w:pPr>
        <w:ind w:firstLine="709"/>
        <w:jc w:val="both"/>
        <w:rPr>
          <w:color w:val="000000" w:themeColor="text1"/>
        </w:rPr>
      </w:pPr>
      <w:r>
        <w:rPr>
          <w:color w:val="000000" w:themeColor="text1"/>
        </w:rPr>
        <w:t>- развитие и пропаганда физической культуры и массового спорта в городском округе город Шахунья Нижегородской области;</w:t>
      </w:r>
    </w:p>
    <w:p w14:paraId="1B838BF4" w14:textId="77777777" w:rsidR="00DA0425" w:rsidRDefault="00236944">
      <w:pPr>
        <w:ind w:firstLine="709"/>
        <w:jc w:val="both"/>
        <w:rPr>
          <w:color w:val="000000" w:themeColor="text1"/>
        </w:rPr>
      </w:pPr>
      <w:r>
        <w:rPr>
          <w:color w:val="000000" w:themeColor="text1"/>
        </w:rPr>
        <w:t>- развитие материально – технической базы учреждений спорта, находящихся на территории городского округа город Шахунья Нижегородской области;</w:t>
      </w:r>
    </w:p>
    <w:p w14:paraId="209CCD02" w14:textId="77777777" w:rsidR="00DA0425" w:rsidRDefault="00236944">
      <w:pPr>
        <w:ind w:firstLine="709"/>
        <w:jc w:val="both"/>
        <w:rPr>
          <w:color w:val="000000" w:themeColor="text1"/>
        </w:rPr>
      </w:pPr>
      <w:r>
        <w:rPr>
          <w:color w:val="000000" w:themeColor="text1"/>
        </w:rPr>
        <w:t>- развитие физической культуры и спорта по месту жительства;</w:t>
      </w:r>
    </w:p>
    <w:p w14:paraId="3A719680" w14:textId="77777777" w:rsidR="00DA0425" w:rsidRDefault="00236944">
      <w:pPr>
        <w:ind w:firstLine="709"/>
        <w:jc w:val="both"/>
        <w:rPr>
          <w:color w:val="000000" w:themeColor="text1"/>
        </w:rPr>
      </w:pPr>
      <w:r>
        <w:rPr>
          <w:color w:val="000000" w:themeColor="text1"/>
        </w:rPr>
        <w:t>- организацию пропаганды физической культуры и спорта;</w:t>
      </w:r>
    </w:p>
    <w:p w14:paraId="32A77EFF" w14:textId="77777777" w:rsidR="00DA0425" w:rsidRDefault="00236944">
      <w:pPr>
        <w:ind w:firstLine="709"/>
        <w:jc w:val="both"/>
        <w:rPr>
          <w:color w:val="000000" w:themeColor="text1"/>
        </w:rPr>
      </w:pPr>
      <w:r>
        <w:rPr>
          <w:color w:val="000000" w:themeColor="text1"/>
        </w:rPr>
        <w:t>Способами ограничения административного риска являются:</w:t>
      </w:r>
    </w:p>
    <w:p w14:paraId="5EBFD5F3" w14:textId="77777777" w:rsidR="00DA0425" w:rsidRDefault="00236944">
      <w:pPr>
        <w:ind w:firstLine="709"/>
        <w:jc w:val="both"/>
        <w:rPr>
          <w:color w:val="000000" w:themeColor="text1"/>
        </w:rPr>
      </w:pPr>
      <w:r>
        <w:rPr>
          <w:color w:val="000000" w:themeColor="text1"/>
        </w:rPr>
        <w:t xml:space="preserve">- регулярная и открытая публикация данных о ходе финансирования Программы;  </w:t>
      </w:r>
    </w:p>
    <w:p w14:paraId="007FB8E7" w14:textId="77777777" w:rsidR="00DA0425" w:rsidRDefault="00236944">
      <w:pPr>
        <w:ind w:firstLine="709"/>
        <w:jc w:val="both"/>
        <w:rPr>
          <w:color w:val="000000" w:themeColor="text1"/>
        </w:rPr>
      </w:pPr>
      <w:r>
        <w:rPr>
          <w:color w:val="000000" w:themeColor="text1"/>
        </w:rPr>
        <w:t>- усиление контроля за ходом выполнения программных мероприятий и совершенствования механизма текущего управления реализацией Программы.</w:t>
      </w:r>
    </w:p>
    <w:p w14:paraId="3EE51F6E" w14:textId="77777777" w:rsidR="00DA0425" w:rsidRDefault="00DA0425">
      <w:pPr>
        <w:ind w:firstLine="709"/>
        <w:jc w:val="both"/>
        <w:rPr>
          <w:color w:val="000000" w:themeColor="text1"/>
        </w:rPr>
      </w:pPr>
    </w:p>
    <w:p w14:paraId="76F38A90" w14:textId="77777777" w:rsidR="00DA0425" w:rsidRDefault="00236944">
      <w:pPr>
        <w:ind w:firstLine="709"/>
        <w:jc w:val="both"/>
      </w:pPr>
      <w:r>
        <w:t xml:space="preserve">В городском округе город Шахунья Нижегородской области в 2025 году число систематически занимающихся физкультурой и спортом в возрасте от 3 до 79 лет в соответствии Паспортом регионального проекта «Спорт - норма жизни» составило 15 729 человек, что составляет 56,6% от общего количества жителей городского округа город Шахунья Нижегородской области.      </w:t>
      </w:r>
    </w:p>
    <w:p w14:paraId="7817A62D" w14:textId="77777777" w:rsidR="00DA0425" w:rsidRDefault="00236944">
      <w:pPr>
        <w:ind w:firstLine="709"/>
        <w:jc w:val="both"/>
      </w:pPr>
      <w:r>
        <w:t>Число детей и молодежи в возрасте от 3 до 29 лет, систематически занимающихся физической культурой и спортом в 2025 году, составило 7236 человек, что составляет 90,8 % от числа детей и молодежи городского округа город Шахунья Нижегородской области в возрасте от 3 до 29 лет.</w:t>
      </w:r>
    </w:p>
    <w:p w14:paraId="3E4F13E5" w14:textId="77777777" w:rsidR="00DA0425" w:rsidRDefault="00236944">
      <w:pPr>
        <w:ind w:firstLine="709"/>
        <w:jc w:val="both"/>
      </w:pPr>
      <w:r>
        <w:t>Число граждан среднего возраста (от 30 до 54 лет – женщины и от 30 до 59 лет – мужчины), систематически занимающихся физической культурой и спортом в 2025 году, составило 6464 человек, что составляет 55 % от числа граждан среднего возраста (от 30 до 54 лет – женщины и от 30 до 59 лет – мужчины) городского округа город Шахунья Нижегородской области.</w:t>
      </w:r>
    </w:p>
    <w:p w14:paraId="7ABB024B" w14:textId="77777777" w:rsidR="00DA0425" w:rsidRDefault="00236944">
      <w:pPr>
        <w:ind w:firstLine="709"/>
        <w:jc w:val="both"/>
      </w:pPr>
      <w:r>
        <w:t>Число граждан старшего возраста (от 55 до 79 лет – женщины и от 60 до 79 лет – мужчины), систематически занимающихся физической культурой и спортом в 2025 году, составило 1993 человека, что составляет 25 % от числа граждан старшего возраста (от 55 до 79 лет – женщины и от 60 до 79 лет – мужчины) городского округа город Шахунья Нижегородской области.</w:t>
      </w:r>
    </w:p>
    <w:p w14:paraId="7353E9BC" w14:textId="77777777" w:rsidR="00DA0425" w:rsidRDefault="00236944">
      <w:pPr>
        <w:ind w:firstLine="709"/>
        <w:jc w:val="both"/>
      </w:pPr>
      <w:r>
        <w:t xml:space="preserve">По состоянию на 31.12.2025 года на территории городского округа город Шахунья Нижегородской области имеется 106 спортивных сооружений: 1 стадион на 1500 мест, 53 плоскостных сооружения, 33 спортивных зала, 4 плавательных бассейна, 1 крытый спортивный объект с искусственным льдом, </w:t>
      </w:r>
      <w:r>
        <w:lastRenderedPageBreak/>
        <w:t>3 лыжные базы, 9 объектов городской и рекреационной инфраструктуры, приспособленные для занятий физической культурой и спортом, что составляет 59 % от уровня обеспеченности граждан спортивными сооружениями исходя из единовременной пропускной способности объектов спорта городского округа город Шахунья Нижегородской области.</w:t>
      </w:r>
    </w:p>
    <w:p w14:paraId="753AC01D" w14:textId="77777777" w:rsidR="00DA0425" w:rsidRDefault="00236944">
      <w:pPr>
        <w:ind w:firstLine="709"/>
        <w:jc w:val="both"/>
      </w:pPr>
      <w:r>
        <w:t>В городском округе функционируют 4 спортивные учреждения:</w:t>
      </w:r>
    </w:p>
    <w:p w14:paraId="69E90B40" w14:textId="77777777" w:rsidR="00DA0425" w:rsidRDefault="00236944">
      <w:pPr>
        <w:ind w:firstLine="709"/>
        <w:jc w:val="both"/>
      </w:pPr>
      <w:r>
        <w:t>- МАУ ДО «СШ «ФОК «Атлант» в г. Шахунья»;</w:t>
      </w:r>
    </w:p>
    <w:p w14:paraId="2C6173B0" w14:textId="77777777" w:rsidR="00DA0425" w:rsidRDefault="00236944">
      <w:pPr>
        <w:ind w:firstLine="709"/>
        <w:jc w:val="both"/>
      </w:pPr>
      <w:r>
        <w:t>- МБУ ФСК «Надежда»;</w:t>
      </w:r>
    </w:p>
    <w:p w14:paraId="319FEDD2" w14:textId="77777777" w:rsidR="00DA0425" w:rsidRDefault="00236944">
      <w:pPr>
        <w:ind w:firstLine="709"/>
        <w:jc w:val="both"/>
      </w:pPr>
      <w:r>
        <w:t xml:space="preserve">- филиал МБУ ФСК «Надежда» Дворец спорта «Лесохимик» в </w:t>
      </w:r>
      <w:proofErr w:type="spellStart"/>
      <w:r>
        <w:t>р.п</w:t>
      </w:r>
      <w:proofErr w:type="spellEnd"/>
      <w:r>
        <w:t>. Сява;</w:t>
      </w:r>
    </w:p>
    <w:p w14:paraId="5F7364AF" w14:textId="77777777" w:rsidR="00DA0425" w:rsidRDefault="00236944">
      <w:pPr>
        <w:ind w:firstLine="709"/>
        <w:jc w:val="both"/>
      </w:pPr>
      <w:r>
        <w:t xml:space="preserve">- филиал МБУ ФСК «Надежда» Спортивный комплекс «Молодежный» в </w:t>
      </w:r>
      <w:proofErr w:type="spellStart"/>
      <w:r>
        <w:t>р.п</w:t>
      </w:r>
      <w:proofErr w:type="spellEnd"/>
      <w:r>
        <w:t xml:space="preserve">. </w:t>
      </w:r>
      <w:proofErr w:type="spellStart"/>
      <w:r>
        <w:t>Вахтан</w:t>
      </w:r>
      <w:proofErr w:type="spellEnd"/>
      <w:r>
        <w:t>.</w:t>
      </w:r>
    </w:p>
    <w:p w14:paraId="68EA6DC8" w14:textId="77777777" w:rsidR="00DA0425" w:rsidRDefault="00236944">
      <w:pPr>
        <w:tabs>
          <w:tab w:val="left" w:pos="567"/>
        </w:tabs>
        <w:ind w:firstLine="709"/>
        <w:jc w:val="both"/>
      </w:pPr>
      <w:r>
        <w:t>Данная программа позволяет внедрить методы работы, которые позволят увеличить число занимающихся физической культурой и спортом в городском округе город Шахунья Нижегородской области и перейти на новый более эффективный уровень спортивной работы с различными социально – демографическими группами населения, привлекать детей и подростков городского округа к занятиям спортом.</w:t>
      </w:r>
    </w:p>
    <w:p w14:paraId="04827431" w14:textId="77777777" w:rsidR="00DA0425" w:rsidRDefault="00236944">
      <w:pPr>
        <w:tabs>
          <w:tab w:val="left" w:pos="567"/>
        </w:tabs>
        <w:ind w:firstLine="709"/>
        <w:jc w:val="both"/>
      </w:pPr>
      <w:r>
        <w:t>Анализ состояния сферы физической культуры и спорта в городском округе город Шахунья Нижегородской области показал, что основными проблемами развития сферы «Физическая культура и спорт» является наличие слабой материальной спортивной базы, нехватка спортивного оборудования и инвентаря по видам спорта, а также недостаточные меры по совершенствованию системы организации физкультурно-массовой работы с различными категориями населения.</w:t>
      </w:r>
    </w:p>
    <w:p w14:paraId="1BB029CF" w14:textId="77777777" w:rsidR="00DA0425" w:rsidRDefault="00236944">
      <w:pPr>
        <w:widowControl w:val="0"/>
        <w:ind w:firstLine="709"/>
        <w:jc w:val="both"/>
      </w:pPr>
      <w:r>
        <w:t>Одним из основных направлений деятельности, предусмотренных Подпрограммой «Обеспечение реализации муниципальной программы», является управление муниципальным имуществом. По данному направлению деятельности необходимо принятие мер по повышению эффективности управления муниципальным имуществом городского округа город Шахунья Нижегородской области, находящимся в оперативном управлении учреждений, подведомственных администрации городского округа город Шахунья Нижегородской области.</w:t>
      </w:r>
    </w:p>
    <w:p w14:paraId="5040B1E8" w14:textId="77777777" w:rsidR="00DA0425" w:rsidRDefault="00236944">
      <w:pPr>
        <w:widowControl w:val="0"/>
        <w:ind w:firstLine="709"/>
        <w:jc w:val="both"/>
      </w:pPr>
      <w:r>
        <w:t>Ключевым направлением деятельности при решении поставленных задач и индикаторов достижения цели Подпрограммы является организация эффективного взаимодействия с органами местного самоуправления в сфере физической культуры и спорта, учреждениями спортивной направленности, общественными объединениями, работающими в сфере физической культуры и спорта.</w:t>
      </w:r>
    </w:p>
    <w:p w14:paraId="5CF5E49A" w14:textId="77777777" w:rsidR="00DA0425" w:rsidRDefault="00DA0425">
      <w:pPr>
        <w:ind w:right="536" w:firstLine="709"/>
        <w:jc w:val="both"/>
      </w:pPr>
    </w:p>
    <w:p w14:paraId="604FC12F" w14:textId="77777777" w:rsidR="00DA0425" w:rsidRDefault="00236944">
      <w:pPr>
        <w:widowControl w:val="0"/>
        <w:ind w:right="678"/>
        <w:jc w:val="center"/>
        <w:outlineLvl w:val="2"/>
      </w:pPr>
      <w:bookmarkStart w:id="2" w:name="Par412"/>
      <w:bookmarkEnd w:id="2"/>
      <w:r>
        <w:t>2.2. Цели, задачи</w:t>
      </w:r>
    </w:p>
    <w:p w14:paraId="6EB30EB9" w14:textId="77777777" w:rsidR="00DA0425" w:rsidRDefault="00236944">
      <w:pPr>
        <w:widowControl w:val="0"/>
        <w:ind w:firstLine="709"/>
        <w:jc w:val="both"/>
      </w:pPr>
      <w:r>
        <w:t>Основной целью Программы является создание условий, обеспечивающих возможность гражданам систематически заниматься физической культурой и спортом, создание условий для укрепления здоровья населения путём развития инфраструктуры спорта, популяризации массового и профессионального спорта в городском округе город Шахунья Нижегородской области.</w:t>
      </w:r>
    </w:p>
    <w:p w14:paraId="6648C990" w14:textId="77777777" w:rsidR="00DA0425" w:rsidRDefault="00236944">
      <w:pPr>
        <w:widowControl w:val="0"/>
        <w:ind w:firstLine="709"/>
        <w:jc w:val="both"/>
      </w:pPr>
      <w:r>
        <w:t>В рамках достижения названной цели планируется решение следующих задач:</w:t>
      </w:r>
    </w:p>
    <w:p w14:paraId="11698AFB" w14:textId="77777777" w:rsidR="00DA0425" w:rsidRDefault="00236944">
      <w:pPr>
        <w:widowControl w:val="0"/>
        <w:ind w:left="709"/>
        <w:jc w:val="both"/>
      </w:pPr>
      <w:r>
        <w:t>1. повышение мотивации граждан к регулярным занятиям физической культурой и спортом и ведению здорового образа жизни;</w:t>
      </w:r>
    </w:p>
    <w:p w14:paraId="190587B8" w14:textId="77777777" w:rsidR="00DA0425" w:rsidRDefault="00236944">
      <w:pPr>
        <w:widowControl w:val="0"/>
        <w:ind w:firstLine="709"/>
        <w:jc w:val="both"/>
      </w:pPr>
      <w:r>
        <w:t>2. массовое приобщение к занятиям физической культурой и спортом детей, молодёжи, взрослого населения городского округа город Шахунья Нижегородской области по месту жительства;</w:t>
      </w:r>
    </w:p>
    <w:p w14:paraId="04344ABB" w14:textId="77777777" w:rsidR="00DA0425" w:rsidRDefault="00236944">
      <w:pPr>
        <w:widowControl w:val="0"/>
        <w:ind w:firstLine="709"/>
        <w:jc w:val="both"/>
      </w:pPr>
      <w:r>
        <w:t>3. развитие физической культуры и спорта в среде людей с ограниченными возможностями;</w:t>
      </w:r>
    </w:p>
    <w:p w14:paraId="652393D7" w14:textId="77777777" w:rsidR="00DA0425" w:rsidRDefault="00236944">
      <w:pPr>
        <w:widowControl w:val="0"/>
        <w:ind w:firstLine="709"/>
        <w:jc w:val="both"/>
      </w:pPr>
      <w:r>
        <w:t>4. улучшение материально-технической спортивной базы городского округа город Шахунья Нижегородской области.</w:t>
      </w:r>
    </w:p>
    <w:p w14:paraId="20EB89E1" w14:textId="77777777" w:rsidR="00DA0425" w:rsidRDefault="00DA0425">
      <w:pPr>
        <w:widowControl w:val="0"/>
        <w:ind w:firstLine="709"/>
        <w:jc w:val="both"/>
      </w:pPr>
    </w:p>
    <w:p w14:paraId="0715505D" w14:textId="77777777" w:rsidR="00DA0425" w:rsidRDefault="00236944">
      <w:pPr>
        <w:widowControl w:val="0"/>
        <w:ind w:right="678"/>
        <w:jc w:val="center"/>
        <w:outlineLvl w:val="2"/>
      </w:pPr>
      <w:bookmarkStart w:id="3" w:name="Par422"/>
      <w:bookmarkEnd w:id="3"/>
      <w:r>
        <w:t>2.3. Сроки и этапы реализации муниципальной программы</w:t>
      </w:r>
    </w:p>
    <w:p w14:paraId="57B8A82C" w14:textId="77777777" w:rsidR="00DA0425" w:rsidRDefault="00236944">
      <w:pPr>
        <w:widowControl w:val="0"/>
        <w:ind w:firstLine="709"/>
        <w:jc w:val="both"/>
      </w:pPr>
      <w:r>
        <w:t>Программа реализуется с 2024 - 2027 годы.</w:t>
      </w:r>
    </w:p>
    <w:p w14:paraId="62187626" w14:textId="77777777" w:rsidR="00DA0425" w:rsidRDefault="00DA0425">
      <w:pPr>
        <w:widowControl w:val="0"/>
        <w:ind w:right="678"/>
        <w:jc w:val="both"/>
      </w:pPr>
    </w:p>
    <w:p w14:paraId="5F798BA9" w14:textId="77777777" w:rsidR="00DA0425" w:rsidRDefault="00236944">
      <w:pPr>
        <w:widowControl w:val="0"/>
        <w:ind w:right="678"/>
        <w:jc w:val="center"/>
        <w:outlineLvl w:val="2"/>
      </w:pPr>
      <w:bookmarkStart w:id="4" w:name="Par426"/>
      <w:bookmarkEnd w:id="4"/>
      <w:r>
        <w:t>2.4. Перечень основных мероприятий муниципальной программы</w:t>
      </w:r>
    </w:p>
    <w:p w14:paraId="54EFB5E6" w14:textId="77777777" w:rsidR="00DA0425" w:rsidRDefault="00236944">
      <w:pPr>
        <w:widowControl w:val="0"/>
        <w:ind w:firstLine="709"/>
        <w:rPr>
          <w:sz w:val="22"/>
          <w:szCs w:val="22"/>
        </w:rPr>
      </w:pPr>
      <w:r>
        <w:t xml:space="preserve">Перечень основных мероприятий муниципальной программы определен в таблице </w:t>
      </w:r>
      <w:bookmarkStart w:id="5" w:name="Par431"/>
      <w:bookmarkEnd w:id="5"/>
      <w:r>
        <w:t>1</w:t>
      </w:r>
      <w:r>
        <w:rPr>
          <w:sz w:val="22"/>
          <w:szCs w:val="22"/>
        </w:rPr>
        <w:t>.</w:t>
      </w:r>
    </w:p>
    <w:p w14:paraId="0B221ACA" w14:textId="77777777" w:rsidR="00DA0425" w:rsidRDefault="00DA0425">
      <w:pPr>
        <w:rPr>
          <w:color w:val="000000" w:themeColor="text1"/>
          <w:sz w:val="22"/>
          <w:szCs w:val="22"/>
        </w:rPr>
        <w:sectPr w:rsidR="00DA0425">
          <w:headerReference w:type="even" r:id="rId20"/>
          <w:headerReference w:type="default" r:id="rId21"/>
          <w:footerReference w:type="even" r:id="rId22"/>
          <w:footerReference w:type="default" r:id="rId23"/>
          <w:headerReference w:type="first" r:id="rId24"/>
          <w:footerReference w:type="first" r:id="rId25"/>
          <w:pgSz w:w="16838" w:h="11906" w:orient="landscape"/>
          <w:pgMar w:top="567" w:right="567" w:bottom="567" w:left="567" w:header="0" w:footer="0" w:gutter="0"/>
          <w:cols w:space="720"/>
          <w:docGrid w:linePitch="360"/>
        </w:sectPr>
      </w:pPr>
    </w:p>
    <w:p w14:paraId="366A6FE1" w14:textId="77777777" w:rsidR="00DA0425" w:rsidRDefault="00236944">
      <w:pPr>
        <w:widowControl w:val="0"/>
        <w:jc w:val="center"/>
        <w:outlineLvl w:val="3"/>
        <w:rPr>
          <w:sz w:val="22"/>
          <w:szCs w:val="22"/>
        </w:rPr>
      </w:pPr>
      <w:r>
        <w:rPr>
          <w:sz w:val="22"/>
          <w:szCs w:val="22"/>
        </w:rPr>
        <w:lastRenderedPageBreak/>
        <w:t>Таблица 1. Перечень основных мероприятий муниципальной программы</w:t>
      </w:r>
    </w:p>
    <w:tbl>
      <w:tblPr>
        <w:tblW w:w="16163" w:type="dxa"/>
        <w:jc w:val="center"/>
        <w:tblLayout w:type="fixed"/>
        <w:tblCellMar>
          <w:top w:w="75" w:type="dxa"/>
          <w:left w:w="0" w:type="dxa"/>
          <w:bottom w:w="75" w:type="dxa"/>
          <w:right w:w="0" w:type="dxa"/>
        </w:tblCellMar>
        <w:tblLook w:val="04A0" w:firstRow="1" w:lastRow="0" w:firstColumn="1" w:lastColumn="0" w:noHBand="0" w:noVBand="1"/>
      </w:tblPr>
      <w:tblGrid>
        <w:gridCol w:w="527"/>
        <w:gridCol w:w="1059"/>
        <w:gridCol w:w="1710"/>
        <w:gridCol w:w="1327"/>
        <w:gridCol w:w="1650"/>
        <w:gridCol w:w="3240"/>
        <w:gridCol w:w="8"/>
        <w:gridCol w:w="1673"/>
        <w:gridCol w:w="40"/>
        <w:gridCol w:w="1755"/>
        <w:gridCol w:w="1586"/>
        <w:gridCol w:w="1588"/>
      </w:tblGrid>
      <w:tr w:rsidR="00DA0425" w14:paraId="7D63F7BB" w14:textId="77777777">
        <w:trPr>
          <w:trHeight w:val="800"/>
          <w:jc w:val="center"/>
        </w:trPr>
        <w:tc>
          <w:tcPr>
            <w:tcW w:w="52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C52E2EE" w14:textId="77777777" w:rsidR="00DA0425" w:rsidRDefault="00236944">
            <w:pPr>
              <w:widowControl w:val="0"/>
              <w:jc w:val="center"/>
              <w:rPr>
                <w:sz w:val="22"/>
                <w:szCs w:val="22"/>
              </w:rPr>
            </w:pPr>
            <w:r>
              <w:rPr>
                <w:sz w:val="22"/>
                <w:szCs w:val="22"/>
              </w:rPr>
              <w:t>№ п/п</w:t>
            </w:r>
          </w:p>
        </w:tc>
        <w:tc>
          <w:tcPr>
            <w:tcW w:w="2769"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2D89649" w14:textId="77777777" w:rsidR="00DA0425" w:rsidRDefault="00236944">
            <w:pPr>
              <w:widowControl w:val="0"/>
              <w:jc w:val="center"/>
              <w:rPr>
                <w:sz w:val="22"/>
                <w:szCs w:val="22"/>
              </w:rPr>
            </w:pPr>
            <w:r>
              <w:rPr>
                <w:sz w:val="22"/>
                <w:szCs w:val="22"/>
              </w:rPr>
              <w:t>Наименование мероприятия</w:t>
            </w:r>
          </w:p>
        </w:tc>
        <w:tc>
          <w:tcPr>
            <w:tcW w:w="132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A0A2F7B" w14:textId="77777777" w:rsidR="00DA0425" w:rsidRDefault="00236944">
            <w:pPr>
              <w:widowControl w:val="0"/>
              <w:jc w:val="center"/>
              <w:rPr>
                <w:sz w:val="22"/>
                <w:szCs w:val="22"/>
              </w:rPr>
            </w:pPr>
            <w:r>
              <w:rPr>
                <w:sz w:val="22"/>
                <w:szCs w:val="22"/>
              </w:rPr>
              <w:t>Категория расходов (кап. вложения, НИОКР и прочие расходы</w:t>
            </w:r>
          </w:p>
        </w:tc>
        <w:tc>
          <w:tcPr>
            <w:tcW w:w="165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3CC6E09" w14:textId="77777777" w:rsidR="00DA0425" w:rsidRDefault="00236944">
            <w:pPr>
              <w:widowControl w:val="0"/>
              <w:jc w:val="center"/>
              <w:rPr>
                <w:sz w:val="22"/>
                <w:szCs w:val="22"/>
              </w:rPr>
            </w:pPr>
            <w:r>
              <w:rPr>
                <w:sz w:val="22"/>
                <w:szCs w:val="22"/>
              </w:rPr>
              <w:t>Сроки выполнения</w:t>
            </w:r>
          </w:p>
        </w:tc>
        <w:tc>
          <w:tcPr>
            <w:tcW w:w="324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4A60C69" w14:textId="77777777" w:rsidR="00DA0425" w:rsidRDefault="00236944">
            <w:pPr>
              <w:widowControl w:val="0"/>
              <w:jc w:val="center"/>
              <w:rPr>
                <w:sz w:val="22"/>
                <w:szCs w:val="22"/>
              </w:rPr>
            </w:pPr>
            <w:r>
              <w:rPr>
                <w:sz w:val="22"/>
                <w:szCs w:val="22"/>
              </w:rPr>
              <w:t>Исполнители</w:t>
            </w:r>
          </w:p>
        </w:tc>
        <w:tc>
          <w:tcPr>
            <w:tcW w:w="1681" w:type="dxa"/>
            <w:gridSpan w:val="2"/>
            <w:tcBorders>
              <w:top w:val="single" w:sz="4" w:space="0" w:color="auto"/>
              <w:left w:val="single" w:sz="4" w:space="0" w:color="auto"/>
              <w:bottom w:val="single" w:sz="4" w:space="0" w:color="auto"/>
              <w:right w:val="single" w:sz="4" w:space="0" w:color="auto"/>
            </w:tcBorders>
          </w:tcPr>
          <w:p w14:paraId="0136FA61" w14:textId="77777777" w:rsidR="00DA0425" w:rsidRDefault="00DA0425">
            <w:pPr>
              <w:widowControl w:val="0"/>
              <w:jc w:val="center"/>
              <w:rPr>
                <w:sz w:val="22"/>
                <w:szCs w:val="22"/>
              </w:rPr>
            </w:pPr>
          </w:p>
        </w:tc>
        <w:tc>
          <w:tcPr>
            <w:tcW w:w="496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53013BC" w14:textId="77777777" w:rsidR="00DA0425" w:rsidRDefault="00236944">
            <w:pPr>
              <w:widowControl w:val="0"/>
              <w:jc w:val="center"/>
              <w:rPr>
                <w:sz w:val="22"/>
                <w:szCs w:val="22"/>
              </w:rPr>
            </w:pPr>
            <w:r>
              <w:rPr>
                <w:sz w:val="22"/>
                <w:szCs w:val="22"/>
              </w:rPr>
              <w:t xml:space="preserve">Объем финансирования за счет средств бюджета городского округа город Шахунья (рублей)     </w:t>
            </w:r>
          </w:p>
          <w:p w14:paraId="1071EB7E" w14:textId="77777777" w:rsidR="00DA0425" w:rsidRDefault="00236944">
            <w:pPr>
              <w:widowControl w:val="0"/>
              <w:jc w:val="center"/>
              <w:rPr>
                <w:sz w:val="22"/>
                <w:szCs w:val="22"/>
              </w:rPr>
            </w:pPr>
            <w:r>
              <w:rPr>
                <w:sz w:val="22"/>
                <w:szCs w:val="22"/>
              </w:rPr>
              <w:t xml:space="preserve"> по годам</w:t>
            </w:r>
          </w:p>
        </w:tc>
      </w:tr>
      <w:tr w:rsidR="00DA0425" w14:paraId="5C3D5D61" w14:textId="77777777">
        <w:trPr>
          <w:trHeight w:val="217"/>
          <w:jc w:val="center"/>
        </w:trPr>
        <w:tc>
          <w:tcPr>
            <w:tcW w:w="527" w:type="dxa"/>
            <w:vMerge/>
            <w:tcBorders>
              <w:top w:val="single" w:sz="4" w:space="0" w:color="auto"/>
              <w:left w:val="single" w:sz="4" w:space="0" w:color="auto"/>
              <w:bottom w:val="single" w:sz="4" w:space="0" w:color="auto"/>
              <w:right w:val="single" w:sz="4" w:space="0" w:color="auto"/>
            </w:tcBorders>
            <w:vAlign w:val="center"/>
          </w:tcPr>
          <w:p w14:paraId="7F23B6E8" w14:textId="77777777" w:rsidR="00DA0425" w:rsidRDefault="00DA0425">
            <w:pPr>
              <w:rPr>
                <w:sz w:val="22"/>
                <w:szCs w:val="22"/>
              </w:rPr>
            </w:pPr>
          </w:p>
        </w:tc>
        <w:tc>
          <w:tcPr>
            <w:tcW w:w="2769" w:type="dxa"/>
            <w:gridSpan w:val="2"/>
            <w:vMerge/>
            <w:tcBorders>
              <w:top w:val="single" w:sz="4" w:space="0" w:color="auto"/>
              <w:left w:val="single" w:sz="4" w:space="0" w:color="auto"/>
              <w:bottom w:val="single" w:sz="4" w:space="0" w:color="auto"/>
              <w:right w:val="single" w:sz="4" w:space="0" w:color="auto"/>
            </w:tcBorders>
            <w:vAlign w:val="center"/>
          </w:tcPr>
          <w:p w14:paraId="182CCF28" w14:textId="77777777" w:rsidR="00DA0425" w:rsidRDefault="00DA0425">
            <w:pPr>
              <w:rPr>
                <w:sz w:val="22"/>
                <w:szCs w:val="22"/>
              </w:rPr>
            </w:pPr>
          </w:p>
        </w:tc>
        <w:tc>
          <w:tcPr>
            <w:tcW w:w="1327" w:type="dxa"/>
            <w:vMerge/>
            <w:tcBorders>
              <w:top w:val="single" w:sz="4" w:space="0" w:color="auto"/>
              <w:left w:val="single" w:sz="4" w:space="0" w:color="auto"/>
              <w:bottom w:val="single" w:sz="4" w:space="0" w:color="auto"/>
              <w:right w:val="single" w:sz="4" w:space="0" w:color="auto"/>
            </w:tcBorders>
            <w:vAlign w:val="center"/>
          </w:tcPr>
          <w:p w14:paraId="0A13E22A" w14:textId="77777777" w:rsidR="00DA0425" w:rsidRDefault="00DA0425">
            <w:pPr>
              <w:rPr>
                <w:sz w:val="22"/>
                <w:szCs w:val="22"/>
              </w:rPr>
            </w:pPr>
          </w:p>
        </w:tc>
        <w:tc>
          <w:tcPr>
            <w:tcW w:w="1650" w:type="dxa"/>
            <w:vMerge/>
            <w:tcBorders>
              <w:top w:val="single" w:sz="4" w:space="0" w:color="auto"/>
              <w:left w:val="single" w:sz="4" w:space="0" w:color="auto"/>
              <w:bottom w:val="single" w:sz="4" w:space="0" w:color="auto"/>
              <w:right w:val="single" w:sz="4" w:space="0" w:color="auto"/>
            </w:tcBorders>
            <w:vAlign w:val="center"/>
          </w:tcPr>
          <w:p w14:paraId="37D81450" w14:textId="77777777" w:rsidR="00DA0425" w:rsidRDefault="00DA0425">
            <w:pPr>
              <w:rPr>
                <w:sz w:val="22"/>
                <w:szCs w:val="22"/>
              </w:rPr>
            </w:pPr>
          </w:p>
        </w:tc>
        <w:tc>
          <w:tcPr>
            <w:tcW w:w="3240" w:type="dxa"/>
            <w:vMerge/>
            <w:tcBorders>
              <w:top w:val="single" w:sz="4" w:space="0" w:color="auto"/>
              <w:left w:val="single" w:sz="4" w:space="0" w:color="auto"/>
              <w:bottom w:val="single" w:sz="4" w:space="0" w:color="auto"/>
              <w:right w:val="single" w:sz="4" w:space="0" w:color="auto"/>
            </w:tcBorders>
            <w:vAlign w:val="center"/>
          </w:tcPr>
          <w:p w14:paraId="77901D99" w14:textId="77777777" w:rsidR="00DA0425" w:rsidRDefault="00DA0425">
            <w:pPr>
              <w:rPr>
                <w:sz w:val="22"/>
                <w:szCs w:val="22"/>
              </w:rPr>
            </w:pPr>
          </w:p>
        </w:tc>
        <w:tc>
          <w:tcPr>
            <w:tcW w:w="172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ECC5CEE" w14:textId="77777777" w:rsidR="00DA0425" w:rsidRDefault="00236944">
            <w:pPr>
              <w:widowControl w:val="0"/>
              <w:jc w:val="center"/>
              <w:rPr>
                <w:sz w:val="22"/>
                <w:szCs w:val="22"/>
              </w:rPr>
            </w:pPr>
            <w:r>
              <w:rPr>
                <w:sz w:val="22"/>
                <w:szCs w:val="22"/>
              </w:rPr>
              <w:t>2024</w:t>
            </w:r>
          </w:p>
        </w:tc>
        <w:tc>
          <w:tcPr>
            <w:tcW w:w="17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1161B76" w14:textId="77777777" w:rsidR="00DA0425" w:rsidRDefault="00236944">
            <w:pPr>
              <w:widowControl w:val="0"/>
              <w:jc w:val="center"/>
              <w:rPr>
                <w:sz w:val="22"/>
                <w:szCs w:val="22"/>
              </w:rPr>
            </w:pPr>
            <w:r>
              <w:rPr>
                <w:sz w:val="22"/>
                <w:szCs w:val="22"/>
              </w:rPr>
              <w:t>2025</w:t>
            </w:r>
          </w:p>
        </w:tc>
        <w:tc>
          <w:tcPr>
            <w:tcW w:w="1586" w:type="dxa"/>
            <w:tcBorders>
              <w:top w:val="single" w:sz="4" w:space="0" w:color="auto"/>
              <w:left w:val="single" w:sz="4" w:space="0" w:color="auto"/>
              <w:bottom w:val="single" w:sz="4" w:space="0" w:color="auto"/>
              <w:right w:val="single" w:sz="4" w:space="0" w:color="auto"/>
            </w:tcBorders>
          </w:tcPr>
          <w:p w14:paraId="3828413B" w14:textId="77777777" w:rsidR="00DA0425" w:rsidRDefault="00DA0425">
            <w:pPr>
              <w:widowControl w:val="0"/>
              <w:jc w:val="center"/>
              <w:rPr>
                <w:sz w:val="22"/>
                <w:szCs w:val="22"/>
              </w:rPr>
            </w:pPr>
          </w:p>
          <w:p w14:paraId="7B5B3338" w14:textId="77777777" w:rsidR="00DA0425" w:rsidRDefault="00236944">
            <w:pPr>
              <w:widowControl w:val="0"/>
              <w:jc w:val="center"/>
              <w:rPr>
                <w:sz w:val="22"/>
                <w:szCs w:val="22"/>
              </w:rPr>
            </w:pPr>
            <w:r>
              <w:rPr>
                <w:sz w:val="22"/>
                <w:szCs w:val="22"/>
              </w:rPr>
              <w:t>2026</w:t>
            </w:r>
          </w:p>
        </w:tc>
        <w:tc>
          <w:tcPr>
            <w:tcW w:w="15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4C8F3C9" w14:textId="77777777" w:rsidR="00DA0425" w:rsidRDefault="00236944">
            <w:pPr>
              <w:widowControl w:val="0"/>
              <w:jc w:val="center"/>
              <w:rPr>
                <w:sz w:val="22"/>
                <w:szCs w:val="22"/>
              </w:rPr>
            </w:pPr>
            <w:r>
              <w:rPr>
                <w:sz w:val="22"/>
                <w:szCs w:val="22"/>
              </w:rPr>
              <w:t>2027</w:t>
            </w:r>
          </w:p>
        </w:tc>
      </w:tr>
      <w:tr w:rsidR="00DA0425" w14:paraId="2558C43C" w14:textId="77777777">
        <w:trPr>
          <w:trHeight w:val="479"/>
          <w:jc w:val="center"/>
        </w:trPr>
        <w:tc>
          <w:tcPr>
            <w:tcW w:w="9521"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93439B7" w14:textId="77777777" w:rsidR="00DA0425" w:rsidRDefault="00236944">
            <w:pPr>
              <w:widowControl w:val="0"/>
              <w:jc w:val="both"/>
              <w:rPr>
                <w:sz w:val="22"/>
                <w:szCs w:val="22"/>
              </w:rPr>
            </w:pPr>
            <w:bookmarkStart w:id="6" w:name="Par447"/>
            <w:bookmarkEnd w:id="6"/>
            <w:r>
              <w:rPr>
                <w:sz w:val="22"/>
                <w:szCs w:val="22"/>
              </w:rPr>
              <w:t>Муниципальная программа «Развитие физической культуры и спорта в городском округе город Шахунья Нижегородской области»</w:t>
            </w:r>
          </w:p>
        </w:tc>
        <w:tc>
          <w:tcPr>
            <w:tcW w:w="1713" w:type="dxa"/>
            <w:gridSpan w:val="2"/>
            <w:tcBorders>
              <w:top w:val="single" w:sz="4" w:space="0" w:color="auto"/>
              <w:left w:val="single" w:sz="4" w:space="0" w:color="auto"/>
              <w:bottom w:val="single" w:sz="4" w:space="0" w:color="auto"/>
              <w:right w:val="single" w:sz="4" w:space="0" w:color="auto"/>
            </w:tcBorders>
            <w:vAlign w:val="center"/>
          </w:tcPr>
          <w:p w14:paraId="2396F567" w14:textId="77777777" w:rsidR="00DA0425" w:rsidRDefault="00236944">
            <w:pPr>
              <w:widowControl w:val="0"/>
              <w:jc w:val="center"/>
              <w:rPr>
                <w:sz w:val="22"/>
                <w:szCs w:val="22"/>
              </w:rPr>
            </w:pPr>
            <w:r>
              <w:rPr>
                <w:sz w:val="22"/>
                <w:szCs w:val="22"/>
              </w:rPr>
              <w:t>86 475 862,98</w:t>
            </w:r>
          </w:p>
        </w:tc>
        <w:tc>
          <w:tcPr>
            <w:tcW w:w="1755" w:type="dxa"/>
            <w:tcBorders>
              <w:top w:val="single" w:sz="4" w:space="0" w:color="auto"/>
              <w:left w:val="single" w:sz="4" w:space="0" w:color="auto"/>
              <w:bottom w:val="single" w:sz="4" w:space="0" w:color="auto"/>
              <w:right w:val="single" w:sz="4" w:space="0" w:color="auto"/>
            </w:tcBorders>
            <w:vAlign w:val="center"/>
          </w:tcPr>
          <w:p w14:paraId="715134AD" w14:textId="77777777" w:rsidR="00DA0425" w:rsidRDefault="00236944">
            <w:pPr>
              <w:widowControl w:val="0"/>
              <w:ind w:left="31"/>
              <w:jc w:val="center"/>
              <w:rPr>
                <w:sz w:val="22"/>
                <w:szCs w:val="22"/>
              </w:rPr>
            </w:pPr>
            <w:r>
              <w:rPr>
                <w:sz w:val="22"/>
                <w:szCs w:val="22"/>
              </w:rPr>
              <w:t>93259889,80</w:t>
            </w:r>
          </w:p>
        </w:tc>
        <w:tc>
          <w:tcPr>
            <w:tcW w:w="1586" w:type="dxa"/>
            <w:tcBorders>
              <w:top w:val="single" w:sz="4" w:space="0" w:color="auto"/>
              <w:left w:val="single" w:sz="4" w:space="0" w:color="auto"/>
              <w:bottom w:val="single" w:sz="4" w:space="0" w:color="auto"/>
              <w:right w:val="single" w:sz="4" w:space="0" w:color="auto"/>
            </w:tcBorders>
            <w:vAlign w:val="center"/>
          </w:tcPr>
          <w:p w14:paraId="535EBCE5" w14:textId="77777777" w:rsidR="00DA0425" w:rsidRDefault="00236944">
            <w:pPr>
              <w:widowControl w:val="0"/>
              <w:jc w:val="center"/>
              <w:rPr>
                <w:sz w:val="22"/>
                <w:szCs w:val="22"/>
              </w:rPr>
            </w:pPr>
            <w:r>
              <w:rPr>
                <w:sz w:val="22"/>
                <w:szCs w:val="22"/>
              </w:rPr>
              <w:t>97 270 521,00</w:t>
            </w:r>
          </w:p>
        </w:tc>
        <w:tc>
          <w:tcPr>
            <w:tcW w:w="1588" w:type="dxa"/>
            <w:tcBorders>
              <w:top w:val="single" w:sz="4" w:space="0" w:color="auto"/>
              <w:left w:val="single" w:sz="4" w:space="0" w:color="auto"/>
              <w:bottom w:val="single" w:sz="4" w:space="0" w:color="auto"/>
              <w:right w:val="single" w:sz="4" w:space="0" w:color="auto"/>
            </w:tcBorders>
            <w:vAlign w:val="center"/>
          </w:tcPr>
          <w:p w14:paraId="74817455" w14:textId="77777777" w:rsidR="00DA0425" w:rsidRDefault="00236944">
            <w:pPr>
              <w:widowControl w:val="0"/>
              <w:jc w:val="center"/>
              <w:rPr>
                <w:sz w:val="22"/>
                <w:szCs w:val="22"/>
              </w:rPr>
            </w:pPr>
            <w:r>
              <w:rPr>
                <w:sz w:val="22"/>
                <w:szCs w:val="22"/>
              </w:rPr>
              <w:t>97 278 108,00</w:t>
            </w:r>
          </w:p>
        </w:tc>
      </w:tr>
      <w:tr w:rsidR="00DA0425" w14:paraId="67D93EB9" w14:textId="77777777">
        <w:trPr>
          <w:trHeight w:val="709"/>
          <w:jc w:val="center"/>
        </w:trPr>
        <w:tc>
          <w:tcPr>
            <w:tcW w:w="1586" w:type="dxa"/>
            <w:gridSpan w:val="2"/>
            <w:tcBorders>
              <w:top w:val="single" w:sz="4" w:space="0" w:color="auto"/>
              <w:left w:val="single" w:sz="4" w:space="0" w:color="auto"/>
              <w:bottom w:val="single" w:sz="4" w:space="0" w:color="auto"/>
              <w:right w:val="single" w:sz="4" w:space="0" w:color="auto"/>
            </w:tcBorders>
          </w:tcPr>
          <w:p w14:paraId="596D063D" w14:textId="77777777" w:rsidR="00DA0425" w:rsidRDefault="00DA0425">
            <w:pPr>
              <w:widowControl w:val="0"/>
              <w:jc w:val="both"/>
              <w:rPr>
                <w:sz w:val="22"/>
                <w:szCs w:val="22"/>
              </w:rPr>
            </w:pPr>
          </w:p>
        </w:tc>
        <w:tc>
          <w:tcPr>
            <w:tcW w:w="14577"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6954733" w14:textId="77777777" w:rsidR="00DA0425" w:rsidRDefault="00236944">
            <w:pPr>
              <w:widowControl w:val="0"/>
              <w:jc w:val="both"/>
              <w:rPr>
                <w:sz w:val="22"/>
                <w:szCs w:val="22"/>
              </w:rPr>
            </w:pPr>
            <w:r>
              <w:rPr>
                <w:sz w:val="22"/>
                <w:szCs w:val="22"/>
              </w:rPr>
              <w:t>Цель муниципальной программы: создание условий, обеспечивающих возможность гражданам систематически заниматься физической культурой и спортом, создание условий для укрепления здоровья населения путём развития инфраструктуры спорта, популяризации массового и профессионального спорта в городском округе город Шахунья Нижегородской области.</w:t>
            </w:r>
          </w:p>
        </w:tc>
      </w:tr>
      <w:tr w:rsidR="00DA0425" w14:paraId="2AE29DA5" w14:textId="77777777">
        <w:trPr>
          <w:trHeight w:val="251"/>
          <w:jc w:val="center"/>
        </w:trPr>
        <w:tc>
          <w:tcPr>
            <w:tcW w:w="1586" w:type="dxa"/>
            <w:gridSpan w:val="2"/>
            <w:tcBorders>
              <w:top w:val="single" w:sz="4" w:space="0" w:color="auto"/>
              <w:left w:val="single" w:sz="4" w:space="0" w:color="auto"/>
              <w:bottom w:val="single" w:sz="4" w:space="0" w:color="auto"/>
              <w:right w:val="single" w:sz="4" w:space="0" w:color="auto"/>
            </w:tcBorders>
          </w:tcPr>
          <w:p w14:paraId="14483F30" w14:textId="77777777" w:rsidR="00DA0425" w:rsidRDefault="00DA0425">
            <w:pPr>
              <w:widowControl w:val="0"/>
              <w:tabs>
                <w:tab w:val="left" w:pos="6141"/>
              </w:tabs>
              <w:jc w:val="both"/>
              <w:outlineLvl w:val="4"/>
              <w:rPr>
                <w:sz w:val="22"/>
                <w:szCs w:val="22"/>
              </w:rPr>
            </w:pPr>
          </w:p>
        </w:tc>
        <w:tc>
          <w:tcPr>
            <w:tcW w:w="14577"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2ACD135" w14:textId="77777777" w:rsidR="00DA0425" w:rsidRDefault="00236944">
            <w:pPr>
              <w:widowControl w:val="0"/>
              <w:tabs>
                <w:tab w:val="left" w:pos="6141"/>
              </w:tabs>
              <w:jc w:val="both"/>
              <w:outlineLvl w:val="4"/>
              <w:rPr>
                <w:sz w:val="22"/>
                <w:szCs w:val="22"/>
              </w:rPr>
            </w:pPr>
            <w:bookmarkStart w:id="7" w:name="Par448"/>
            <w:bookmarkEnd w:id="7"/>
            <w:r>
              <w:rPr>
                <w:sz w:val="22"/>
                <w:szCs w:val="22"/>
              </w:rPr>
              <w:t>Подпрограмма 1 «Развитие и пропаганда физической культуры и массового спорта в городском округе город Шахунья Нижегородской области»</w:t>
            </w:r>
          </w:p>
        </w:tc>
      </w:tr>
      <w:tr w:rsidR="00DA0425" w14:paraId="1BFAFC7F" w14:textId="77777777">
        <w:trPr>
          <w:trHeight w:val="251"/>
          <w:jc w:val="center"/>
        </w:trPr>
        <w:tc>
          <w:tcPr>
            <w:tcW w:w="1586" w:type="dxa"/>
            <w:gridSpan w:val="2"/>
            <w:tcBorders>
              <w:top w:val="single" w:sz="4" w:space="0" w:color="auto"/>
              <w:left w:val="single" w:sz="4" w:space="0" w:color="auto"/>
              <w:bottom w:val="single" w:sz="4" w:space="0" w:color="auto"/>
              <w:right w:val="single" w:sz="4" w:space="0" w:color="auto"/>
            </w:tcBorders>
          </w:tcPr>
          <w:p w14:paraId="52C6900B" w14:textId="77777777" w:rsidR="00DA0425" w:rsidRDefault="00DA0425">
            <w:pPr>
              <w:widowControl w:val="0"/>
              <w:tabs>
                <w:tab w:val="left" w:pos="6141"/>
              </w:tabs>
              <w:jc w:val="both"/>
              <w:outlineLvl w:val="4"/>
              <w:rPr>
                <w:sz w:val="22"/>
                <w:szCs w:val="22"/>
              </w:rPr>
            </w:pPr>
          </w:p>
        </w:tc>
        <w:tc>
          <w:tcPr>
            <w:tcW w:w="14577"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690CC51" w14:textId="77777777" w:rsidR="00DA0425" w:rsidRDefault="00236944">
            <w:pPr>
              <w:widowControl w:val="0"/>
              <w:tabs>
                <w:tab w:val="left" w:pos="6141"/>
              </w:tabs>
              <w:jc w:val="both"/>
              <w:outlineLvl w:val="4"/>
              <w:rPr>
                <w:sz w:val="22"/>
                <w:szCs w:val="22"/>
              </w:rPr>
            </w:pPr>
            <w:r>
              <w:rPr>
                <w:sz w:val="22"/>
                <w:szCs w:val="22"/>
              </w:rPr>
              <w:t>Мероприятия:</w:t>
            </w:r>
          </w:p>
        </w:tc>
      </w:tr>
      <w:tr w:rsidR="00DA0425" w14:paraId="19F2A292" w14:textId="77777777">
        <w:trPr>
          <w:trHeight w:val="272"/>
          <w:jc w:val="center"/>
        </w:trPr>
        <w:tc>
          <w:tcPr>
            <w:tcW w:w="52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6B5490A" w14:textId="77777777" w:rsidR="00DA0425" w:rsidRDefault="00236944">
            <w:pPr>
              <w:widowControl w:val="0"/>
              <w:jc w:val="center"/>
              <w:rPr>
                <w:color w:val="000000" w:themeColor="text1"/>
                <w:sz w:val="22"/>
                <w:szCs w:val="22"/>
              </w:rPr>
            </w:pPr>
            <w:r>
              <w:rPr>
                <w:color w:val="000000" w:themeColor="text1"/>
                <w:sz w:val="22"/>
                <w:szCs w:val="22"/>
              </w:rPr>
              <w:t>1.</w:t>
            </w:r>
          </w:p>
        </w:tc>
        <w:tc>
          <w:tcPr>
            <w:tcW w:w="2769"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3BFC13F" w14:textId="77777777" w:rsidR="00DA0425" w:rsidRDefault="00236944">
            <w:pPr>
              <w:widowControl w:val="0"/>
              <w:jc w:val="both"/>
              <w:rPr>
                <w:sz w:val="22"/>
                <w:szCs w:val="22"/>
              </w:rPr>
            </w:pPr>
            <w:r>
              <w:rPr>
                <w:sz w:val="22"/>
                <w:szCs w:val="22"/>
              </w:rPr>
              <w:t>Организация и проведение физкультурно-массовых и спортивных мероприятий согласно утвержденному Календарному плану физкультурно-массовых и спортивных мероприятий на очередной финансовый год</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E658C11" w14:textId="77777777" w:rsidR="00DA0425" w:rsidRDefault="00236944">
            <w:pPr>
              <w:widowControl w:val="0"/>
              <w:jc w:val="both"/>
              <w:rPr>
                <w:color w:val="000000" w:themeColor="text1"/>
                <w:sz w:val="22"/>
                <w:szCs w:val="22"/>
              </w:rPr>
            </w:pPr>
            <w:r>
              <w:rPr>
                <w:color w:val="000000" w:themeColor="text1"/>
                <w:sz w:val="22"/>
                <w:szCs w:val="22"/>
              </w:rPr>
              <w:t>Всего, в т.ч.</w:t>
            </w:r>
          </w:p>
        </w:tc>
        <w:tc>
          <w:tcPr>
            <w:tcW w:w="16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8BB3D85" w14:textId="77777777" w:rsidR="00DA0425" w:rsidRDefault="00236944">
            <w:pPr>
              <w:widowControl w:val="0"/>
              <w:jc w:val="center"/>
              <w:rPr>
                <w:color w:val="000000" w:themeColor="text1"/>
                <w:sz w:val="22"/>
                <w:szCs w:val="22"/>
              </w:rPr>
            </w:pPr>
            <w:r>
              <w:rPr>
                <w:color w:val="000000" w:themeColor="text1"/>
                <w:sz w:val="22"/>
                <w:szCs w:val="22"/>
              </w:rPr>
              <w:t>2024 - 2027 годы</w:t>
            </w:r>
          </w:p>
        </w:tc>
        <w:tc>
          <w:tcPr>
            <w:tcW w:w="32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233ECE3" w14:textId="77777777" w:rsidR="00DA0425" w:rsidRDefault="00236944">
            <w:pPr>
              <w:widowControl w:val="0"/>
              <w:jc w:val="both"/>
              <w:rPr>
                <w:color w:val="000000" w:themeColor="text1"/>
                <w:sz w:val="22"/>
                <w:szCs w:val="22"/>
              </w:rPr>
            </w:pPr>
            <w:r>
              <w:rPr>
                <w:color w:val="000000" w:themeColor="text1"/>
                <w:sz w:val="22"/>
                <w:szCs w:val="22"/>
              </w:rPr>
              <w:t>Сектор по спорту администрации городского округа город Шахунья Нижегородской области</w:t>
            </w:r>
          </w:p>
        </w:tc>
        <w:tc>
          <w:tcPr>
            <w:tcW w:w="172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D138494" w14:textId="77777777" w:rsidR="00DA0425" w:rsidRDefault="00DA0425">
            <w:pPr>
              <w:widowControl w:val="0"/>
              <w:jc w:val="center"/>
              <w:rPr>
                <w:sz w:val="22"/>
                <w:szCs w:val="22"/>
              </w:rPr>
            </w:pPr>
          </w:p>
          <w:p w14:paraId="10D1D985" w14:textId="77777777" w:rsidR="00DA0425" w:rsidRDefault="00236944">
            <w:pPr>
              <w:widowControl w:val="0"/>
              <w:jc w:val="center"/>
              <w:rPr>
                <w:sz w:val="22"/>
                <w:szCs w:val="22"/>
              </w:rPr>
            </w:pPr>
            <w:r>
              <w:rPr>
                <w:sz w:val="22"/>
                <w:szCs w:val="22"/>
              </w:rPr>
              <w:t>1 459 999,98</w:t>
            </w:r>
          </w:p>
        </w:tc>
        <w:tc>
          <w:tcPr>
            <w:tcW w:w="17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D926CD3" w14:textId="77777777" w:rsidR="00DA0425" w:rsidRDefault="00DA0425">
            <w:pPr>
              <w:rPr>
                <w:sz w:val="22"/>
                <w:szCs w:val="22"/>
              </w:rPr>
            </w:pPr>
          </w:p>
          <w:p w14:paraId="5565CC9E" w14:textId="77777777" w:rsidR="00DA0425" w:rsidRDefault="00DA0425">
            <w:pPr>
              <w:rPr>
                <w:sz w:val="22"/>
                <w:szCs w:val="22"/>
              </w:rPr>
            </w:pPr>
          </w:p>
          <w:p w14:paraId="3D67ADCE" w14:textId="77777777" w:rsidR="00DA0425" w:rsidRDefault="00236944">
            <w:pPr>
              <w:jc w:val="center"/>
            </w:pPr>
            <w:r>
              <w:rPr>
                <w:sz w:val="22"/>
                <w:szCs w:val="22"/>
              </w:rPr>
              <w:t>1 420 000,00</w:t>
            </w:r>
          </w:p>
        </w:tc>
        <w:tc>
          <w:tcPr>
            <w:tcW w:w="1586" w:type="dxa"/>
            <w:tcBorders>
              <w:top w:val="single" w:sz="4" w:space="0" w:color="auto"/>
              <w:left w:val="single" w:sz="4" w:space="0" w:color="auto"/>
              <w:bottom w:val="single" w:sz="4" w:space="0" w:color="auto"/>
              <w:right w:val="single" w:sz="4" w:space="0" w:color="auto"/>
            </w:tcBorders>
          </w:tcPr>
          <w:p w14:paraId="4D837A99" w14:textId="77777777" w:rsidR="00DA0425" w:rsidRDefault="00DA0425">
            <w:pPr>
              <w:jc w:val="center"/>
              <w:rPr>
                <w:sz w:val="22"/>
                <w:szCs w:val="22"/>
              </w:rPr>
            </w:pPr>
          </w:p>
          <w:p w14:paraId="4803135A" w14:textId="77777777" w:rsidR="00DA0425" w:rsidRDefault="00DA0425">
            <w:pPr>
              <w:jc w:val="center"/>
              <w:rPr>
                <w:sz w:val="22"/>
                <w:szCs w:val="22"/>
              </w:rPr>
            </w:pPr>
          </w:p>
          <w:p w14:paraId="390A4062" w14:textId="77777777" w:rsidR="00DA0425" w:rsidRDefault="00236944">
            <w:pPr>
              <w:jc w:val="center"/>
              <w:rPr>
                <w:sz w:val="22"/>
                <w:szCs w:val="22"/>
              </w:rPr>
            </w:pPr>
            <w:r>
              <w:rPr>
                <w:sz w:val="22"/>
                <w:szCs w:val="22"/>
              </w:rPr>
              <w:t>1 800 000,00</w:t>
            </w:r>
          </w:p>
        </w:tc>
        <w:tc>
          <w:tcPr>
            <w:tcW w:w="15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954BD87" w14:textId="77777777" w:rsidR="00DA0425" w:rsidRDefault="00DA0425">
            <w:pPr>
              <w:rPr>
                <w:sz w:val="22"/>
                <w:szCs w:val="22"/>
              </w:rPr>
            </w:pPr>
          </w:p>
          <w:p w14:paraId="22F7BA4A" w14:textId="77777777" w:rsidR="00DA0425" w:rsidRDefault="00DA0425">
            <w:pPr>
              <w:rPr>
                <w:sz w:val="22"/>
                <w:szCs w:val="22"/>
              </w:rPr>
            </w:pPr>
          </w:p>
          <w:p w14:paraId="14B25EFC" w14:textId="77777777" w:rsidR="00DA0425" w:rsidRDefault="00236944">
            <w:r>
              <w:rPr>
                <w:sz w:val="22"/>
                <w:szCs w:val="22"/>
              </w:rPr>
              <w:t>1 800 000,00</w:t>
            </w:r>
          </w:p>
        </w:tc>
      </w:tr>
      <w:tr w:rsidR="00DA0425" w14:paraId="1CC39F10" w14:textId="77777777">
        <w:trPr>
          <w:trHeight w:val="163"/>
          <w:jc w:val="center"/>
        </w:trPr>
        <w:tc>
          <w:tcPr>
            <w:tcW w:w="527" w:type="dxa"/>
            <w:vMerge/>
            <w:tcBorders>
              <w:top w:val="single" w:sz="4" w:space="0" w:color="auto"/>
              <w:left w:val="single" w:sz="4" w:space="0" w:color="auto"/>
              <w:bottom w:val="single" w:sz="4" w:space="0" w:color="auto"/>
              <w:right w:val="single" w:sz="4" w:space="0" w:color="auto"/>
            </w:tcBorders>
            <w:vAlign w:val="center"/>
          </w:tcPr>
          <w:p w14:paraId="0C537749" w14:textId="77777777" w:rsidR="00DA0425" w:rsidRDefault="00DA0425">
            <w:pPr>
              <w:rPr>
                <w:color w:val="000000" w:themeColor="text1"/>
                <w:sz w:val="22"/>
                <w:szCs w:val="22"/>
              </w:rPr>
            </w:pPr>
          </w:p>
        </w:tc>
        <w:tc>
          <w:tcPr>
            <w:tcW w:w="2769" w:type="dxa"/>
            <w:gridSpan w:val="2"/>
            <w:vMerge/>
            <w:tcBorders>
              <w:top w:val="single" w:sz="4" w:space="0" w:color="auto"/>
              <w:left w:val="single" w:sz="4" w:space="0" w:color="auto"/>
              <w:bottom w:val="single" w:sz="4" w:space="0" w:color="auto"/>
              <w:right w:val="single" w:sz="4" w:space="0" w:color="auto"/>
            </w:tcBorders>
            <w:vAlign w:val="center"/>
          </w:tcPr>
          <w:p w14:paraId="7913E07E" w14:textId="77777777" w:rsidR="00DA0425" w:rsidRDefault="00DA0425">
            <w:pPr>
              <w:rPr>
                <w:sz w:val="22"/>
                <w:szCs w:val="22"/>
              </w:rPr>
            </w:pP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A982BBA" w14:textId="77777777" w:rsidR="00DA0425" w:rsidRDefault="00236944">
            <w:pPr>
              <w:widowControl w:val="0"/>
              <w:jc w:val="both"/>
              <w:rPr>
                <w:color w:val="000000" w:themeColor="text1"/>
                <w:sz w:val="22"/>
                <w:szCs w:val="22"/>
              </w:rPr>
            </w:pPr>
            <w:r>
              <w:rPr>
                <w:color w:val="000000" w:themeColor="text1"/>
                <w:sz w:val="22"/>
                <w:szCs w:val="22"/>
              </w:rPr>
              <w:t>кап. Вложения</w:t>
            </w:r>
          </w:p>
        </w:tc>
        <w:tc>
          <w:tcPr>
            <w:tcW w:w="16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AD22C0E" w14:textId="77777777" w:rsidR="00DA0425" w:rsidRDefault="00DA0425">
            <w:pPr>
              <w:widowControl w:val="0"/>
              <w:rPr>
                <w:color w:val="000000" w:themeColor="text1"/>
                <w:sz w:val="22"/>
                <w:szCs w:val="22"/>
              </w:rPr>
            </w:pPr>
          </w:p>
        </w:tc>
        <w:tc>
          <w:tcPr>
            <w:tcW w:w="32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BF0D261" w14:textId="77777777" w:rsidR="00DA0425" w:rsidRDefault="00DA0425">
            <w:pPr>
              <w:widowControl w:val="0"/>
              <w:rPr>
                <w:color w:val="000000" w:themeColor="text1"/>
                <w:sz w:val="22"/>
                <w:szCs w:val="22"/>
              </w:rPr>
            </w:pPr>
          </w:p>
        </w:tc>
        <w:tc>
          <w:tcPr>
            <w:tcW w:w="172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0C39D0B" w14:textId="77777777" w:rsidR="00DA0425" w:rsidRDefault="00DA0425">
            <w:pPr>
              <w:widowControl w:val="0"/>
              <w:rPr>
                <w:color w:val="000000" w:themeColor="text1"/>
                <w:sz w:val="22"/>
                <w:szCs w:val="22"/>
              </w:rPr>
            </w:pPr>
          </w:p>
        </w:tc>
        <w:tc>
          <w:tcPr>
            <w:tcW w:w="17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B6C859E" w14:textId="77777777" w:rsidR="00DA0425" w:rsidRDefault="00DA0425">
            <w:pPr>
              <w:widowControl w:val="0"/>
              <w:rPr>
                <w:color w:val="000000" w:themeColor="text1"/>
                <w:sz w:val="22"/>
                <w:szCs w:val="22"/>
              </w:rPr>
            </w:pPr>
          </w:p>
        </w:tc>
        <w:tc>
          <w:tcPr>
            <w:tcW w:w="1586" w:type="dxa"/>
            <w:tcBorders>
              <w:top w:val="single" w:sz="4" w:space="0" w:color="auto"/>
              <w:left w:val="single" w:sz="4" w:space="0" w:color="auto"/>
              <w:bottom w:val="single" w:sz="4" w:space="0" w:color="auto"/>
              <w:right w:val="single" w:sz="4" w:space="0" w:color="auto"/>
            </w:tcBorders>
          </w:tcPr>
          <w:p w14:paraId="5D4EB0F9" w14:textId="77777777" w:rsidR="00DA0425" w:rsidRDefault="00DA0425">
            <w:pPr>
              <w:widowControl w:val="0"/>
              <w:rPr>
                <w:color w:val="000000" w:themeColor="text1"/>
                <w:sz w:val="22"/>
                <w:szCs w:val="22"/>
              </w:rPr>
            </w:pPr>
          </w:p>
        </w:tc>
        <w:tc>
          <w:tcPr>
            <w:tcW w:w="15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EE8319A" w14:textId="77777777" w:rsidR="00DA0425" w:rsidRDefault="00DA0425">
            <w:pPr>
              <w:widowControl w:val="0"/>
              <w:rPr>
                <w:color w:val="000000" w:themeColor="text1"/>
                <w:sz w:val="22"/>
                <w:szCs w:val="22"/>
              </w:rPr>
            </w:pPr>
          </w:p>
        </w:tc>
      </w:tr>
      <w:tr w:rsidR="00DA0425" w14:paraId="29BF50EA" w14:textId="77777777">
        <w:trPr>
          <w:trHeight w:val="147"/>
          <w:jc w:val="center"/>
        </w:trPr>
        <w:tc>
          <w:tcPr>
            <w:tcW w:w="527" w:type="dxa"/>
            <w:vMerge/>
            <w:tcBorders>
              <w:top w:val="single" w:sz="4" w:space="0" w:color="auto"/>
              <w:left w:val="single" w:sz="4" w:space="0" w:color="auto"/>
              <w:bottom w:val="single" w:sz="4" w:space="0" w:color="auto"/>
              <w:right w:val="single" w:sz="4" w:space="0" w:color="auto"/>
            </w:tcBorders>
            <w:vAlign w:val="center"/>
          </w:tcPr>
          <w:p w14:paraId="17B9F28B" w14:textId="77777777" w:rsidR="00DA0425" w:rsidRDefault="00DA0425">
            <w:pPr>
              <w:rPr>
                <w:color w:val="000000" w:themeColor="text1"/>
                <w:sz w:val="22"/>
                <w:szCs w:val="22"/>
              </w:rPr>
            </w:pPr>
          </w:p>
        </w:tc>
        <w:tc>
          <w:tcPr>
            <w:tcW w:w="2769" w:type="dxa"/>
            <w:gridSpan w:val="2"/>
            <w:vMerge/>
            <w:tcBorders>
              <w:top w:val="single" w:sz="4" w:space="0" w:color="auto"/>
              <w:left w:val="single" w:sz="4" w:space="0" w:color="auto"/>
              <w:bottom w:val="single" w:sz="4" w:space="0" w:color="auto"/>
              <w:right w:val="single" w:sz="4" w:space="0" w:color="auto"/>
            </w:tcBorders>
            <w:vAlign w:val="center"/>
          </w:tcPr>
          <w:p w14:paraId="539A8E25" w14:textId="77777777" w:rsidR="00DA0425" w:rsidRDefault="00DA0425">
            <w:pPr>
              <w:rPr>
                <w:sz w:val="22"/>
                <w:szCs w:val="22"/>
              </w:rPr>
            </w:pP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B4BFE80" w14:textId="77777777" w:rsidR="00DA0425" w:rsidRDefault="00236944">
            <w:pPr>
              <w:widowControl w:val="0"/>
              <w:jc w:val="both"/>
              <w:rPr>
                <w:color w:val="000000" w:themeColor="text1"/>
                <w:sz w:val="22"/>
                <w:szCs w:val="22"/>
              </w:rPr>
            </w:pPr>
            <w:r>
              <w:rPr>
                <w:color w:val="000000" w:themeColor="text1"/>
                <w:sz w:val="22"/>
                <w:szCs w:val="22"/>
              </w:rPr>
              <w:t>НИОКР</w:t>
            </w:r>
          </w:p>
        </w:tc>
        <w:tc>
          <w:tcPr>
            <w:tcW w:w="16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D6F6544" w14:textId="77777777" w:rsidR="00DA0425" w:rsidRDefault="00DA0425">
            <w:pPr>
              <w:widowControl w:val="0"/>
              <w:rPr>
                <w:color w:val="000000" w:themeColor="text1"/>
                <w:sz w:val="22"/>
                <w:szCs w:val="22"/>
              </w:rPr>
            </w:pPr>
          </w:p>
        </w:tc>
        <w:tc>
          <w:tcPr>
            <w:tcW w:w="32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58CC9C8" w14:textId="77777777" w:rsidR="00DA0425" w:rsidRDefault="00DA0425">
            <w:pPr>
              <w:widowControl w:val="0"/>
              <w:rPr>
                <w:color w:val="000000" w:themeColor="text1"/>
                <w:sz w:val="22"/>
                <w:szCs w:val="22"/>
              </w:rPr>
            </w:pPr>
          </w:p>
        </w:tc>
        <w:tc>
          <w:tcPr>
            <w:tcW w:w="172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525BC98" w14:textId="77777777" w:rsidR="00DA0425" w:rsidRDefault="00DA0425">
            <w:pPr>
              <w:widowControl w:val="0"/>
              <w:rPr>
                <w:color w:val="000000" w:themeColor="text1"/>
                <w:sz w:val="22"/>
                <w:szCs w:val="22"/>
              </w:rPr>
            </w:pPr>
          </w:p>
        </w:tc>
        <w:tc>
          <w:tcPr>
            <w:tcW w:w="17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3C1033D" w14:textId="77777777" w:rsidR="00DA0425" w:rsidRDefault="00DA0425">
            <w:pPr>
              <w:widowControl w:val="0"/>
              <w:rPr>
                <w:color w:val="000000" w:themeColor="text1"/>
                <w:sz w:val="22"/>
                <w:szCs w:val="22"/>
              </w:rPr>
            </w:pPr>
          </w:p>
        </w:tc>
        <w:tc>
          <w:tcPr>
            <w:tcW w:w="1586" w:type="dxa"/>
            <w:tcBorders>
              <w:top w:val="single" w:sz="4" w:space="0" w:color="auto"/>
              <w:left w:val="single" w:sz="4" w:space="0" w:color="auto"/>
              <w:bottom w:val="single" w:sz="4" w:space="0" w:color="auto"/>
              <w:right w:val="single" w:sz="4" w:space="0" w:color="auto"/>
            </w:tcBorders>
          </w:tcPr>
          <w:p w14:paraId="3EA603D7" w14:textId="77777777" w:rsidR="00DA0425" w:rsidRDefault="00DA0425">
            <w:pPr>
              <w:widowControl w:val="0"/>
              <w:rPr>
                <w:color w:val="000000" w:themeColor="text1"/>
                <w:sz w:val="22"/>
                <w:szCs w:val="22"/>
              </w:rPr>
            </w:pPr>
          </w:p>
        </w:tc>
        <w:tc>
          <w:tcPr>
            <w:tcW w:w="15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1EE304B" w14:textId="77777777" w:rsidR="00DA0425" w:rsidRDefault="00DA0425">
            <w:pPr>
              <w:widowControl w:val="0"/>
              <w:rPr>
                <w:color w:val="000000" w:themeColor="text1"/>
                <w:sz w:val="22"/>
                <w:szCs w:val="22"/>
              </w:rPr>
            </w:pPr>
          </w:p>
        </w:tc>
      </w:tr>
      <w:tr w:rsidR="00DA0425" w14:paraId="39DEC95B" w14:textId="77777777">
        <w:trPr>
          <w:trHeight w:val="140"/>
          <w:jc w:val="center"/>
        </w:trPr>
        <w:tc>
          <w:tcPr>
            <w:tcW w:w="527" w:type="dxa"/>
            <w:vMerge/>
            <w:tcBorders>
              <w:top w:val="single" w:sz="4" w:space="0" w:color="auto"/>
              <w:left w:val="single" w:sz="4" w:space="0" w:color="auto"/>
              <w:bottom w:val="single" w:sz="4" w:space="0" w:color="auto"/>
              <w:right w:val="single" w:sz="4" w:space="0" w:color="auto"/>
            </w:tcBorders>
            <w:vAlign w:val="center"/>
          </w:tcPr>
          <w:p w14:paraId="2B8FE62C" w14:textId="77777777" w:rsidR="00DA0425" w:rsidRDefault="00DA0425">
            <w:pPr>
              <w:rPr>
                <w:color w:val="000000" w:themeColor="text1"/>
                <w:sz w:val="22"/>
                <w:szCs w:val="22"/>
              </w:rPr>
            </w:pPr>
          </w:p>
        </w:tc>
        <w:tc>
          <w:tcPr>
            <w:tcW w:w="2769" w:type="dxa"/>
            <w:gridSpan w:val="2"/>
            <w:vMerge/>
            <w:tcBorders>
              <w:top w:val="single" w:sz="4" w:space="0" w:color="auto"/>
              <w:left w:val="single" w:sz="4" w:space="0" w:color="auto"/>
              <w:bottom w:val="single" w:sz="4" w:space="0" w:color="auto"/>
              <w:right w:val="single" w:sz="4" w:space="0" w:color="auto"/>
            </w:tcBorders>
            <w:vAlign w:val="center"/>
          </w:tcPr>
          <w:p w14:paraId="4A7DE333" w14:textId="77777777" w:rsidR="00DA0425" w:rsidRDefault="00DA0425">
            <w:pPr>
              <w:rPr>
                <w:sz w:val="22"/>
                <w:szCs w:val="22"/>
              </w:rPr>
            </w:pP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A8204BA" w14:textId="77777777" w:rsidR="00DA0425" w:rsidRDefault="00236944">
            <w:pPr>
              <w:widowControl w:val="0"/>
              <w:jc w:val="both"/>
              <w:rPr>
                <w:color w:val="000000" w:themeColor="text1"/>
                <w:sz w:val="22"/>
                <w:szCs w:val="22"/>
              </w:rPr>
            </w:pPr>
            <w:r>
              <w:rPr>
                <w:color w:val="000000" w:themeColor="text1"/>
                <w:sz w:val="22"/>
                <w:szCs w:val="22"/>
              </w:rPr>
              <w:t>прочие расходы</w:t>
            </w:r>
          </w:p>
        </w:tc>
        <w:tc>
          <w:tcPr>
            <w:tcW w:w="16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8FC2E4F" w14:textId="77777777" w:rsidR="00DA0425" w:rsidRDefault="00DA0425">
            <w:pPr>
              <w:widowControl w:val="0"/>
              <w:rPr>
                <w:color w:val="000000" w:themeColor="text1"/>
                <w:sz w:val="22"/>
                <w:szCs w:val="22"/>
              </w:rPr>
            </w:pPr>
          </w:p>
        </w:tc>
        <w:tc>
          <w:tcPr>
            <w:tcW w:w="32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D896545" w14:textId="77777777" w:rsidR="00DA0425" w:rsidRDefault="00DA0425">
            <w:pPr>
              <w:widowControl w:val="0"/>
              <w:rPr>
                <w:color w:val="000000" w:themeColor="text1"/>
                <w:sz w:val="22"/>
                <w:szCs w:val="22"/>
              </w:rPr>
            </w:pPr>
          </w:p>
        </w:tc>
        <w:tc>
          <w:tcPr>
            <w:tcW w:w="172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AFEB000" w14:textId="77777777" w:rsidR="00DA0425" w:rsidRDefault="00DA0425">
            <w:pPr>
              <w:widowControl w:val="0"/>
              <w:jc w:val="center"/>
              <w:rPr>
                <w:color w:val="000000" w:themeColor="text1"/>
                <w:sz w:val="22"/>
                <w:szCs w:val="22"/>
              </w:rPr>
            </w:pPr>
          </w:p>
        </w:tc>
        <w:tc>
          <w:tcPr>
            <w:tcW w:w="17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7B2E915" w14:textId="77777777" w:rsidR="00DA0425" w:rsidRDefault="00DA0425">
            <w:pPr>
              <w:widowControl w:val="0"/>
              <w:jc w:val="center"/>
              <w:rPr>
                <w:color w:val="000000" w:themeColor="text1"/>
                <w:sz w:val="22"/>
                <w:szCs w:val="22"/>
              </w:rPr>
            </w:pPr>
          </w:p>
        </w:tc>
        <w:tc>
          <w:tcPr>
            <w:tcW w:w="1586" w:type="dxa"/>
            <w:tcBorders>
              <w:top w:val="single" w:sz="4" w:space="0" w:color="auto"/>
              <w:left w:val="single" w:sz="4" w:space="0" w:color="auto"/>
              <w:bottom w:val="single" w:sz="4" w:space="0" w:color="auto"/>
              <w:right w:val="single" w:sz="4" w:space="0" w:color="auto"/>
            </w:tcBorders>
          </w:tcPr>
          <w:p w14:paraId="35A4B8D9" w14:textId="77777777" w:rsidR="00DA0425" w:rsidRDefault="00DA0425">
            <w:pPr>
              <w:widowControl w:val="0"/>
              <w:jc w:val="center"/>
              <w:rPr>
                <w:color w:val="000000" w:themeColor="text1"/>
                <w:sz w:val="22"/>
                <w:szCs w:val="22"/>
              </w:rPr>
            </w:pPr>
          </w:p>
        </w:tc>
        <w:tc>
          <w:tcPr>
            <w:tcW w:w="15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B543E18" w14:textId="77777777" w:rsidR="00DA0425" w:rsidRDefault="00DA0425">
            <w:pPr>
              <w:widowControl w:val="0"/>
              <w:jc w:val="center"/>
              <w:rPr>
                <w:color w:val="000000" w:themeColor="text1"/>
                <w:sz w:val="22"/>
                <w:szCs w:val="22"/>
              </w:rPr>
            </w:pPr>
          </w:p>
        </w:tc>
      </w:tr>
      <w:tr w:rsidR="00DA0425" w14:paraId="1491F09F" w14:textId="77777777">
        <w:trPr>
          <w:trHeight w:val="77"/>
          <w:jc w:val="center"/>
        </w:trPr>
        <w:tc>
          <w:tcPr>
            <w:tcW w:w="527" w:type="dxa"/>
            <w:vMerge/>
            <w:tcBorders>
              <w:top w:val="none" w:sz="4" w:space="0" w:color="000000"/>
              <w:left w:val="single" w:sz="4" w:space="0" w:color="auto"/>
              <w:bottom w:val="single" w:sz="4" w:space="0" w:color="auto"/>
              <w:right w:val="single" w:sz="4" w:space="0" w:color="auto"/>
            </w:tcBorders>
            <w:vAlign w:val="center"/>
          </w:tcPr>
          <w:p w14:paraId="32DF6919" w14:textId="77777777" w:rsidR="00DA0425" w:rsidRDefault="00DA0425">
            <w:pPr>
              <w:rPr>
                <w:sz w:val="22"/>
                <w:szCs w:val="22"/>
              </w:rPr>
            </w:pPr>
          </w:p>
        </w:tc>
        <w:tc>
          <w:tcPr>
            <w:tcW w:w="2769" w:type="dxa"/>
            <w:gridSpan w:val="2"/>
            <w:vMerge/>
            <w:tcBorders>
              <w:top w:val="none" w:sz="4" w:space="0" w:color="000000"/>
              <w:left w:val="single" w:sz="4" w:space="0" w:color="auto"/>
              <w:bottom w:val="single" w:sz="4" w:space="0" w:color="auto"/>
              <w:right w:val="single" w:sz="4" w:space="0" w:color="auto"/>
            </w:tcBorders>
            <w:vAlign w:val="center"/>
          </w:tcPr>
          <w:p w14:paraId="3FCFB109" w14:textId="77777777" w:rsidR="00DA0425" w:rsidRDefault="00DA0425">
            <w:pPr>
              <w:rPr>
                <w:color w:val="000000"/>
                <w:sz w:val="22"/>
                <w:szCs w:val="22"/>
              </w:rPr>
            </w:pP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DC76EA7" w14:textId="77777777" w:rsidR="00DA0425" w:rsidRDefault="00236944">
            <w:pPr>
              <w:widowControl w:val="0"/>
              <w:jc w:val="both"/>
              <w:rPr>
                <w:color w:val="000000" w:themeColor="text1"/>
                <w:sz w:val="22"/>
                <w:szCs w:val="22"/>
              </w:rPr>
            </w:pPr>
            <w:r>
              <w:rPr>
                <w:color w:val="000000" w:themeColor="text1"/>
                <w:sz w:val="22"/>
                <w:szCs w:val="22"/>
              </w:rPr>
              <w:t>прочие расходы</w:t>
            </w:r>
          </w:p>
        </w:tc>
        <w:tc>
          <w:tcPr>
            <w:tcW w:w="16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6ECC1FB" w14:textId="77777777" w:rsidR="00DA0425" w:rsidRDefault="00DA0425">
            <w:pPr>
              <w:widowControl w:val="0"/>
              <w:rPr>
                <w:color w:val="000000" w:themeColor="text1"/>
                <w:sz w:val="22"/>
                <w:szCs w:val="22"/>
              </w:rPr>
            </w:pPr>
          </w:p>
        </w:tc>
        <w:tc>
          <w:tcPr>
            <w:tcW w:w="32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3DA6E55" w14:textId="77777777" w:rsidR="00DA0425" w:rsidRDefault="00DA0425">
            <w:pPr>
              <w:widowControl w:val="0"/>
              <w:rPr>
                <w:color w:val="000000" w:themeColor="text1"/>
                <w:sz w:val="22"/>
                <w:szCs w:val="22"/>
              </w:rPr>
            </w:pPr>
          </w:p>
        </w:tc>
        <w:tc>
          <w:tcPr>
            <w:tcW w:w="172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DC79CE7" w14:textId="77777777" w:rsidR="00DA0425" w:rsidRDefault="00DA0425">
            <w:pPr>
              <w:widowControl w:val="0"/>
              <w:jc w:val="center"/>
              <w:rPr>
                <w:color w:val="000000" w:themeColor="text1"/>
                <w:sz w:val="22"/>
                <w:szCs w:val="22"/>
              </w:rPr>
            </w:pPr>
          </w:p>
        </w:tc>
        <w:tc>
          <w:tcPr>
            <w:tcW w:w="17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DDB2494" w14:textId="77777777" w:rsidR="00DA0425" w:rsidRDefault="00DA0425">
            <w:pPr>
              <w:widowControl w:val="0"/>
              <w:jc w:val="center"/>
              <w:rPr>
                <w:color w:val="000000" w:themeColor="text1"/>
                <w:sz w:val="22"/>
                <w:szCs w:val="22"/>
              </w:rPr>
            </w:pPr>
          </w:p>
        </w:tc>
        <w:tc>
          <w:tcPr>
            <w:tcW w:w="1586" w:type="dxa"/>
            <w:tcBorders>
              <w:top w:val="single" w:sz="4" w:space="0" w:color="auto"/>
              <w:left w:val="single" w:sz="4" w:space="0" w:color="auto"/>
              <w:bottom w:val="single" w:sz="4" w:space="0" w:color="auto"/>
              <w:right w:val="single" w:sz="4" w:space="0" w:color="auto"/>
            </w:tcBorders>
          </w:tcPr>
          <w:p w14:paraId="3B1739BA" w14:textId="77777777" w:rsidR="00DA0425" w:rsidRDefault="00DA0425">
            <w:pPr>
              <w:widowControl w:val="0"/>
              <w:jc w:val="center"/>
              <w:rPr>
                <w:color w:val="000000" w:themeColor="text1"/>
                <w:sz w:val="22"/>
                <w:szCs w:val="22"/>
              </w:rPr>
            </w:pPr>
          </w:p>
        </w:tc>
        <w:tc>
          <w:tcPr>
            <w:tcW w:w="15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50E66FF" w14:textId="77777777" w:rsidR="00DA0425" w:rsidRDefault="00DA0425">
            <w:pPr>
              <w:widowControl w:val="0"/>
              <w:jc w:val="center"/>
              <w:rPr>
                <w:color w:val="000000" w:themeColor="text1"/>
                <w:sz w:val="22"/>
                <w:szCs w:val="22"/>
              </w:rPr>
            </w:pPr>
          </w:p>
        </w:tc>
      </w:tr>
      <w:tr w:rsidR="00DA0425" w14:paraId="58F567E4" w14:textId="77777777">
        <w:trPr>
          <w:trHeight w:val="479"/>
          <w:jc w:val="center"/>
        </w:trPr>
        <w:tc>
          <w:tcPr>
            <w:tcW w:w="1586" w:type="dxa"/>
            <w:gridSpan w:val="2"/>
            <w:tcBorders>
              <w:top w:val="single" w:sz="4" w:space="0" w:color="auto"/>
              <w:left w:val="single" w:sz="4" w:space="0" w:color="auto"/>
              <w:bottom w:val="single" w:sz="4" w:space="0" w:color="auto"/>
              <w:right w:val="single" w:sz="4" w:space="0" w:color="auto"/>
            </w:tcBorders>
          </w:tcPr>
          <w:p w14:paraId="3DC8CF24" w14:textId="77777777" w:rsidR="00DA0425" w:rsidRDefault="00DA0425">
            <w:pPr>
              <w:widowControl w:val="0"/>
              <w:jc w:val="both"/>
              <w:outlineLvl w:val="4"/>
              <w:rPr>
                <w:sz w:val="22"/>
                <w:szCs w:val="22"/>
              </w:rPr>
            </w:pPr>
          </w:p>
        </w:tc>
        <w:tc>
          <w:tcPr>
            <w:tcW w:w="14577"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BBF6793" w14:textId="77777777" w:rsidR="00DA0425" w:rsidRDefault="00236944">
            <w:pPr>
              <w:widowControl w:val="0"/>
              <w:jc w:val="both"/>
              <w:outlineLvl w:val="4"/>
              <w:rPr>
                <w:sz w:val="22"/>
                <w:szCs w:val="22"/>
              </w:rPr>
            </w:pPr>
            <w:bookmarkStart w:id="8" w:name="Par1459"/>
            <w:bookmarkEnd w:id="8"/>
            <w:r>
              <w:rPr>
                <w:sz w:val="22"/>
                <w:szCs w:val="22"/>
              </w:rPr>
              <w:t>Подпрограмма 2 «Улучшение материально-технической базы муниципальных бюджетных и автономных учреждений физической культуры и спорта городского округа город Шахунья Нижегородской области»</w:t>
            </w:r>
          </w:p>
        </w:tc>
      </w:tr>
      <w:tr w:rsidR="00DA0425" w14:paraId="36A1C3A2" w14:textId="77777777">
        <w:trPr>
          <w:trHeight w:val="228"/>
          <w:jc w:val="center"/>
        </w:trPr>
        <w:tc>
          <w:tcPr>
            <w:tcW w:w="1586" w:type="dxa"/>
            <w:gridSpan w:val="2"/>
            <w:tcBorders>
              <w:top w:val="single" w:sz="4" w:space="0" w:color="auto"/>
              <w:left w:val="single" w:sz="4" w:space="0" w:color="auto"/>
              <w:bottom w:val="single" w:sz="4" w:space="0" w:color="auto"/>
              <w:right w:val="single" w:sz="4" w:space="0" w:color="auto"/>
            </w:tcBorders>
          </w:tcPr>
          <w:p w14:paraId="599F6879" w14:textId="77777777" w:rsidR="00DA0425" w:rsidRDefault="00DA0425">
            <w:pPr>
              <w:widowControl w:val="0"/>
              <w:jc w:val="both"/>
              <w:outlineLvl w:val="4"/>
              <w:rPr>
                <w:sz w:val="22"/>
                <w:szCs w:val="22"/>
              </w:rPr>
            </w:pPr>
          </w:p>
        </w:tc>
        <w:tc>
          <w:tcPr>
            <w:tcW w:w="14577"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377D135" w14:textId="77777777" w:rsidR="00DA0425" w:rsidRDefault="00236944">
            <w:pPr>
              <w:widowControl w:val="0"/>
              <w:jc w:val="both"/>
              <w:outlineLvl w:val="4"/>
              <w:rPr>
                <w:sz w:val="22"/>
                <w:szCs w:val="22"/>
              </w:rPr>
            </w:pPr>
            <w:r>
              <w:rPr>
                <w:sz w:val="22"/>
                <w:szCs w:val="22"/>
              </w:rPr>
              <w:t>Мероприятия:</w:t>
            </w:r>
          </w:p>
        </w:tc>
      </w:tr>
      <w:tr w:rsidR="00DA0425" w14:paraId="0280AD63" w14:textId="77777777">
        <w:trPr>
          <w:trHeight w:val="912"/>
          <w:jc w:val="center"/>
        </w:trPr>
        <w:tc>
          <w:tcPr>
            <w:tcW w:w="52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6DAEE79" w14:textId="77777777" w:rsidR="00DA0425" w:rsidRDefault="00236944">
            <w:pPr>
              <w:widowControl w:val="0"/>
              <w:jc w:val="both"/>
              <w:rPr>
                <w:color w:val="000000" w:themeColor="text1"/>
                <w:sz w:val="22"/>
                <w:szCs w:val="22"/>
              </w:rPr>
            </w:pPr>
            <w:r>
              <w:rPr>
                <w:color w:val="000000" w:themeColor="text1"/>
                <w:sz w:val="22"/>
                <w:szCs w:val="22"/>
              </w:rPr>
              <w:t>1.</w:t>
            </w:r>
          </w:p>
        </w:tc>
        <w:tc>
          <w:tcPr>
            <w:tcW w:w="2769"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7FB82E1" w14:textId="77777777" w:rsidR="00DA0425" w:rsidRDefault="00236944">
            <w:pPr>
              <w:widowControl w:val="0"/>
              <w:jc w:val="both"/>
              <w:rPr>
                <w:sz w:val="22"/>
                <w:szCs w:val="22"/>
              </w:rPr>
            </w:pPr>
            <w:r>
              <w:rPr>
                <w:sz w:val="22"/>
                <w:szCs w:val="22"/>
              </w:rPr>
              <w:t xml:space="preserve">Предоставление субсидии муниципальным автономным и бюджетным </w:t>
            </w:r>
            <w:r>
              <w:rPr>
                <w:sz w:val="22"/>
                <w:szCs w:val="22"/>
              </w:rPr>
              <w:lastRenderedPageBreak/>
              <w:t>учреждениям физической культуры и спорта городского округа город Шахунья на укрепление материально-технической базы спортивных сооружений</w:t>
            </w:r>
          </w:p>
          <w:p w14:paraId="16D8D35F" w14:textId="77777777" w:rsidR="00DA0425" w:rsidRDefault="00236944">
            <w:pPr>
              <w:widowControl w:val="0"/>
              <w:jc w:val="both"/>
              <w:rPr>
                <w:sz w:val="22"/>
                <w:szCs w:val="22"/>
              </w:rPr>
            </w:pPr>
            <w:r>
              <w:rPr>
                <w:sz w:val="22"/>
                <w:szCs w:val="22"/>
              </w:rPr>
              <w:t>(капитальный ремонт, текущий ремонт, строительство спортивных сооружений по месту жительства).</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731B0FE" w14:textId="77777777" w:rsidR="00DA0425" w:rsidRDefault="00236944">
            <w:pPr>
              <w:widowControl w:val="0"/>
              <w:jc w:val="both"/>
              <w:rPr>
                <w:color w:val="000000" w:themeColor="text1"/>
                <w:sz w:val="22"/>
                <w:szCs w:val="22"/>
              </w:rPr>
            </w:pPr>
            <w:r>
              <w:rPr>
                <w:color w:val="000000" w:themeColor="text1"/>
                <w:sz w:val="22"/>
                <w:szCs w:val="22"/>
              </w:rPr>
              <w:lastRenderedPageBreak/>
              <w:t>Всего, в т.ч.</w:t>
            </w:r>
          </w:p>
        </w:tc>
        <w:tc>
          <w:tcPr>
            <w:tcW w:w="16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85FACB4" w14:textId="77777777" w:rsidR="00DA0425" w:rsidRDefault="00236944">
            <w:pPr>
              <w:widowControl w:val="0"/>
              <w:jc w:val="center"/>
              <w:rPr>
                <w:color w:val="000000" w:themeColor="text1"/>
                <w:sz w:val="22"/>
                <w:szCs w:val="22"/>
              </w:rPr>
            </w:pPr>
            <w:r>
              <w:rPr>
                <w:color w:val="000000"/>
                <w:sz w:val="22"/>
                <w:szCs w:val="22"/>
              </w:rPr>
              <w:t>2024 - 2027 годы</w:t>
            </w:r>
          </w:p>
        </w:tc>
        <w:tc>
          <w:tcPr>
            <w:tcW w:w="32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9716A94" w14:textId="77777777" w:rsidR="00DA0425" w:rsidRDefault="00236944">
            <w:pPr>
              <w:widowControl w:val="0"/>
              <w:jc w:val="both"/>
              <w:rPr>
                <w:rFonts w:cs="Arial"/>
                <w:color w:val="000000" w:themeColor="text1"/>
                <w:sz w:val="22"/>
                <w:szCs w:val="22"/>
              </w:rPr>
            </w:pPr>
            <w:r>
              <w:rPr>
                <w:rFonts w:cs="Arial"/>
                <w:color w:val="000000" w:themeColor="text1"/>
                <w:sz w:val="22"/>
                <w:szCs w:val="22"/>
              </w:rPr>
              <w:t xml:space="preserve">МАУ ДО «СШ «ФОК «Атлант» в г. Шахунья», </w:t>
            </w:r>
          </w:p>
          <w:p w14:paraId="4F128CE7" w14:textId="77777777" w:rsidR="00DA0425" w:rsidRDefault="00236944">
            <w:pPr>
              <w:widowControl w:val="0"/>
              <w:jc w:val="both"/>
              <w:rPr>
                <w:rFonts w:cs="Arial"/>
                <w:color w:val="000000" w:themeColor="text1"/>
                <w:sz w:val="22"/>
                <w:szCs w:val="22"/>
              </w:rPr>
            </w:pPr>
            <w:r>
              <w:rPr>
                <w:rFonts w:cs="Arial"/>
                <w:color w:val="000000" w:themeColor="text1"/>
                <w:sz w:val="22"/>
                <w:szCs w:val="22"/>
              </w:rPr>
              <w:t>МБУ ФСК «Надежда»</w:t>
            </w:r>
          </w:p>
        </w:tc>
        <w:tc>
          <w:tcPr>
            <w:tcW w:w="172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5B44B4B" w14:textId="77777777" w:rsidR="00DA0425" w:rsidRDefault="00236944">
            <w:pPr>
              <w:widowControl w:val="0"/>
              <w:jc w:val="center"/>
              <w:rPr>
                <w:sz w:val="22"/>
                <w:szCs w:val="22"/>
              </w:rPr>
            </w:pPr>
            <w:r>
              <w:rPr>
                <w:sz w:val="22"/>
                <w:szCs w:val="22"/>
              </w:rPr>
              <w:t>2 880 260,00</w:t>
            </w:r>
          </w:p>
        </w:tc>
        <w:tc>
          <w:tcPr>
            <w:tcW w:w="17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0B939C3" w14:textId="77777777" w:rsidR="00DA0425" w:rsidRDefault="00236944">
            <w:pPr>
              <w:widowControl w:val="0"/>
              <w:jc w:val="center"/>
              <w:rPr>
                <w:sz w:val="22"/>
                <w:szCs w:val="22"/>
              </w:rPr>
            </w:pPr>
            <w:r>
              <w:rPr>
                <w:sz w:val="22"/>
                <w:szCs w:val="22"/>
              </w:rPr>
              <w:t>6 647 210,32</w:t>
            </w:r>
          </w:p>
        </w:tc>
        <w:tc>
          <w:tcPr>
            <w:tcW w:w="1586" w:type="dxa"/>
            <w:tcBorders>
              <w:top w:val="single" w:sz="4" w:space="0" w:color="auto"/>
              <w:left w:val="single" w:sz="4" w:space="0" w:color="auto"/>
              <w:bottom w:val="single" w:sz="4" w:space="0" w:color="auto"/>
              <w:right w:val="single" w:sz="4" w:space="0" w:color="auto"/>
            </w:tcBorders>
            <w:vAlign w:val="center"/>
          </w:tcPr>
          <w:p w14:paraId="1CE9CC8D" w14:textId="77777777" w:rsidR="00DA0425" w:rsidRDefault="00236944">
            <w:pPr>
              <w:widowControl w:val="0"/>
              <w:jc w:val="center"/>
              <w:rPr>
                <w:sz w:val="22"/>
                <w:szCs w:val="22"/>
              </w:rPr>
            </w:pPr>
            <w:r>
              <w:rPr>
                <w:sz w:val="22"/>
                <w:szCs w:val="22"/>
              </w:rPr>
              <w:t>00,00</w:t>
            </w:r>
          </w:p>
        </w:tc>
        <w:tc>
          <w:tcPr>
            <w:tcW w:w="15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059077A" w14:textId="77777777" w:rsidR="00DA0425" w:rsidRDefault="00236944">
            <w:pPr>
              <w:widowControl w:val="0"/>
              <w:jc w:val="center"/>
              <w:rPr>
                <w:sz w:val="22"/>
                <w:szCs w:val="22"/>
              </w:rPr>
            </w:pPr>
            <w:r>
              <w:rPr>
                <w:sz w:val="22"/>
                <w:szCs w:val="22"/>
              </w:rPr>
              <w:t>00,00</w:t>
            </w:r>
          </w:p>
        </w:tc>
      </w:tr>
      <w:tr w:rsidR="00DA0425" w14:paraId="7D1379D8" w14:textId="77777777">
        <w:trPr>
          <w:trHeight w:val="1280"/>
          <w:jc w:val="center"/>
        </w:trPr>
        <w:tc>
          <w:tcPr>
            <w:tcW w:w="527" w:type="dxa"/>
            <w:vMerge/>
            <w:tcBorders>
              <w:top w:val="single" w:sz="4" w:space="0" w:color="auto"/>
              <w:left w:val="single" w:sz="4" w:space="0" w:color="auto"/>
              <w:bottom w:val="single" w:sz="4" w:space="0" w:color="auto"/>
              <w:right w:val="single" w:sz="4" w:space="0" w:color="auto"/>
            </w:tcBorders>
            <w:vAlign w:val="center"/>
          </w:tcPr>
          <w:p w14:paraId="1D886F2E" w14:textId="77777777" w:rsidR="00DA0425" w:rsidRDefault="00DA0425">
            <w:pPr>
              <w:rPr>
                <w:color w:val="000000" w:themeColor="text1"/>
                <w:sz w:val="22"/>
                <w:szCs w:val="22"/>
              </w:rPr>
            </w:pPr>
          </w:p>
        </w:tc>
        <w:tc>
          <w:tcPr>
            <w:tcW w:w="2769" w:type="dxa"/>
            <w:gridSpan w:val="2"/>
            <w:vMerge/>
            <w:tcBorders>
              <w:top w:val="single" w:sz="4" w:space="0" w:color="auto"/>
              <w:left w:val="single" w:sz="4" w:space="0" w:color="auto"/>
              <w:bottom w:val="single" w:sz="4" w:space="0" w:color="auto"/>
              <w:right w:val="single" w:sz="4" w:space="0" w:color="auto"/>
            </w:tcBorders>
            <w:vAlign w:val="center"/>
          </w:tcPr>
          <w:p w14:paraId="161E04BE" w14:textId="77777777" w:rsidR="00DA0425" w:rsidRDefault="00DA0425">
            <w:pPr>
              <w:rPr>
                <w:sz w:val="22"/>
                <w:szCs w:val="22"/>
              </w:rPr>
            </w:pP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8A8AD04" w14:textId="77777777" w:rsidR="00DA0425" w:rsidRDefault="00236944">
            <w:pPr>
              <w:widowControl w:val="0"/>
              <w:jc w:val="both"/>
              <w:rPr>
                <w:color w:val="000000" w:themeColor="text1"/>
                <w:sz w:val="22"/>
                <w:szCs w:val="22"/>
              </w:rPr>
            </w:pPr>
            <w:r>
              <w:rPr>
                <w:color w:val="000000" w:themeColor="text1"/>
                <w:sz w:val="22"/>
                <w:szCs w:val="22"/>
              </w:rPr>
              <w:t>кап. Вложения</w:t>
            </w:r>
          </w:p>
        </w:tc>
        <w:tc>
          <w:tcPr>
            <w:tcW w:w="16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A022A94" w14:textId="77777777" w:rsidR="00DA0425" w:rsidRDefault="00DA0425">
            <w:pPr>
              <w:widowControl w:val="0"/>
              <w:rPr>
                <w:color w:val="000000" w:themeColor="text1"/>
                <w:sz w:val="22"/>
                <w:szCs w:val="22"/>
              </w:rPr>
            </w:pPr>
          </w:p>
        </w:tc>
        <w:tc>
          <w:tcPr>
            <w:tcW w:w="32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028251D" w14:textId="77777777" w:rsidR="00DA0425" w:rsidRDefault="00DA0425">
            <w:pPr>
              <w:widowControl w:val="0"/>
              <w:rPr>
                <w:color w:val="000000" w:themeColor="text1"/>
                <w:sz w:val="22"/>
                <w:szCs w:val="22"/>
              </w:rPr>
            </w:pPr>
          </w:p>
        </w:tc>
        <w:tc>
          <w:tcPr>
            <w:tcW w:w="172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F24AFF5" w14:textId="77777777" w:rsidR="00DA0425" w:rsidRDefault="00DA0425">
            <w:pPr>
              <w:widowControl w:val="0"/>
              <w:jc w:val="center"/>
              <w:rPr>
                <w:color w:val="000000" w:themeColor="text1"/>
                <w:sz w:val="22"/>
                <w:szCs w:val="22"/>
              </w:rPr>
            </w:pPr>
          </w:p>
        </w:tc>
        <w:tc>
          <w:tcPr>
            <w:tcW w:w="17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D7F55D2" w14:textId="77777777" w:rsidR="00DA0425" w:rsidRDefault="00DA0425">
            <w:pPr>
              <w:widowControl w:val="0"/>
              <w:jc w:val="center"/>
              <w:rPr>
                <w:color w:val="000000" w:themeColor="text1"/>
                <w:sz w:val="22"/>
                <w:szCs w:val="22"/>
              </w:rPr>
            </w:pPr>
          </w:p>
        </w:tc>
        <w:tc>
          <w:tcPr>
            <w:tcW w:w="1586" w:type="dxa"/>
            <w:tcBorders>
              <w:top w:val="single" w:sz="4" w:space="0" w:color="auto"/>
              <w:left w:val="single" w:sz="4" w:space="0" w:color="auto"/>
              <w:bottom w:val="single" w:sz="4" w:space="0" w:color="auto"/>
              <w:right w:val="single" w:sz="4" w:space="0" w:color="auto"/>
            </w:tcBorders>
          </w:tcPr>
          <w:p w14:paraId="590C3107" w14:textId="77777777" w:rsidR="00DA0425" w:rsidRDefault="00DA0425">
            <w:pPr>
              <w:widowControl w:val="0"/>
              <w:jc w:val="center"/>
              <w:rPr>
                <w:color w:val="000000" w:themeColor="text1"/>
                <w:sz w:val="22"/>
                <w:szCs w:val="22"/>
              </w:rPr>
            </w:pPr>
          </w:p>
        </w:tc>
        <w:tc>
          <w:tcPr>
            <w:tcW w:w="15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3C1CE48" w14:textId="77777777" w:rsidR="00DA0425" w:rsidRDefault="00DA0425">
            <w:pPr>
              <w:widowControl w:val="0"/>
              <w:jc w:val="center"/>
              <w:rPr>
                <w:color w:val="000000" w:themeColor="text1"/>
                <w:sz w:val="22"/>
                <w:szCs w:val="22"/>
              </w:rPr>
            </w:pPr>
          </w:p>
        </w:tc>
      </w:tr>
      <w:tr w:rsidR="00DA0425" w14:paraId="72E382A1" w14:textId="77777777">
        <w:trPr>
          <w:trHeight w:val="1280"/>
          <w:jc w:val="center"/>
        </w:trPr>
        <w:tc>
          <w:tcPr>
            <w:tcW w:w="527" w:type="dxa"/>
            <w:vMerge/>
            <w:tcBorders>
              <w:top w:val="single" w:sz="4" w:space="0" w:color="auto"/>
              <w:left w:val="single" w:sz="4" w:space="0" w:color="auto"/>
              <w:bottom w:val="single" w:sz="4" w:space="0" w:color="auto"/>
              <w:right w:val="single" w:sz="4" w:space="0" w:color="auto"/>
            </w:tcBorders>
            <w:vAlign w:val="center"/>
          </w:tcPr>
          <w:p w14:paraId="6F363D91" w14:textId="77777777" w:rsidR="00DA0425" w:rsidRDefault="00DA0425">
            <w:pPr>
              <w:rPr>
                <w:color w:val="000000" w:themeColor="text1"/>
                <w:sz w:val="22"/>
                <w:szCs w:val="22"/>
              </w:rPr>
            </w:pPr>
          </w:p>
        </w:tc>
        <w:tc>
          <w:tcPr>
            <w:tcW w:w="2769" w:type="dxa"/>
            <w:gridSpan w:val="2"/>
            <w:vMerge/>
            <w:tcBorders>
              <w:top w:val="single" w:sz="4" w:space="0" w:color="auto"/>
              <w:left w:val="single" w:sz="4" w:space="0" w:color="auto"/>
              <w:bottom w:val="single" w:sz="4" w:space="0" w:color="auto"/>
              <w:right w:val="single" w:sz="4" w:space="0" w:color="auto"/>
            </w:tcBorders>
            <w:vAlign w:val="center"/>
          </w:tcPr>
          <w:p w14:paraId="0EE4C550" w14:textId="77777777" w:rsidR="00DA0425" w:rsidRDefault="00DA0425">
            <w:pPr>
              <w:rPr>
                <w:sz w:val="22"/>
                <w:szCs w:val="22"/>
              </w:rPr>
            </w:pP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972353F" w14:textId="77777777" w:rsidR="00DA0425" w:rsidRDefault="00236944">
            <w:pPr>
              <w:widowControl w:val="0"/>
              <w:jc w:val="both"/>
              <w:rPr>
                <w:color w:val="000000" w:themeColor="text1"/>
                <w:sz w:val="22"/>
                <w:szCs w:val="22"/>
              </w:rPr>
            </w:pPr>
            <w:r>
              <w:rPr>
                <w:color w:val="000000" w:themeColor="text1"/>
                <w:sz w:val="22"/>
                <w:szCs w:val="22"/>
              </w:rPr>
              <w:t>НИОКР</w:t>
            </w:r>
          </w:p>
        </w:tc>
        <w:tc>
          <w:tcPr>
            <w:tcW w:w="16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D71B204" w14:textId="77777777" w:rsidR="00DA0425" w:rsidRDefault="00DA0425">
            <w:pPr>
              <w:widowControl w:val="0"/>
              <w:rPr>
                <w:color w:val="000000" w:themeColor="text1"/>
                <w:sz w:val="22"/>
                <w:szCs w:val="22"/>
              </w:rPr>
            </w:pPr>
          </w:p>
        </w:tc>
        <w:tc>
          <w:tcPr>
            <w:tcW w:w="32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DC70E4E" w14:textId="77777777" w:rsidR="00DA0425" w:rsidRDefault="00DA0425">
            <w:pPr>
              <w:widowControl w:val="0"/>
              <w:rPr>
                <w:color w:val="000000" w:themeColor="text1"/>
                <w:sz w:val="22"/>
                <w:szCs w:val="22"/>
              </w:rPr>
            </w:pPr>
          </w:p>
        </w:tc>
        <w:tc>
          <w:tcPr>
            <w:tcW w:w="172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87CB1C8" w14:textId="77777777" w:rsidR="00DA0425" w:rsidRDefault="00DA0425">
            <w:pPr>
              <w:widowControl w:val="0"/>
              <w:jc w:val="center"/>
              <w:rPr>
                <w:color w:val="000000" w:themeColor="text1"/>
                <w:sz w:val="22"/>
                <w:szCs w:val="22"/>
              </w:rPr>
            </w:pPr>
          </w:p>
        </w:tc>
        <w:tc>
          <w:tcPr>
            <w:tcW w:w="17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2BD31C7" w14:textId="77777777" w:rsidR="00DA0425" w:rsidRDefault="00DA0425">
            <w:pPr>
              <w:widowControl w:val="0"/>
              <w:jc w:val="center"/>
              <w:rPr>
                <w:color w:val="000000" w:themeColor="text1"/>
                <w:sz w:val="22"/>
                <w:szCs w:val="22"/>
              </w:rPr>
            </w:pPr>
          </w:p>
        </w:tc>
        <w:tc>
          <w:tcPr>
            <w:tcW w:w="1586" w:type="dxa"/>
            <w:tcBorders>
              <w:top w:val="single" w:sz="4" w:space="0" w:color="auto"/>
              <w:left w:val="single" w:sz="4" w:space="0" w:color="auto"/>
              <w:bottom w:val="single" w:sz="4" w:space="0" w:color="auto"/>
              <w:right w:val="single" w:sz="4" w:space="0" w:color="auto"/>
            </w:tcBorders>
          </w:tcPr>
          <w:p w14:paraId="6F2B7D40" w14:textId="77777777" w:rsidR="00DA0425" w:rsidRDefault="00DA0425">
            <w:pPr>
              <w:widowControl w:val="0"/>
              <w:jc w:val="center"/>
              <w:rPr>
                <w:color w:val="000000" w:themeColor="text1"/>
                <w:sz w:val="22"/>
                <w:szCs w:val="22"/>
              </w:rPr>
            </w:pPr>
          </w:p>
        </w:tc>
        <w:tc>
          <w:tcPr>
            <w:tcW w:w="15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270F7E8" w14:textId="77777777" w:rsidR="00DA0425" w:rsidRDefault="00DA0425">
            <w:pPr>
              <w:widowControl w:val="0"/>
              <w:jc w:val="center"/>
              <w:rPr>
                <w:color w:val="000000" w:themeColor="text1"/>
                <w:sz w:val="22"/>
                <w:szCs w:val="22"/>
              </w:rPr>
            </w:pPr>
          </w:p>
        </w:tc>
      </w:tr>
      <w:tr w:rsidR="00DA0425" w14:paraId="587BB114" w14:textId="77777777">
        <w:trPr>
          <w:trHeight w:val="1280"/>
          <w:jc w:val="center"/>
        </w:trPr>
        <w:tc>
          <w:tcPr>
            <w:tcW w:w="527" w:type="dxa"/>
            <w:vMerge/>
            <w:tcBorders>
              <w:top w:val="single" w:sz="4" w:space="0" w:color="auto"/>
              <w:left w:val="single" w:sz="4" w:space="0" w:color="auto"/>
              <w:bottom w:val="single" w:sz="4" w:space="0" w:color="auto"/>
              <w:right w:val="single" w:sz="4" w:space="0" w:color="auto"/>
            </w:tcBorders>
            <w:vAlign w:val="center"/>
          </w:tcPr>
          <w:p w14:paraId="1D17445D" w14:textId="77777777" w:rsidR="00DA0425" w:rsidRDefault="00DA0425">
            <w:pPr>
              <w:rPr>
                <w:color w:val="000000" w:themeColor="text1"/>
                <w:sz w:val="22"/>
                <w:szCs w:val="22"/>
              </w:rPr>
            </w:pPr>
          </w:p>
        </w:tc>
        <w:tc>
          <w:tcPr>
            <w:tcW w:w="2769" w:type="dxa"/>
            <w:gridSpan w:val="2"/>
            <w:vMerge/>
            <w:tcBorders>
              <w:top w:val="single" w:sz="4" w:space="0" w:color="auto"/>
              <w:left w:val="single" w:sz="4" w:space="0" w:color="auto"/>
              <w:bottom w:val="single" w:sz="4" w:space="0" w:color="auto"/>
              <w:right w:val="single" w:sz="4" w:space="0" w:color="auto"/>
            </w:tcBorders>
            <w:vAlign w:val="center"/>
          </w:tcPr>
          <w:p w14:paraId="20A67097" w14:textId="77777777" w:rsidR="00DA0425" w:rsidRDefault="00DA0425">
            <w:pPr>
              <w:rPr>
                <w:sz w:val="22"/>
                <w:szCs w:val="22"/>
              </w:rPr>
            </w:pP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C3A0B4D" w14:textId="77777777" w:rsidR="00DA0425" w:rsidRDefault="00236944">
            <w:pPr>
              <w:widowControl w:val="0"/>
              <w:jc w:val="both"/>
              <w:rPr>
                <w:color w:val="000000" w:themeColor="text1"/>
                <w:sz w:val="22"/>
                <w:szCs w:val="22"/>
              </w:rPr>
            </w:pPr>
            <w:r>
              <w:rPr>
                <w:color w:val="000000" w:themeColor="text1"/>
                <w:sz w:val="22"/>
                <w:szCs w:val="22"/>
              </w:rPr>
              <w:t>прочие расходы</w:t>
            </w:r>
          </w:p>
        </w:tc>
        <w:tc>
          <w:tcPr>
            <w:tcW w:w="16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9D05686" w14:textId="77777777" w:rsidR="00DA0425" w:rsidRDefault="00DA0425">
            <w:pPr>
              <w:widowControl w:val="0"/>
              <w:rPr>
                <w:color w:val="000000" w:themeColor="text1"/>
                <w:sz w:val="22"/>
                <w:szCs w:val="22"/>
              </w:rPr>
            </w:pPr>
          </w:p>
          <w:p w14:paraId="58942C71" w14:textId="77777777" w:rsidR="00DA0425" w:rsidRDefault="00DA0425">
            <w:pPr>
              <w:widowControl w:val="0"/>
              <w:rPr>
                <w:color w:val="000000" w:themeColor="text1"/>
                <w:sz w:val="22"/>
                <w:szCs w:val="22"/>
              </w:rPr>
            </w:pPr>
          </w:p>
        </w:tc>
        <w:tc>
          <w:tcPr>
            <w:tcW w:w="32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779DC1E" w14:textId="77777777" w:rsidR="00DA0425" w:rsidRDefault="00DA0425">
            <w:pPr>
              <w:widowControl w:val="0"/>
              <w:rPr>
                <w:color w:val="000000" w:themeColor="text1"/>
                <w:sz w:val="22"/>
                <w:szCs w:val="22"/>
              </w:rPr>
            </w:pPr>
          </w:p>
        </w:tc>
        <w:tc>
          <w:tcPr>
            <w:tcW w:w="172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8FE4869" w14:textId="77777777" w:rsidR="00DA0425" w:rsidRDefault="00DA0425">
            <w:pPr>
              <w:widowControl w:val="0"/>
              <w:jc w:val="center"/>
              <w:rPr>
                <w:color w:val="000000" w:themeColor="text1"/>
                <w:sz w:val="22"/>
                <w:szCs w:val="22"/>
              </w:rPr>
            </w:pPr>
          </w:p>
        </w:tc>
        <w:tc>
          <w:tcPr>
            <w:tcW w:w="17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E2CB1FF" w14:textId="77777777" w:rsidR="00DA0425" w:rsidRDefault="00DA0425">
            <w:pPr>
              <w:widowControl w:val="0"/>
              <w:jc w:val="center"/>
              <w:rPr>
                <w:color w:val="000000" w:themeColor="text1"/>
                <w:sz w:val="22"/>
                <w:szCs w:val="22"/>
              </w:rPr>
            </w:pPr>
          </w:p>
        </w:tc>
        <w:tc>
          <w:tcPr>
            <w:tcW w:w="1586" w:type="dxa"/>
            <w:tcBorders>
              <w:top w:val="single" w:sz="4" w:space="0" w:color="auto"/>
              <w:left w:val="single" w:sz="4" w:space="0" w:color="auto"/>
              <w:bottom w:val="single" w:sz="4" w:space="0" w:color="auto"/>
              <w:right w:val="single" w:sz="4" w:space="0" w:color="auto"/>
            </w:tcBorders>
          </w:tcPr>
          <w:p w14:paraId="53B552E9" w14:textId="77777777" w:rsidR="00DA0425" w:rsidRDefault="00DA0425">
            <w:pPr>
              <w:widowControl w:val="0"/>
              <w:jc w:val="center"/>
              <w:rPr>
                <w:color w:val="000000" w:themeColor="text1"/>
                <w:sz w:val="22"/>
                <w:szCs w:val="22"/>
              </w:rPr>
            </w:pPr>
          </w:p>
        </w:tc>
        <w:tc>
          <w:tcPr>
            <w:tcW w:w="15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E3A9539" w14:textId="77777777" w:rsidR="00DA0425" w:rsidRDefault="00DA0425">
            <w:pPr>
              <w:widowControl w:val="0"/>
              <w:jc w:val="center"/>
              <w:rPr>
                <w:color w:val="000000" w:themeColor="text1"/>
                <w:sz w:val="22"/>
                <w:szCs w:val="22"/>
              </w:rPr>
            </w:pPr>
          </w:p>
        </w:tc>
      </w:tr>
      <w:tr w:rsidR="00DA0425" w14:paraId="2F3B88CF" w14:textId="77777777">
        <w:trPr>
          <w:trHeight w:val="5352"/>
          <w:jc w:val="center"/>
        </w:trPr>
        <w:tc>
          <w:tcPr>
            <w:tcW w:w="527" w:type="dxa"/>
            <w:tcBorders>
              <w:top w:val="single" w:sz="4" w:space="0" w:color="auto"/>
              <w:left w:val="single" w:sz="4" w:space="0" w:color="auto"/>
              <w:bottom w:val="single" w:sz="4" w:space="0" w:color="auto"/>
              <w:right w:val="single" w:sz="4" w:space="0" w:color="auto"/>
            </w:tcBorders>
            <w:vAlign w:val="center"/>
          </w:tcPr>
          <w:p w14:paraId="1C453265" w14:textId="77777777" w:rsidR="00DA0425" w:rsidRDefault="00236944">
            <w:pPr>
              <w:rPr>
                <w:color w:val="000000" w:themeColor="text1"/>
                <w:sz w:val="22"/>
                <w:szCs w:val="22"/>
              </w:rPr>
            </w:pPr>
            <w:r>
              <w:rPr>
                <w:color w:val="000000" w:themeColor="text1"/>
                <w:sz w:val="22"/>
                <w:szCs w:val="22"/>
              </w:rPr>
              <w:t>1.1</w:t>
            </w:r>
          </w:p>
        </w:tc>
        <w:tc>
          <w:tcPr>
            <w:tcW w:w="2769" w:type="dxa"/>
            <w:gridSpan w:val="2"/>
            <w:tcBorders>
              <w:top w:val="single" w:sz="4" w:space="0" w:color="auto"/>
              <w:left w:val="single" w:sz="4" w:space="0" w:color="auto"/>
              <w:bottom w:val="single" w:sz="4" w:space="0" w:color="auto"/>
              <w:right w:val="single" w:sz="4" w:space="0" w:color="auto"/>
            </w:tcBorders>
            <w:vAlign w:val="center"/>
          </w:tcPr>
          <w:p w14:paraId="25AB1646" w14:textId="77777777" w:rsidR="00DA0425" w:rsidRDefault="00236944">
            <w:r>
              <w:t>Укрепление материально-технической базы</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F823D25" w14:textId="77777777" w:rsidR="00DA0425" w:rsidRDefault="00236944">
            <w:pPr>
              <w:widowControl w:val="0"/>
              <w:jc w:val="both"/>
              <w:rPr>
                <w:sz w:val="22"/>
                <w:szCs w:val="22"/>
              </w:rPr>
            </w:pPr>
            <w:r>
              <w:rPr>
                <w:sz w:val="22"/>
                <w:szCs w:val="22"/>
              </w:rPr>
              <w:t>Всего, в т.ч.</w:t>
            </w:r>
          </w:p>
        </w:tc>
        <w:tc>
          <w:tcPr>
            <w:tcW w:w="16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2707362" w14:textId="77777777" w:rsidR="00DA0425" w:rsidRDefault="00236944">
            <w:pPr>
              <w:widowControl w:val="0"/>
              <w:rPr>
                <w:color w:val="000000"/>
                <w:sz w:val="22"/>
                <w:szCs w:val="22"/>
              </w:rPr>
            </w:pPr>
            <w:r>
              <w:rPr>
                <w:color w:val="000000"/>
                <w:sz w:val="22"/>
                <w:szCs w:val="22"/>
              </w:rPr>
              <w:t>2024 - 2027 годы</w:t>
            </w:r>
          </w:p>
        </w:tc>
        <w:tc>
          <w:tcPr>
            <w:tcW w:w="32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F074042" w14:textId="77777777" w:rsidR="00DA0425" w:rsidRDefault="00236944">
            <w:pPr>
              <w:widowControl w:val="0"/>
              <w:rPr>
                <w:rFonts w:cs="Arial"/>
                <w:sz w:val="22"/>
                <w:szCs w:val="22"/>
              </w:rPr>
            </w:pPr>
            <w:r>
              <w:rPr>
                <w:rFonts w:cs="Arial"/>
                <w:sz w:val="22"/>
                <w:szCs w:val="22"/>
              </w:rPr>
              <w:t xml:space="preserve">МАУ ДО «СШ «ФОК «Атлант» в г. Шахунья», </w:t>
            </w:r>
          </w:p>
          <w:p w14:paraId="7438ECA7" w14:textId="77777777" w:rsidR="00DA0425" w:rsidRDefault="00236944">
            <w:pPr>
              <w:widowControl w:val="0"/>
              <w:rPr>
                <w:rFonts w:cs="Arial"/>
                <w:sz w:val="22"/>
                <w:szCs w:val="22"/>
              </w:rPr>
            </w:pPr>
            <w:r>
              <w:rPr>
                <w:rFonts w:cs="Arial"/>
                <w:sz w:val="22"/>
                <w:szCs w:val="22"/>
              </w:rPr>
              <w:t>МБУ ФСК «Надежда»</w:t>
            </w:r>
          </w:p>
        </w:tc>
        <w:tc>
          <w:tcPr>
            <w:tcW w:w="172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6DBCA37" w14:textId="77777777" w:rsidR="00DA0425" w:rsidRDefault="00236944">
            <w:pPr>
              <w:widowControl w:val="0"/>
              <w:jc w:val="center"/>
              <w:rPr>
                <w:sz w:val="22"/>
                <w:szCs w:val="22"/>
              </w:rPr>
            </w:pPr>
            <w:r>
              <w:rPr>
                <w:sz w:val="22"/>
                <w:szCs w:val="22"/>
              </w:rPr>
              <w:t>00,00</w:t>
            </w:r>
          </w:p>
        </w:tc>
        <w:tc>
          <w:tcPr>
            <w:tcW w:w="17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8E96A15" w14:textId="77777777" w:rsidR="00DA0425" w:rsidRDefault="00236944">
            <w:pPr>
              <w:widowControl w:val="0"/>
              <w:jc w:val="center"/>
              <w:rPr>
                <w:sz w:val="22"/>
                <w:szCs w:val="22"/>
              </w:rPr>
            </w:pPr>
            <w:r>
              <w:rPr>
                <w:sz w:val="22"/>
                <w:szCs w:val="22"/>
              </w:rPr>
              <w:t>1 891 439,54</w:t>
            </w:r>
          </w:p>
        </w:tc>
        <w:tc>
          <w:tcPr>
            <w:tcW w:w="1586" w:type="dxa"/>
            <w:tcBorders>
              <w:top w:val="single" w:sz="4" w:space="0" w:color="auto"/>
              <w:left w:val="single" w:sz="4" w:space="0" w:color="auto"/>
              <w:bottom w:val="single" w:sz="4" w:space="0" w:color="auto"/>
              <w:right w:val="single" w:sz="4" w:space="0" w:color="auto"/>
            </w:tcBorders>
          </w:tcPr>
          <w:p w14:paraId="2D979A1F" w14:textId="77777777" w:rsidR="00DA0425" w:rsidRDefault="00DA0425">
            <w:pPr>
              <w:widowControl w:val="0"/>
              <w:jc w:val="center"/>
              <w:rPr>
                <w:sz w:val="22"/>
                <w:szCs w:val="22"/>
              </w:rPr>
            </w:pPr>
          </w:p>
          <w:p w14:paraId="2C005FB8" w14:textId="77777777" w:rsidR="00DA0425" w:rsidRDefault="00DA0425">
            <w:pPr>
              <w:widowControl w:val="0"/>
              <w:jc w:val="center"/>
              <w:rPr>
                <w:sz w:val="22"/>
                <w:szCs w:val="22"/>
              </w:rPr>
            </w:pPr>
          </w:p>
          <w:p w14:paraId="2564E21F" w14:textId="77777777" w:rsidR="00DA0425" w:rsidRDefault="00DA0425">
            <w:pPr>
              <w:widowControl w:val="0"/>
              <w:jc w:val="center"/>
              <w:rPr>
                <w:sz w:val="22"/>
                <w:szCs w:val="22"/>
              </w:rPr>
            </w:pPr>
          </w:p>
          <w:p w14:paraId="2A4395A8" w14:textId="77777777" w:rsidR="00DA0425" w:rsidRDefault="00DA0425">
            <w:pPr>
              <w:widowControl w:val="0"/>
              <w:jc w:val="center"/>
              <w:rPr>
                <w:sz w:val="22"/>
                <w:szCs w:val="22"/>
              </w:rPr>
            </w:pPr>
          </w:p>
          <w:p w14:paraId="7DD11210" w14:textId="77777777" w:rsidR="00DA0425" w:rsidRDefault="00DA0425">
            <w:pPr>
              <w:widowControl w:val="0"/>
              <w:jc w:val="center"/>
              <w:rPr>
                <w:sz w:val="22"/>
                <w:szCs w:val="22"/>
              </w:rPr>
            </w:pPr>
          </w:p>
          <w:p w14:paraId="58AEED51" w14:textId="77777777" w:rsidR="00DA0425" w:rsidRDefault="00DA0425">
            <w:pPr>
              <w:widowControl w:val="0"/>
              <w:jc w:val="center"/>
              <w:rPr>
                <w:sz w:val="22"/>
                <w:szCs w:val="22"/>
              </w:rPr>
            </w:pPr>
          </w:p>
          <w:p w14:paraId="49D31FDB" w14:textId="77777777" w:rsidR="00DA0425" w:rsidRDefault="00DA0425">
            <w:pPr>
              <w:widowControl w:val="0"/>
              <w:jc w:val="center"/>
              <w:rPr>
                <w:sz w:val="22"/>
                <w:szCs w:val="22"/>
              </w:rPr>
            </w:pPr>
          </w:p>
          <w:p w14:paraId="4379EFD2" w14:textId="77777777" w:rsidR="00DA0425" w:rsidRDefault="00DA0425">
            <w:pPr>
              <w:widowControl w:val="0"/>
              <w:jc w:val="center"/>
              <w:rPr>
                <w:sz w:val="22"/>
                <w:szCs w:val="22"/>
              </w:rPr>
            </w:pPr>
          </w:p>
          <w:p w14:paraId="37F22E45" w14:textId="77777777" w:rsidR="00DA0425" w:rsidRDefault="00DA0425">
            <w:pPr>
              <w:widowControl w:val="0"/>
              <w:jc w:val="center"/>
              <w:rPr>
                <w:sz w:val="22"/>
                <w:szCs w:val="22"/>
              </w:rPr>
            </w:pPr>
          </w:p>
          <w:p w14:paraId="60E5E4E1" w14:textId="77777777" w:rsidR="00DA0425" w:rsidRDefault="00DA0425">
            <w:pPr>
              <w:widowControl w:val="0"/>
              <w:jc w:val="center"/>
              <w:rPr>
                <w:sz w:val="22"/>
                <w:szCs w:val="22"/>
              </w:rPr>
            </w:pPr>
          </w:p>
          <w:p w14:paraId="6E8A8771" w14:textId="77777777" w:rsidR="00DA0425" w:rsidRDefault="00236944">
            <w:pPr>
              <w:widowControl w:val="0"/>
              <w:jc w:val="center"/>
              <w:rPr>
                <w:sz w:val="22"/>
                <w:szCs w:val="22"/>
              </w:rPr>
            </w:pPr>
            <w:r>
              <w:rPr>
                <w:sz w:val="22"/>
                <w:szCs w:val="22"/>
              </w:rPr>
              <w:t>00,00</w:t>
            </w:r>
          </w:p>
        </w:tc>
        <w:tc>
          <w:tcPr>
            <w:tcW w:w="15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37AF5FB" w14:textId="77777777" w:rsidR="00DA0425" w:rsidRDefault="00236944">
            <w:pPr>
              <w:widowControl w:val="0"/>
              <w:jc w:val="center"/>
              <w:rPr>
                <w:sz w:val="22"/>
                <w:szCs w:val="22"/>
              </w:rPr>
            </w:pPr>
            <w:r>
              <w:rPr>
                <w:sz w:val="22"/>
                <w:szCs w:val="22"/>
              </w:rPr>
              <w:t>00,00</w:t>
            </w:r>
          </w:p>
        </w:tc>
      </w:tr>
      <w:tr w:rsidR="00DA0425" w14:paraId="06214C8D" w14:textId="77777777">
        <w:trPr>
          <w:trHeight w:val="5352"/>
          <w:jc w:val="center"/>
        </w:trPr>
        <w:tc>
          <w:tcPr>
            <w:tcW w:w="527" w:type="dxa"/>
            <w:tcBorders>
              <w:top w:val="single" w:sz="4" w:space="0" w:color="auto"/>
              <w:left w:val="single" w:sz="4" w:space="0" w:color="auto"/>
              <w:bottom w:val="single" w:sz="4" w:space="0" w:color="auto"/>
              <w:right w:val="single" w:sz="4" w:space="0" w:color="auto"/>
            </w:tcBorders>
            <w:vAlign w:val="center"/>
          </w:tcPr>
          <w:p w14:paraId="19FC32E3" w14:textId="77777777" w:rsidR="00DA0425" w:rsidRDefault="00236944">
            <w:pPr>
              <w:rPr>
                <w:color w:val="000000" w:themeColor="text1"/>
                <w:sz w:val="22"/>
                <w:szCs w:val="22"/>
              </w:rPr>
            </w:pPr>
            <w:r>
              <w:rPr>
                <w:color w:val="000000" w:themeColor="text1"/>
                <w:sz w:val="22"/>
                <w:szCs w:val="22"/>
              </w:rPr>
              <w:lastRenderedPageBreak/>
              <w:t>1.1.1</w:t>
            </w:r>
          </w:p>
        </w:tc>
        <w:tc>
          <w:tcPr>
            <w:tcW w:w="2769" w:type="dxa"/>
            <w:gridSpan w:val="2"/>
            <w:tcBorders>
              <w:top w:val="single" w:sz="4" w:space="0" w:color="auto"/>
              <w:left w:val="single" w:sz="4" w:space="0" w:color="auto"/>
              <w:bottom w:val="single" w:sz="4" w:space="0" w:color="auto"/>
              <w:right w:val="single" w:sz="4" w:space="0" w:color="auto"/>
            </w:tcBorders>
            <w:vAlign w:val="center"/>
          </w:tcPr>
          <w:p w14:paraId="7B38DF17" w14:textId="77777777" w:rsidR="00DA0425" w:rsidRDefault="00236944">
            <w:r>
              <w:t xml:space="preserve"> Подготовка основания модульной лыжной базы и подвод коммуникаций</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FD37123" w14:textId="77777777" w:rsidR="00DA0425" w:rsidRDefault="00236944">
            <w:pPr>
              <w:widowControl w:val="0"/>
              <w:jc w:val="both"/>
              <w:rPr>
                <w:sz w:val="22"/>
                <w:szCs w:val="22"/>
              </w:rPr>
            </w:pPr>
            <w:r>
              <w:rPr>
                <w:sz w:val="22"/>
                <w:szCs w:val="22"/>
              </w:rPr>
              <w:t>Всего, в т.ч.</w:t>
            </w:r>
          </w:p>
        </w:tc>
        <w:tc>
          <w:tcPr>
            <w:tcW w:w="16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DA8283F" w14:textId="77777777" w:rsidR="00DA0425" w:rsidRDefault="00236944">
            <w:pPr>
              <w:widowControl w:val="0"/>
              <w:rPr>
                <w:color w:val="000000"/>
                <w:sz w:val="22"/>
                <w:szCs w:val="22"/>
              </w:rPr>
            </w:pPr>
            <w:r>
              <w:rPr>
                <w:color w:val="000000"/>
                <w:sz w:val="22"/>
                <w:szCs w:val="22"/>
              </w:rPr>
              <w:t>2024 - 2027 годы</w:t>
            </w:r>
          </w:p>
        </w:tc>
        <w:tc>
          <w:tcPr>
            <w:tcW w:w="32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71D059A" w14:textId="77777777" w:rsidR="00DA0425" w:rsidRDefault="00236944">
            <w:pPr>
              <w:widowControl w:val="0"/>
              <w:rPr>
                <w:rFonts w:cs="Arial"/>
                <w:sz w:val="22"/>
                <w:szCs w:val="22"/>
              </w:rPr>
            </w:pPr>
            <w:r>
              <w:rPr>
                <w:rFonts w:cs="Arial"/>
                <w:sz w:val="22"/>
                <w:szCs w:val="22"/>
              </w:rPr>
              <w:t>МАУ ДО «СШ «ФОК «Атлант» в г. Шахунья».</w:t>
            </w:r>
          </w:p>
        </w:tc>
        <w:tc>
          <w:tcPr>
            <w:tcW w:w="172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F6CC394" w14:textId="77777777" w:rsidR="00DA0425" w:rsidRDefault="00236944">
            <w:pPr>
              <w:widowControl w:val="0"/>
              <w:jc w:val="center"/>
              <w:rPr>
                <w:sz w:val="22"/>
                <w:szCs w:val="22"/>
              </w:rPr>
            </w:pPr>
            <w:r>
              <w:rPr>
                <w:sz w:val="22"/>
                <w:szCs w:val="22"/>
              </w:rPr>
              <w:t>00,00</w:t>
            </w:r>
          </w:p>
        </w:tc>
        <w:tc>
          <w:tcPr>
            <w:tcW w:w="17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A97EE6A" w14:textId="77777777" w:rsidR="00DA0425" w:rsidRDefault="00236944">
            <w:pPr>
              <w:widowControl w:val="0"/>
              <w:jc w:val="center"/>
              <w:rPr>
                <w:sz w:val="22"/>
                <w:szCs w:val="22"/>
              </w:rPr>
            </w:pPr>
            <w:r>
              <w:rPr>
                <w:sz w:val="22"/>
                <w:szCs w:val="22"/>
              </w:rPr>
              <w:t>803 275,54</w:t>
            </w:r>
          </w:p>
        </w:tc>
        <w:tc>
          <w:tcPr>
            <w:tcW w:w="1586" w:type="dxa"/>
            <w:tcBorders>
              <w:top w:val="single" w:sz="4" w:space="0" w:color="auto"/>
              <w:left w:val="single" w:sz="4" w:space="0" w:color="auto"/>
              <w:bottom w:val="single" w:sz="4" w:space="0" w:color="auto"/>
              <w:right w:val="single" w:sz="4" w:space="0" w:color="auto"/>
            </w:tcBorders>
          </w:tcPr>
          <w:p w14:paraId="71A236D7" w14:textId="77777777" w:rsidR="00DA0425" w:rsidRDefault="00DA0425">
            <w:pPr>
              <w:widowControl w:val="0"/>
              <w:jc w:val="center"/>
              <w:rPr>
                <w:sz w:val="22"/>
                <w:szCs w:val="22"/>
              </w:rPr>
            </w:pPr>
          </w:p>
          <w:p w14:paraId="771ECA3E" w14:textId="77777777" w:rsidR="00DA0425" w:rsidRDefault="00DA0425">
            <w:pPr>
              <w:widowControl w:val="0"/>
              <w:jc w:val="center"/>
              <w:rPr>
                <w:sz w:val="22"/>
                <w:szCs w:val="22"/>
              </w:rPr>
            </w:pPr>
          </w:p>
          <w:p w14:paraId="73419B57" w14:textId="77777777" w:rsidR="00DA0425" w:rsidRDefault="00DA0425">
            <w:pPr>
              <w:widowControl w:val="0"/>
              <w:jc w:val="center"/>
              <w:rPr>
                <w:sz w:val="22"/>
                <w:szCs w:val="22"/>
              </w:rPr>
            </w:pPr>
          </w:p>
          <w:p w14:paraId="36F14B52" w14:textId="77777777" w:rsidR="00DA0425" w:rsidRDefault="00DA0425">
            <w:pPr>
              <w:widowControl w:val="0"/>
              <w:jc w:val="center"/>
              <w:rPr>
                <w:sz w:val="22"/>
                <w:szCs w:val="22"/>
              </w:rPr>
            </w:pPr>
          </w:p>
          <w:p w14:paraId="61E36639" w14:textId="77777777" w:rsidR="00DA0425" w:rsidRDefault="00DA0425">
            <w:pPr>
              <w:widowControl w:val="0"/>
              <w:jc w:val="center"/>
              <w:rPr>
                <w:sz w:val="22"/>
                <w:szCs w:val="22"/>
              </w:rPr>
            </w:pPr>
          </w:p>
          <w:p w14:paraId="6BD585F3" w14:textId="77777777" w:rsidR="00DA0425" w:rsidRDefault="00DA0425">
            <w:pPr>
              <w:widowControl w:val="0"/>
              <w:jc w:val="center"/>
              <w:rPr>
                <w:sz w:val="22"/>
                <w:szCs w:val="22"/>
              </w:rPr>
            </w:pPr>
          </w:p>
          <w:p w14:paraId="7980B508" w14:textId="77777777" w:rsidR="00DA0425" w:rsidRDefault="00DA0425">
            <w:pPr>
              <w:widowControl w:val="0"/>
              <w:jc w:val="center"/>
              <w:rPr>
                <w:sz w:val="22"/>
                <w:szCs w:val="22"/>
              </w:rPr>
            </w:pPr>
          </w:p>
          <w:p w14:paraId="59ADFA8D" w14:textId="77777777" w:rsidR="00DA0425" w:rsidRDefault="00DA0425">
            <w:pPr>
              <w:widowControl w:val="0"/>
              <w:jc w:val="center"/>
              <w:rPr>
                <w:sz w:val="22"/>
                <w:szCs w:val="22"/>
              </w:rPr>
            </w:pPr>
          </w:p>
          <w:p w14:paraId="0271DCCD" w14:textId="77777777" w:rsidR="00DA0425" w:rsidRDefault="00DA0425">
            <w:pPr>
              <w:widowControl w:val="0"/>
              <w:jc w:val="center"/>
              <w:rPr>
                <w:sz w:val="22"/>
                <w:szCs w:val="22"/>
              </w:rPr>
            </w:pPr>
          </w:p>
          <w:p w14:paraId="65305553" w14:textId="77777777" w:rsidR="00DA0425" w:rsidRDefault="00DA0425">
            <w:pPr>
              <w:widowControl w:val="0"/>
              <w:jc w:val="center"/>
              <w:rPr>
                <w:sz w:val="22"/>
                <w:szCs w:val="22"/>
              </w:rPr>
            </w:pPr>
          </w:p>
          <w:p w14:paraId="0A463B7B" w14:textId="77777777" w:rsidR="00DA0425" w:rsidRDefault="00236944">
            <w:pPr>
              <w:widowControl w:val="0"/>
              <w:jc w:val="center"/>
              <w:rPr>
                <w:sz w:val="22"/>
                <w:szCs w:val="22"/>
              </w:rPr>
            </w:pPr>
            <w:r>
              <w:rPr>
                <w:sz w:val="22"/>
                <w:szCs w:val="22"/>
              </w:rPr>
              <w:t>00,00</w:t>
            </w:r>
          </w:p>
        </w:tc>
        <w:tc>
          <w:tcPr>
            <w:tcW w:w="15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3649E7F" w14:textId="77777777" w:rsidR="00DA0425" w:rsidRDefault="00236944">
            <w:pPr>
              <w:widowControl w:val="0"/>
              <w:jc w:val="center"/>
              <w:rPr>
                <w:sz w:val="22"/>
                <w:szCs w:val="22"/>
              </w:rPr>
            </w:pPr>
            <w:r>
              <w:rPr>
                <w:sz w:val="22"/>
                <w:szCs w:val="22"/>
              </w:rPr>
              <w:t>00,00</w:t>
            </w:r>
          </w:p>
        </w:tc>
      </w:tr>
      <w:tr w:rsidR="00DA0425" w14:paraId="3C477E16" w14:textId="77777777">
        <w:trPr>
          <w:trHeight w:val="5352"/>
          <w:jc w:val="center"/>
        </w:trPr>
        <w:tc>
          <w:tcPr>
            <w:tcW w:w="527" w:type="dxa"/>
            <w:tcBorders>
              <w:top w:val="single" w:sz="4" w:space="0" w:color="auto"/>
              <w:left w:val="single" w:sz="4" w:space="0" w:color="auto"/>
              <w:bottom w:val="single" w:sz="4" w:space="0" w:color="auto"/>
              <w:right w:val="single" w:sz="4" w:space="0" w:color="auto"/>
            </w:tcBorders>
            <w:vAlign w:val="center"/>
          </w:tcPr>
          <w:p w14:paraId="46826B9A" w14:textId="77777777" w:rsidR="00DA0425" w:rsidRDefault="00236944">
            <w:pPr>
              <w:rPr>
                <w:color w:val="000000" w:themeColor="text1"/>
                <w:sz w:val="22"/>
                <w:szCs w:val="22"/>
              </w:rPr>
            </w:pPr>
            <w:r>
              <w:rPr>
                <w:color w:val="000000" w:themeColor="text1"/>
                <w:sz w:val="22"/>
                <w:szCs w:val="22"/>
              </w:rPr>
              <w:lastRenderedPageBreak/>
              <w:t>1.1.2</w:t>
            </w:r>
          </w:p>
        </w:tc>
        <w:tc>
          <w:tcPr>
            <w:tcW w:w="2769" w:type="dxa"/>
            <w:gridSpan w:val="2"/>
            <w:tcBorders>
              <w:top w:val="single" w:sz="4" w:space="0" w:color="auto"/>
              <w:left w:val="single" w:sz="4" w:space="0" w:color="auto"/>
              <w:bottom w:val="single" w:sz="4" w:space="0" w:color="auto"/>
              <w:right w:val="single" w:sz="4" w:space="0" w:color="auto"/>
            </w:tcBorders>
            <w:vAlign w:val="center"/>
          </w:tcPr>
          <w:p w14:paraId="1466DD7F" w14:textId="77777777" w:rsidR="00DA0425" w:rsidRDefault="00236944">
            <w:r>
              <w:t>Оплата за разработку ЛСР для ремонта чаши бассейна, ремонта футбольного поля и установку СКУД</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94C0FDA" w14:textId="77777777" w:rsidR="00DA0425" w:rsidRDefault="00DA0425">
            <w:pPr>
              <w:widowControl w:val="0"/>
              <w:jc w:val="both"/>
            </w:pPr>
          </w:p>
          <w:p w14:paraId="0608F950" w14:textId="77777777" w:rsidR="00DA0425" w:rsidRDefault="00DA0425">
            <w:pPr>
              <w:widowControl w:val="0"/>
              <w:jc w:val="both"/>
            </w:pPr>
          </w:p>
          <w:p w14:paraId="215120BF" w14:textId="77777777" w:rsidR="00DA0425" w:rsidRDefault="00DA0425">
            <w:pPr>
              <w:widowControl w:val="0"/>
              <w:jc w:val="both"/>
            </w:pPr>
          </w:p>
          <w:p w14:paraId="4061F915" w14:textId="77777777" w:rsidR="00DA0425" w:rsidRDefault="00DA0425">
            <w:pPr>
              <w:widowControl w:val="0"/>
              <w:jc w:val="both"/>
            </w:pPr>
          </w:p>
          <w:p w14:paraId="099D6F3A" w14:textId="77777777" w:rsidR="00DA0425" w:rsidRDefault="00DA0425">
            <w:pPr>
              <w:widowControl w:val="0"/>
              <w:jc w:val="both"/>
            </w:pPr>
          </w:p>
          <w:p w14:paraId="77C0BA51" w14:textId="77777777" w:rsidR="00DA0425" w:rsidRDefault="00DA0425">
            <w:pPr>
              <w:widowControl w:val="0"/>
              <w:jc w:val="both"/>
            </w:pPr>
          </w:p>
          <w:p w14:paraId="37B8A2BF" w14:textId="77777777" w:rsidR="00DA0425" w:rsidRDefault="00DA0425">
            <w:pPr>
              <w:widowControl w:val="0"/>
              <w:jc w:val="both"/>
            </w:pPr>
          </w:p>
          <w:p w14:paraId="414853D3" w14:textId="77777777" w:rsidR="00DA0425" w:rsidRDefault="00236944">
            <w:pPr>
              <w:widowControl w:val="0"/>
              <w:jc w:val="both"/>
              <w:rPr>
                <w:sz w:val="22"/>
                <w:szCs w:val="22"/>
              </w:rPr>
            </w:pPr>
            <w:r>
              <w:t>Всего, в т.ч.</w:t>
            </w:r>
          </w:p>
        </w:tc>
        <w:tc>
          <w:tcPr>
            <w:tcW w:w="16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EC4A8B6" w14:textId="77777777" w:rsidR="00DA0425" w:rsidRDefault="00DA0425">
            <w:pPr>
              <w:widowControl w:val="0"/>
            </w:pPr>
          </w:p>
          <w:p w14:paraId="2989068A" w14:textId="77777777" w:rsidR="00DA0425" w:rsidRDefault="00DA0425">
            <w:pPr>
              <w:widowControl w:val="0"/>
            </w:pPr>
          </w:p>
          <w:p w14:paraId="08CCAD5C" w14:textId="77777777" w:rsidR="00DA0425" w:rsidRDefault="00DA0425">
            <w:pPr>
              <w:widowControl w:val="0"/>
            </w:pPr>
          </w:p>
          <w:p w14:paraId="2F235201" w14:textId="77777777" w:rsidR="00DA0425" w:rsidRDefault="00DA0425">
            <w:pPr>
              <w:widowControl w:val="0"/>
            </w:pPr>
          </w:p>
          <w:p w14:paraId="790DB0F3" w14:textId="77777777" w:rsidR="00DA0425" w:rsidRDefault="00DA0425">
            <w:pPr>
              <w:widowControl w:val="0"/>
            </w:pPr>
          </w:p>
          <w:p w14:paraId="1D4A4A26" w14:textId="77777777" w:rsidR="00DA0425" w:rsidRDefault="00DA0425">
            <w:pPr>
              <w:widowControl w:val="0"/>
            </w:pPr>
          </w:p>
          <w:p w14:paraId="460B4EA0" w14:textId="77777777" w:rsidR="00DA0425" w:rsidRDefault="00DA0425">
            <w:pPr>
              <w:widowControl w:val="0"/>
            </w:pPr>
          </w:p>
          <w:p w14:paraId="3AD41A28" w14:textId="77777777" w:rsidR="00DA0425" w:rsidRDefault="00236944">
            <w:pPr>
              <w:widowControl w:val="0"/>
              <w:rPr>
                <w:color w:val="000000"/>
                <w:sz w:val="22"/>
                <w:szCs w:val="22"/>
              </w:rPr>
            </w:pPr>
            <w:r>
              <w:t>2024 - 2027 годы</w:t>
            </w:r>
          </w:p>
        </w:tc>
        <w:tc>
          <w:tcPr>
            <w:tcW w:w="32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5FC35B0" w14:textId="77777777" w:rsidR="00DA0425" w:rsidRDefault="00DA0425">
            <w:pPr>
              <w:widowControl w:val="0"/>
            </w:pPr>
          </w:p>
          <w:p w14:paraId="67A493E0" w14:textId="77777777" w:rsidR="00DA0425" w:rsidRDefault="00DA0425">
            <w:pPr>
              <w:widowControl w:val="0"/>
            </w:pPr>
          </w:p>
          <w:p w14:paraId="2FC9EACB" w14:textId="77777777" w:rsidR="00DA0425" w:rsidRDefault="00DA0425">
            <w:pPr>
              <w:widowControl w:val="0"/>
            </w:pPr>
          </w:p>
          <w:p w14:paraId="70412F3B" w14:textId="77777777" w:rsidR="00DA0425" w:rsidRDefault="00DA0425">
            <w:pPr>
              <w:widowControl w:val="0"/>
            </w:pPr>
          </w:p>
          <w:p w14:paraId="0FBDE133" w14:textId="77777777" w:rsidR="00DA0425" w:rsidRDefault="00DA0425">
            <w:pPr>
              <w:widowControl w:val="0"/>
            </w:pPr>
          </w:p>
          <w:p w14:paraId="02751143" w14:textId="77777777" w:rsidR="00DA0425" w:rsidRDefault="00DA0425">
            <w:pPr>
              <w:widowControl w:val="0"/>
            </w:pPr>
          </w:p>
          <w:p w14:paraId="6023DF80" w14:textId="77777777" w:rsidR="00DA0425" w:rsidRDefault="00DA0425">
            <w:pPr>
              <w:widowControl w:val="0"/>
            </w:pPr>
          </w:p>
          <w:p w14:paraId="5B421920" w14:textId="77777777" w:rsidR="00DA0425" w:rsidRDefault="00236944">
            <w:pPr>
              <w:widowControl w:val="0"/>
              <w:rPr>
                <w:rFonts w:cs="Arial"/>
                <w:sz w:val="22"/>
                <w:szCs w:val="22"/>
              </w:rPr>
            </w:pPr>
            <w:r>
              <w:t>МАУ ДО «СШ «ФОК «Атлант» в г. Шахунья»</w:t>
            </w:r>
          </w:p>
        </w:tc>
        <w:tc>
          <w:tcPr>
            <w:tcW w:w="172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1CAD97D" w14:textId="77777777" w:rsidR="00DA0425" w:rsidRDefault="00236944">
            <w:pPr>
              <w:widowControl w:val="0"/>
              <w:jc w:val="center"/>
              <w:rPr>
                <w:sz w:val="22"/>
                <w:szCs w:val="22"/>
              </w:rPr>
            </w:pPr>
            <w:r>
              <w:rPr>
                <w:sz w:val="22"/>
                <w:szCs w:val="22"/>
              </w:rPr>
              <w:t>00,00</w:t>
            </w:r>
          </w:p>
        </w:tc>
        <w:tc>
          <w:tcPr>
            <w:tcW w:w="17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E06435D" w14:textId="77777777" w:rsidR="00DA0425" w:rsidRDefault="00236944">
            <w:pPr>
              <w:widowControl w:val="0"/>
              <w:jc w:val="center"/>
              <w:rPr>
                <w:sz w:val="22"/>
                <w:szCs w:val="22"/>
              </w:rPr>
            </w:pPr>
            <w:r>
              <w:rPr>
                <w:sz w:val="22"/>
                <w:szCs w:val="22"/>
              </w:rPr>
              <w:t>811 900,00</w:t>
            </w:r>
          </w:p>
        </w:tc>
        <w:tc>
          <w:tcPr>
            <w:tcW w:w="1586" w:type="dxa"/>
            <w:tcBorders>
              <w:top w:val="single" w:sz="4" w:space="0" w:color="auto"/>
              <w:left w:val="single" w:sz="4" w:space="0" w:color="auto"/>
              <w:bottom w:val="single" w:sz="4" w:space="0" w:color="auto"/>
              <w:right w:val="single" w:sz="4" w:space="0" w:color="auto"/>
            </w:tcBorders>
          </w:tcPr>
          <w:p w14:paraId="41530E0B" w14:textId="77777777" w:rsidR="00DA0425" w:rsidRDefault="00DA0425">
            <w:pPr>
              <w:widowControl w:val="0"/>
              <w:jc w:val="center"/>
              <w:rPr>
                <w:sz w:val="22"/>
                <w:szCs w:val="22"/>
              </w:rPr>
            </w:pPr>
          </w:p>
          <w:p w14:paraId="2A4E8BDF" w14:textId="77777777" w:rsidR="00DA0425" w:rsidRDefault="00DA0425">
            <w:pPr>
              <w:widowControl w:val="0"/>
              <w:jc w:val="center"/>
              <w:rPr>
                <w:sz w:val="22"/>
                <w:szCs w:val="22"/>
              </w:rPr>
            </w:pPr>
          </w:p>
          <w:p w14:paraId="2258B59E" w14:textId="77777777" w:rsidR="00DA0425" w:rsidRDefault="00DA0425">
            <w:pPr>
              <w:widowControl w:val="0"/>
              <w:jc w:val="center"/>
              <w:rPr>
                <w:sz w:val="22"/>
                <w:szCs w:val="22"/>
              </w:rPr>
            </w:pPr>
          </w:p>
          <w:p w14:paraId="403C2C70" w14:textId="77777777" w:rsidR="00DA0425" w:rsidRDefault="00DA0425">
            <w:pPr>
              <w:widowControl w:val="0"/>
              <w:jc w:val="center"/>
              <w:rPr>
                <w:sz w:val="22"/>
                <w:szCs w:val="22"/>
              </w:rPr>
            </w:pPr>
          </w:p>
          <w:p w14:paraId="5F81ADCF" w14:textId="77777777" w:rsidR="00DA0425" w:rsidRDefault="00DA0425">
            <w:pPr>
              <w:widowControl w:val="0"/>
              <w:jc w:val="center"/>
              <w:rPr>
                <w:sz w:val="22"/>
                <w:szCs w:val="22"/>
              </w:rPr>
            </w:pPr>
          </w:p>
          <w:p w14:paraId="0CF5D856" w14:textId="77777777" w:rsidR="00DA0425" w:rsidRDefault="00DA0425">
            <w:pPr>
              <w:widowControl w:val="0"/>
              <w:jc w:val="center"/>
              <w:rPr>
                <w:sz w:val="22"/>
                <w:szCs w:val="22"/>
              </w:rPr>
            </w:pPr>
          </w:p>
          <w:p w14:paraId="4E791191" w14:textId="77777777" w:rsidR="00DA0425" w:rsidRDefault="00DA0425">
            <w:pPr>
              <w:widowControl w:val="0"/>
              <w:jc w:val="center"/>
              <w:rPr>
                <w:sz w:val="22"/>
                <w:szCs w:val="22"/>
              </w:rPr>
            </w:pPr>
          </w:p>
          <w:p w14:paraId="15A3B59B" w14:textId="77777777" w:rsidR="00DA0425" w:rsidRDefault="00DA0425">
            <w:pPr>
              <w:widowControl w:val="0"/>
              <w:jc w:val="center"/>
              <w:rPr>
                <w:sz w:val="22"/>
                <w:szCs w:val="22"/>
              </w:rPr>
            </w:pPr>
          </w:p>
          <w:p w14:paraId="447AAB30" w14:textId="77777777" w:rsidR="00DA0425" w:rsidRDefault="00DA0425">
            <w:pPr>
              <w:widowControl w:val="0"/>
              <w:jc w:val="center"/>
              <w:rPr>
                <w:sz w:val="22"/>
                <w:szCs w:val="22"/>
              </w:rPr>
            </w:pPr>
          </w:p>
          <w:p w14:paraId="31062CE6" w14:textId="77777777" w:rsidR="00DA0425" w:rsidRDefault="00DA0425">
            <w:pPr>
              <w:widowControl w:val="0"/>
              <w:jc w:val="center"/>
              <w:rPr>
                <w:sz w:val="22"/>
                <w:szCs w:val="22"/>
              </w:rPr>
            </w:pPr>
          </w:p>
          <w:p w14:paraId="54F552F0" w14:textId="77777777" w:rsidR="00DA0425" w:rsidRDefault="00236944">
            <w:pPr>
              <w:widowControl w:val="0"/>
              <w:jc w:val="center"/>
              <w:rPr>
                <w:sz w:val="22"/>
                <w:szCs w:val="22"/>
              </w:rPr>
            </w:pPr>
            <w:r>
              <w:rPr>
                <w:sz w:val="22"/>
                <w:szCs w:val="22"/>
              </w:rPr>
              <w:t>00,00</w:t>
            </w:r>
          </w:p>
        </w:tc>
        <w:tc>
          <w:tcPr>
            <w:tcW w:w="15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27BA3CB" w14:textId="77777777" w:rsidR="00DA0425" w:rsidRDefault="00236944">
            <w:pPr>
              <w:widowControl w:val="0"/>
              <w:jc w:val="center"/>
              <w:rPr>
                <w:sz w:val="22"/>
                <w:szCs w:val="22"/>
              </w:rPr>
            </w:pPr>
            <w:r>
              <w:rPr>
                <w:sz w:val="22"/>
                <w:szCs w:val="22"/>
              </w:rPr>
              <w:t>00,00</w:t>
            </w:r>
          </w:p>
        </w:tc>
      </w:tr>
      <w:tr w:rsidR="00DA0425" w14:paraId="3E56090A" w14:textId="77777777">
        <w:trPr>
          <w:trHeight w:val="5352"/>
          <w:jc w:val="center"/>
        </w:trPr>
        <w:tc>
          <w:tcPr>
            <w:tcW w:w="527" w:type="dxa"/>
            <w:tcBorders>
              <w:top w:val="single" w:sz="4" w:space="0" w:color="auto"/>
              <w:left w:val="single" w:sz="4" w:space="0" w:color="auto"/>
              <w:bottom w:val="single" w:sz="4" w:space="0" w:color="auto"/>
              <w:right w:val="single" w:sz="4" w:space="0" w:color="auto"/>
            </w:tcBorders>
            <w:vAlign w:val="center"/>
          </w:tcPr>
          <w:p w14:paraId="1DBCD594" w14:textId="77777777" w:rsidR="00DA0425" w:rsidRDefault="00236944">
            <w:pPr>
              <w:rPr>
                <w:color w:val="000000" w:themeColor="text1"/>
                <w:sz w:val="22"/>
                <w:szCs w:val="22"/>
              </w:rPr>
            </w:pPr>
            <w:r>
              <w:rPr>
                <w:color w:val="000000" w:themeColor="text1"/>
                <w:sz w:val="22"/>
                <w:szCs w:val="22"/>
              </w:rPr>
              <w:lastRenderedPageBreak/>
              <w:t>1.1.3</w:t>
            </w:r>
          </w:p>
        </w:tc>
        <w:tc>
          <w:tcPr>
            <w:tcW w:w="2769" w:type="dxa"/>
            <w:gridSpan w:val="2"/>
            <w:tcBorders>
              <w:top w:val="single" w:sz="4" w:space="0" w:color="auto"/>
              <w:left w:val="single" w:sz="4" w:space="0" w:color="auto"/>
              <w:bottom w:val="single" w:sz="4" w:space="0" w:color="auto"/>
              <w:right w:val="single" w:sz="4" w:space="0" w:color="auto"/>
            </w:tcBorders>
            <w:vAlign w:val="center"/>
          </w:tcPr>
          <w:p w14:paraId="705A6275" w14:textId="77777777" w:rsidR="00DA0425" w:rsidRDefault="00236944">
            <w:r>
              <w:t>Укрепление материально технической базы МБУ ФСК «Надежда»</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6801E96" w14:textId="77777777" w:rsidR="00DA0425" w:rsidRDefault="00236944">
            <w:pPr>
              <w:widowControl w:val="0"/>
              <w:jc w:val="both"/>
            </w:pPr>
            <w:r>
              <w:rPr>
                <w:sz w:val="22"/>
                <w:szCs w:val="22"/>
              </w:rPr>
              <w:t>Всего, в т.ч.</w:t>
            </w:r>
          </w:p>
        </w:tc>
        <w:tc>
          <w:tcPr>
            <w:tcW w:w="16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C22328B" w14:textId="77777777" w:rsidR="00DA0425" w:rsidRDefault="00236944">
            <w:pPr>
              <w:widowControl w:val="0"/>
            </w:pPr>
            <w:r>
              <w:rPr>
                <w:color w:val="000000"/>
                <w:sz w:val="22"/>
                <w:szCs w:val="22"/>
              </w:rPr>
              <w:t>2024 - 2027 годы</w:t>
            </w:r>
          </w:p>
        </w:tc>
        <w:tc>
          <w:tcPr>
            <w:tcW w:w="32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6F9AE01" w14:textId="77777777" w:rsidR="00DA0425" w:rsidRDefault="00236944">
            <w:pPr>
              <w:widowControl w:val="0"/>
            </w:pPr>
            <w:r>
              <w:rPr>
                <w:rFonts w:cs="Arial"/>
                <w:sz w:val="22"/>
                <w:szCs w:val="22"/>
              </w:rPr>
              <w:t>МБУ ФСК «Надежда»</w:t>
            </w:r>
          </w:p>
        </w:tc>
        <w:tc>
          <w:tcPr>
            <w:tcW w:w="172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39515FD" w14:textId="77777777" w:rsidR="00DA0425" w:rsidRDefault="00236944">
            <w:pPr>
              <w:widowControl w:val="0"/>
              <w:jc w:val="center"/>
              <w:rPr>
                <w:sz w:val="22"/>
                <w:szCs w:val="22"/>
              </w:rPr>
            </w:pPr>
            <w:r>
              <w:rPr>
                <w:sz w:val="22"/>
                <w:szCs w:val="22"/>
                <w:lang w:val="en-US"/>
              </w:rPr>
              <w:t>64 260</w:t>
            </w:r>
            <w:r>
              <w:rPr>
                <w:sz w:val="22"/>
                <w:szCs w:val="22"/>
              </w:rPr>
              <w:t>,00</w:t>
            </w:r>
          </w:p>
        </w:tc>
        <w:tc>
          <w:tcPr>
            <w:tcW w:w="17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979322D" w14:textId="77777777" w:rsidR="00DA0425" w:rsidRDefault="00236944">
            <w:pPr>
              <w:widowControl w:val="0"/>
              <w:jc w:val="center"/>
              <w:rPr>
                <w:sz w:val="22"/>
                <w:szCs w:val="22"/>
              </w:rPr>
            </w:pPr>
            <w:r>
              <w:rPr>
                <w:sz w:val="22"/>
                <w:szCs w:val="22"/>
              </w:rPr>
              <w:t>00,00</w:t>
            </w:r>
          </w:p>
        </w:tc>
        <w:tc>
          <w:tcPr>
            <w:tcW w:w="1586" w:type="dxa"/>
            <w:tcBorders>
              <w:top w:val="single" w:sz="4" w:space="0" w:color="auto"/>
              <w:left w:val="single" w:sz="4" w:space="0" w:color="auto"/>
              <w:bottom w:val="single" w:sz="4" w:space="0" w:color="auto"/>
              <w:right w:val="single" w:sz="4" w:space="0" w:color="auto"/>
            </w:tcBorders>
          </w:tcPr>
          <w:p w14:paraId="0986A2B8" w14:textId="77777777" w:rsidR="00DA0425" w:rsidRDefault="00DA0425">
            <w:pPr>
              <w:widowControl w:val="0"/>
              <w:jc w:val="center"/>
              <w:rPr>
                <w:sz w:val="22"/>
                <w:szCs w:val="22"/>
              </w:rPr>
            </w:pPr>
          </w:p>
          <w:p w14:paraId="0D1D336E" w14:textId="77777777" w:rsidR="00DA0425" w:rsidRDefault="00DA0425">
            <w:pPr>
              <w:widowControl w:val="0"/>
              <w:jc w:val="center"/>
              <w:rPr>
                <w:sz w:val="22"/>
                <w:szCs w:val="22"/>
              </w:rPr>
            </w:pPr>
          </w:p>
          <w:p w14:paraId="344ABA7C" w14:textId="77777777" w:rsidR="00DA0425" w:rsidRDefault="00DA0425">
            <w:pPr>
              <w:widowControl w:val="0"/>
              <w:jc w:val="center"/>
              <w:rPr>
                <w:sz w:val="22"/>
                <w:szCs w:val="22"/>
              </w:rPr>
            </w:pPr>
          </w:p>
          <w:p w14:paraId="31E0F160" w14:textId="77777777" w:rsidR="00DA0425" w:rsidRDefault="00DA0425">
            <w:pPr>
              <w:widowControl w:val="0"/>
              <w:jc w:val="center"/>
              <w:rPr>
                <w:sz w:val="22"/>
                <w:szCs w:val="22"/>
              </w:rPr>
            </w:pPr>
          </w:p>
          <w:p w14:paraId="1D98D0E9" w14:textId="77777777" w:rsidR="00DA0425" w:rsidRDefault="00DA0425">
            <w:pPr>
              <w:widowControl w:val="0"/>
              <w:jc w:val="center"/>
              <w:rPr>
                <w:sz w:val="22"/>
                <w:szCs w:val="22"/>
              </w:rPr>
            </w:pPr>
          </w:p>
          <w:p w14:paraId="0A9336BE" w14:textId="77777777" w:rsidR="00DA0425" w:rsidRDefault="00DA0425">
            <w:pPr>
              <w:widowControl w:val="0"/>
              <w:jc w:val="center"/>
              <w:rPr>
                <w:sz w:val="22"/>
                <w:szCs w:val="22"/>
              </w:rPr>
            </w:pPr>
          </w:p>
          <w:p w14:paraId="4CA7BE10" w14:textId="77777777" w:rsidR="00DA0425" w:rsidRDefault="00DA0425">
            <w:pPr>
              <w:widowControl w:val="0"/>
              <w:jc w:val="center"/>
              <w:rPr>
                <w:sz w:val="22"/>
                <w:szCs w:val="22"/>
              </w:rPr>
            </w:pPr>
          </w:p>
          <w:p w14:paraId="5A3337A3" w14:textId="77777777" w:rsidR="00DA0425" w:rsidRDefault="00DA0425">
            <w:pPr>
              <w:widowControl w:val="0"/>
              <w:jc w:val="center"/>
              <w:rPr>
                <w:sz w:val="22"/>
                <w:szCs w:val="22"/>
              </w:rPr>
            </w:pPr>
          </w:p>
          <w:p w14:paraId="79EA6185" w14:textId="77777777" w:rsidR="00DA0425" w:rsidRDefault="00DA0425">
            <w:pPr>
              <w:widowControl w:val="0"/>
              <w:jc w:val="center"/>
              <w:rPr>
                <w:sz w:val="22"/>
                <w:szCs w:val="22"/>
              </w:rPr>
            </w:pPr>
          </w:p>
          <w:p w14:paraId="2FAC2E71" w14:textId="77777777" w:rsidR="00DA0425" w:rsidRDefault="00DA0425">
            <w:pPr>
              <w:widowControl w:val="0"/>
              <w:jc w:val="center"/>
              <w:rPr>
                <w:sz w:val="22"/>
                <w:szCs w:val="22"/>
              </w:rPr>
            </w:pPr>
          </w:p>
          <w:p w14:paraId="7B7E7A17" w14:textId="77777777" w:rsidR="00DA0425" w:rsidRDefault="00236944">
            <w:pPr>
              <w:widowControl w:val="0"/>
              <w:jc w:val="center"/>
              <w:rPr>
                <w:sz w:val="22"/>
                <w:szCs w:val="22"/>
              </w:rPr>
            </w:pPr>
            <w:r>
              <w:rPr>
                <w:sz w:val="22"/>
                <w:szCs w:val="22"/>
              </w:rPr>
              <w:t>00,00</w:t>
            </w:r>
          </w:p>
        </w:tc>
        <w:tc>
          <w:tcPr>
            <w:tcW w:w="15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E1ECAC7" w14:textId="77777777" w:rsidR="00DA0425" w:rsidRDefault="00236944">
            <w:pPr>
              <w:widowControl w:val="0"/>
              <w:jc w:val="center"/>
              <w:rPr>
                <w:sz w:val="22"/>
                <w:szCs w:val="22"/>
              </w:rPr>
            </w:pPr>
            <w:r>
              <w:rPr>
                <w:sz w:val="22"/>
                <w:szCs w:val="22"/>
              </w:rPr>
              <w:t>00,00</w:t>
            </w:r>
          </w:p>
        </w:tc>
      </w:tr>
      <w:tr w:rsidR="00DA0425" w14:paraId="6FD1F5D8" w14:textId="77777777">
        <w:trPr>
          <w:trHeight w:val="5352"/>
          <w:jc w:val="center"/>
        </w:trPr>
        <w:tc>
          <w:tcPr>
            <w:tcW w:w="527" w:type="dxa"/>
            <w:tcBorders>
              <w:top w:val="single" w:sz="4" w:space="0" w:color="auto"/>
              <w:left w:val="single" w:sz="4" w:space="0" w:color="auto"/>
              <w:bottom w:val="single" w:sz="4" w:space="0" w:color="auto"/>
              <w:right w:val="single" w:sz="4" w:space="0" w:color="auto"/>
            </w:tcBorders>
            <w:vAlign w:val="center"/>
          </w:tcPr>
          <w:p w14:paraId="05A588D2" w14:textId="77777777" w:rsidR="00DA0425" w:rsidRDefault="00236944">
            <w:pPr>
              <w:rPr>
                <w:color w:val="000000" w:themeColor="text1"/>
                <w:sz w:val="22"/>
                <w:szCs w:val="22"/>
              </w:rPr>
            </w:pPr>
            <w:r>
              <w:rPr>
                <w:color w:val="000000" w:themeColor="text1"/>
                <w:sz w:val="22"/>
                <w:szCs w:val="22"/>
              </w:rPr>
              <w:lastRenderedPageBreak/>
              <w:t>1.1.4</w:t>
            </w:r>
          </w:p>
        </w:tc>
        <w:tc>
          <w:tcPr>
            <w:tcW w:w="2769" w:type="dxa"/>
            <w:gridSpan w:val="2"/>
            <w:tcBorders>
              <w:top w:val="single" w:sz="4" w:space="0" w:color="auto"/>
              <w:left w:val="single" w:sz="4" w:space="0" w:color="auto"/>
              <w:bottom w:val="single" w:sz="4" w:space="0" w:color="auto"/>
              <w:right w:val="single" w:sz="4" w:space="0" w:color="auto"/>
            </w:tcBorders>
            <w:vAlign w:val="center"/>
          </w:tcPr>
          <w:p w14:paraId="3A7E9F01" w14:textId="77777777" w:rsidR="00DA0425" w:rsidRDefault="00236944">
            <w:r>
              <w:t>«На ремонт кирпичной стены в котельной здания МБУ ФСК «Надежда»</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6A6C47A" w14:textId="77777777" w:rsidR="00DA0425" w:rsidRDefault="00DA0425">
            <w:pPr>
              <w:widowControl w:val="0"/>
              <w:jc w:val="both"/>
            </w:pPr>
          </w:p>
          <w:p w14:paraId="66CC515D" w14:textId="77777777" w:rsidR="00DA0425" w:rsidRDefault="00DA0425">
            <w:pPr>
              <w:widowControl w:val="0"/>
              <w:jc w:val="both"/>
            </w:pPr>
          </w:p>
          <w:p w14:paraId="475A3CD8" w14:textId="77777777" w:rsidR="00DA0425" w:rsidRDefault="00DA0425">
            <w:pPr>
              <w:widowControl w:val="0"/>
              <w:jc w:val="both"/>
            </w:pPr>
          </w:p>
          <w:p w14:paraId="6BDCFF0F" w14:textId="77777777" w:rsidR="00DA0425" w:rsidRDefault="00DA0425">
            <w:pPr>
              <w:widowControl w:val="0"/>
              <w:jc w:val="both"/>
            </w:pPr>
          </w:p>
          <w:p w14:paraId="1831E56D" w14:textId="77777777" w:rsidR="00DA0425" w:rsidRDefault="00DA0425">
            <w:pPr>
              <w:widowControl w:val="0"/>
              <w:jc w:val="both"/>
            </w:pPr>
          </w:p>
          <w:p w14:paraId="4D3B4D8E" w14:textId="77777777" w:rsidR="00DA0425" w:rsidRDefault="00DA0425">
            <w:pPr>
              <w:widowControl w:val="0"/>
              <w:jc w:val="both"/>
            </w:pPr>
          </w:p>
          <w:p w14:paraId="771B1AF2" w14:textId="77777777" w:rsidR="00DA0425" w:rsidRDefault="00DA0425">
            <w:pPr>
              <w:widowControl w:val="0"/>
              <w:jc w:val="both"/>
            </w:pPr>
          </w:p>
          <w:p w14:paraId="65E5B85D" w14:textId="77777777" w:rsidR="00DA0425" w:rsidRDefault="00DA0425">
            <w:pPr>
              <w:widowControl w:val="0"/>
              <w:jc w:val="both"/>
            </w:pPr>
          </w:p>
          <w:p w14:paraId="38DEAAC4" w14:textId="77777777" w:rsidR="00DA0425" w:rsidRDefault="00DA0425">
            <w:pPr>
              <w:widowControl w:val="0"/>
              <w:jc w:val="both"/>
            </w:pPr>
          </w:p>
          <w:p w14:paraId="5149F905" w14:textId="77777777" w:rsidR="00DA0425" w:rsidRDefault="00236944">
            <w:pPr>
              <w:widowControl w:val="0"/>
              <w:jc w:val="both"/>
            </w:pPr>
            <w:r>
              <w:t>Всего, в т.ч.</w:t>
            </w:r>
          </w:p>
        </w:tc>
        <w:tc>
          <w:tcPr>
            <w:tcW w:w="16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DE30A2A" w14:textId="77777777" w:rsidR="00DA0425" w:rsidRDefault="00DA0425">
            <w:pPr>
              <w:widowControl w:val="0"/>
            </w:pPr>
          </w:p>
          <w:p w14:paraId="2A099C77" w14:textId="77777777" w:rsidR="00DA0425" w:rsidRDefault="00DA0425">
            <w:pPr>
              <w:widowControl w:val="0"/>
            </w:pPr>
          </w:p>
          <w:p w14:paraId="4DC44557" w14:textId="77777777" w:rsidR="00DA0425" w:rsidRDefault="00DA0425">
            <w:pPr>
              <w:widowControl w:val="0"/>
            </w:pPr>
          </w:p>
          <w:p w14:paraId="7DA4F8B6" w14:textId="77777777" w:rsidR="00DA0425" w:rsidRDefault="00DA0425">
            <w:pPr>
              <w:widowControl w:val="0"/>
            </w:pPr>
          </w:p>
          <w:p w14:paraId="3CE663B7" w14:textId="77777777" w:rsidR="00DA0425" w:rsidRDefault="00DA0425">
            <w:pPr>
              <w:widowControl w:val="0"/>
            </w:pPr>
          </w:p>
          <w:p w14:paraId="6D8C3839" w14:textId="77777777" w:rsidR="00DA0425" w:rsidRDefault="00DA0425">
            <w:pPr>
              <w:widowControl w:val="0"/>
            </w:pPr>
          </w:p>
          <w:p w14:paraId="3755CD42" w14:textId="77777777" w:rsidR="00DA0425" w:rsidRDefault="00DA0425">
            <w:pPr>
              <w:widowControl w:val="0"/>
            </w:pPr>
          </w:p>
          <w:p w14:paraId="71B01BD7" w14:textId="77777777" w:rsidR="00DA0425" w:rsidRDefault="00DA0425">
            <w:pPr>
              <w:widowControl w:val="0"/>
            </w:pPr>
          </w:p>
          <w:p w14:paraId="0C28F029" w14:textId="77777777" w:rsidR="00DA0425" w:rsidRDefault="00DA0425">
            <w:pPr>
              <w:widowControl w:val="0"/>
            </w:pPr>
          </w:p>
          <w:p w14:paraId="1991FB7C" w14:textId="77777777" w:rsidR="00DA0425" w:rsidRDefault="00236944">
            <w:pPr>
              <w:widowControl w:val="0"/>
            </w:pPr>
            <w:r>
              <w:t>2024 - 2027 годы</w:t>
            </w:r>
          </w:p>
        </w:tc>
        <w:tc>
          <w:tcPr>
            <w:tcW w:w="32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0698C6E" w14:textId="77777777" w:rsidR="00DA0425" w:rsidRDefault="00DA0425">
            <w:pPr>
              <w:widowControl w:val="0"/>
            </w:pPr>
          </w:p>
          <w:p w14:paraId="3C3D1D45" w14:textId="77777777" w:rsidR="00DA0425" w:rsidRDefault="00DA0425">
            <w:pPr>
              <w:widowControl w:val="0"/>
            </w:pPr>
          </w:p>
          <w:p w14:paraId="0F98BA95" w14:textId="77777777" w:rsidR="00DA0425" w:rsidRDefault="00DA0425">
            <w:pPr>
              <w:widowControl w:val="0"/>
            </w:pPr>
          </w:p>
          <w:p w14:paraId="713AA9C9" w14:textId="77777777" w:rsidR="00DA0425" w:rsidRDefault="00DA0425">
            <w:pPr>
              <w:widowControl w:val="0"/>
            </w:pPr>
          </w:p>
          <w:p w14:paraId="7290850B" w14:textId="77777777" w:rsidR="00DA0425" w:rsidRDefault="00DA0425">
            <w:pPr>
              <w:widowControl w:val="0"/>
            </w:pPr>
          </w:p>
          <w:p w14:paraId="2D4CEF1C" w14:textId="77777777" w:rsidR="00DA0425" w:rsidRDefault="00DA0425">
            <w:pPr>
              <w:widowControl w:val="0"/>
            </w:pPr>
          </w:p>
          <w:p w14:paraId="7B7DBF3D" w14:textId="77777777" w:rsidR="00DA0425" w:rsidRDefault="00DA0425">
            <w:pPr>
              <w:widowControl w:val="0"/>
            </w:pPr>
          </w:p>
          <w:p w14:paraId="221E7E99" w14:textId="77777777" w:rsidR="00DA0425" w:rsidRDefault="00DA0425">
            <w:pPr>
              <w:widowControl w:val="0"/>
            </w:pPr>
          </w:p>
          <w:p w14:paraId="06EB7BBE" w14:textId="77777777" w:rsidR="00DA0425" w:rsidRDefault="00DA0425">
            <w:pPr>
              <w:widowControl w:val="0"/>
            </w:pPr>
          </w:p>
          <w:p w14:paraId="12F6D86E" w14:textId="77777777" w:rsidR="00DA0425" w:rsidRDefault="00236944">
            <w:pPr>
              <w:widowControl w:val="0"/>
            </w:pPr>
            <w:r>
              <w:t>МБУ ФСК «Надежда»</w:t>
            </w:r>
          </w:p>
        </w:tc>
        <w:tc>
          <w:tcPr>
            <w:tcW w:w="172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2D9B47A" w14:textId="77777777" w:rsidR="00DA0425" w:rsidRDefault="00236944">
            <w:pPr>
              <w:widowControl w:val="0"/>
              <w:jc w:val="center"/>
              <w:rPr>
                <w:sz w:val="22"/>
                <w:szCs w:val="22"/>
              </w:rPr>
            </w:pPr>
            <w:r>
              <w:rPr>
                <w:sz w:val="22"/>
                <w:szCs w:val="22"/>
              </w:rPr>
              <w:t>00,00</w:t>
            </w:r>
          </w:p>
        </w:tc>
        <w:tc>
          <w:tcPr>
            <w:tcW w:w="17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4ED6EDC" w14:textId="77777777" w:rsidR="00DA0425" w:rsidRDefault="00236944">
            <w:pPr>
              <w:widowControl w:val="0"/>
              <w:jc w:val="center"/>
              <w:rPr>
                <w:sz w:val="22"/>
                <w:szCs w:val="22"/>
              </w:rPr>
            </w:pPr>
            <w:r>
              <w:rPr>
                <w:sz w:val="22"/>
                <w:szCs w:val="22"/>
              </w:rPr>
              <w:t>276 264,00</w:t>
            </w:r>
          </w:p>
        </w:tc>
        <w:tc>
          <w:tcPr>
            <w:tcW w:w="1586" w:type="dxa"/>
            <w:tcBorders>
              <w:top w:val="single" w:sz="4" w:space="0" w:color="auto"/>
              <w:left w:val="single" w:sz="4" w:space="0" w:color="auto"/>
              <w:bottom w:val="single" w:sz="4" w:space="0" w:color="auto"/>
              <w:right w:val="single" w:sz="4" w:space="0" w:color="auto"/>
            </w:tcBorders>
          </w:tcPr>
          <w:p w14:paraId="73C2ACC9" w14:textId="77777777" w:rsidR="00DA0425" w:rsidRDefault="00DA0425">
            <w:pPr>
              <w:widowControl w:val="0"/>
              <w:jc w:val="center"/>
              <w:rPr>
                <w:sz w:val="22"/>
                <w:szCs w:val="22"/>
              </w:rPr>
            </w:pPr>
          </w:p>
          <w:p w14:paraId="0E6B8413" w14:textId="77777777" w:rsidR="00DA0425" w:rsidRDefault="00DA0425">
            <w:pPr>
              <w:widowControl w:val="0"/>
              <w:jc w:val="center"/>
              <w:rPr>
                <w:sz w:val="22"/>
                <w:szCs w:val="22"/>
              </w:rPr>
            </w:pPr>
          </w:p>
          <w:p w14:paraId="4DB6737D" w14:textId="77777777" w:rsidR="00DA0425" w:rsidRDefault="00DA0425">
            <w:pPr>
              <w:widowControl w:val="0"/>
              <w:jc w:val="center"/>
              <w:rPr>
                <w:sz w:val="22"/>
                <w:szCs w:val="22"/>
              </w:rPr>
            </w:pPr>
          </w:p>
          <w:p w14:paraId="6B797127" w14:textId="77777777" w:rsidR="00DA0425" w:rsidRDefault="00DA0425">
            <w:pPr>
              <w:widowControl w:val="0"/>
              <w:jc w:val="center"/>
              <w:rPr>
                <w:sz w:val="22"/>
                <w:szCs w:val="22"/>
              </w:rPr>
            </w:pPr>
          </w:p>
          <w:p w14:paraId="2CF6D0D7" w14:textId="77777777" w:rsidR="00DA0425" w:rsidRDefault="00DA0425">
            <w:pPr>
              <w:widowControl w:val="0"/>
              <w:jc w:val="center"/>
              <w:rPr>
                <w:sz w:val="22"/>
                <w:szCs w:val="22"/>
              </w:rPr>
            </w:pPr>
          </w:p>
          <w:p w14:paraId="13B6A2B2" w14:textId="77777777" w:rsidR="00DA0425" w:rsidRDefault="00DA0425">
            <w:pPr>
              <w:widowControl w:val="0"/>
              <w:jc w:val="center"/>
              <w:rPr>
                <w:sz w:val="22"/>
                <w:szCs w:val="22"/>
              </w:rPr>
            </w:pPr>
          </w:p>
          <w:p w14:paraId="608C514A" w14:textId="77777777" w:rsidR="00DA0425" w:rsidRDefault="00DA0425">
            <w:pPr>
              <w:widowControl w:val="0"/>
              <w:jc w:val="center"/>
              <w:rPr>
                <w:sz w:val="22"/>
                <w:szCs w:val="22"/>
              </w:rPr>
            </w:pPr>
          </w:p>
          <w:p w14:paraId="021780CB" w14:textId="77777777" w:rsidR="00DA0425" w:rsidRDefault="00DA0425">
            <w:pPr>
              <w:widowControl w:val="0"/>
              <w:jc w:val="center"/>
              <w:rPr>
                <w:sz w:val="22"/>
                <w:szCs w:val="22"/>
              </w:rPr>
            </w:pPr>
          </w:p>
          <w:p w14:paraId="5AB4975A" w14:textId="77777777" w:rsidR="00DA0425" w:rsidRDefault="00DA0425">
            <w:pPr>
              <w:widowControl w:val="0"/>
              <w:jc w:val="center"/>
              <w:rPr>
                <w:sz w:val="22"/>
                <w:szCs w:val="22"/>
              </w:rPr>
            </w:pPr>
          </w:p>
          <w:p w14:paraId="5D1F4CF5" w14:textId="77777777" w:rsidR="00DA0425" w:rsidRDefault="00DA0425">
            <w:pPr>
              <w:widowControl w:val="0"/>
              <w:jc w:val="center"/>
              <w:rPr>
                <w:sz w:val="22"/>
                <w:szCs w:val="22"/>
              </w:rPr>
            </w:pPr>
          </w:p>
          <w:p w14:paraId="14D84E1D" w14:textId="77777777" w:rsidR="00DA0425" w:rsidRDefault="00DA0425">
            <w:pPr>
              <w:widowControl w:val="0"/>
              <w:jc w:val="center"/>
              <w:rPr>
                <w:sz w:val="22"/>
                <w:szCs w:val="22"/>
              </w:rPr>
            </w:pPr>
          </w:p>
          <w:p w14:paraId="493972B8" w14:textId="77777777" w:rsidR="00DA0425" w:rsidRDefault="00236944">
            <w:pPr>
              <w:widowControl w:val="0"/>
              <w:jc w:val="center"/>
              <w:rPr>
                <w:sz w:val="22"/>
                <w:szCs w:val="22"/>
              </w:rPr>
            </w:pPr>
            <w:r>
              <w:rPr>
                <w:sz w:val="22"/>
                <w:szCs w:val="22"/>
              </w:rPr>
              <w:t>00,00</w:t>
            </w:r>
          </w:p>
        </w:tc>
        <w:tc>
          <w:tcPr>
            <w:tcW w:w="15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BF2E1EC" w14:textId="77777777" w:rsidR="00DA0425" w:rsidRDefault="00236944">
            <w:pPr>
              <w:widowControl w:val="0"/>
              <w:jc w:val="center"/>
              <w:rPr>
                <w:sz w:val="22"/>
                <w:szCs w:val="22"/>
              </w:rPr>
            </w:pPr>
            <w:r>
              <w:rPr>
                <w:sz w:val="22"/>
                <w:szCs w:val="22"/>
              </w:rPr>
              <w:t>00,00</w:t>
            </w:r>
          </w:p>
        </w:tc>
      </w:tr>
      <w:tr w:rsidR="00DA0425" w14:paraId="1536813F" w14:textId="77777777">
        <w:trPr>
          <w:trHeight w:val="5352"/>
          <w:jc w:val="center"/>
        </w:trPr>
        <w:tc>
          <w:tcPr>
            <w:tcW w:w="527" w:type="dxa"/>
            <w:tcBorders>
              <w:top w:val="single" w:sz="4" w:space="0" w:color="auto"/>
              <w:left w:val="single" w:sz="4" w:space="0" w:color="auto"/>
              <w:bottom w:val="single" w:sz="4" w:space="0" w:color="auto"/>
              <w:right w:val="single" w:sz="4" w:space="0" w:color="auto"/>
            </w:tcBorders>
            <w:vAlign w:val="center"/>
          </w:tcPr>
          <w:p w14:paraId="64D15AE0" w14:textId="77777777" w:rsidR="00DA0425" w:rsidRDefault="00236944">
            <w:pPr>
              <w:rPr>
                <w:color w:val="000000" w:themeColor="text1"/>
                <w:sz w:val="22"/>
                <w:szCs w:val="22"/>
              </w:rPr>
            </w:pPr>
            <w:r>
              <w:rPr>
                <w:color w:val="000000" w:themeColor="text1"/>
                <w:sz w:val="22"/>
                <w:szCs w:val="22"/>
              </w:rPr>
              <w:lastRenderedPageBreak/>
              <w:t>1.2</w:t>
            </w:r>
          </w:p>
        </w:tc>
        <w:tc>
          <w:tcPr>
            <w:tcW w:w="2769" w:type="dxa"/>
            <w:gridSpan w:val="2"/>
            <w:tcBorders>
              <w:top w:val="single" w:sz="4" w:space="0" w:color="auto"/>
              <w:left w:val="single" w:sz="4" w:space="0" w:color="auto"/>
              <w:bottom w:val="single" w:sz="4" w:space="0" w:color="auto"/>
              <w:right w:val="single" w:sz="4" w:space="0" w:color="auto"/>
            </w:tcBorders>
            <w:vAlign w:val="center"/>
          </w:tcPr>
          <w:p w14:paraId="4E982382" w14:textId="77777777" w:rsidR="00DA0425" w:rsidRDefault="00236944">
            <w:pPr>
              <w:rPr>
                <w:color w:val="FF0000"/>
                <w:sz w:val="22"/>
                <w:szCs w:val="22"/>
              </w:rPr>
            </w:pPr>
            <w:r>
              <w:t>Расходы на проведение проектно-изыскательских работ и разработку проектно-сметной документации, строительство, реконструкцию и капитальный ремонт учреждений физической культуры и спорта городского округа город Шахунья в рамках адресной инвестиционной программы (Модернизация котельной МАУ ДО «СШ» ФОК «Атлант» в г. Шахунья Нижегородской области)</w:t>
            </w:r>
            <w:r>
              <w:rPr>
                <w:color w:val="FF0000"/>
              </w:rPr>
              <w:t xml:space="preserve"> </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D970DCA" w14:textId="77777777" w:rsidR="00DA0425" w:rsidRDefault="00236944">
            <w:pPr>
              <w:widowControl w:val="0"/>
              <w:jc w:val="both"/>
              <w:rPr>
                <w:sz w:val="22"/>
                <w:szCs w:val="22"/>
              </w:rPr>
            </w:pPr>
            <w:r>
              <w:rPr>
                <w:sz w:val="22"/>
                <w:szCs w:val="22"/>
              </w:rPr>
              <w:t>Всего, в т.ч.</w:t>
            </w:r>
          </w:p>
        </w:tc>
        <w:tc>
          <w:tcPr>
            <w:tcW w:w="16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6F8D6DF" w14:textId="77777777" w:rsidR="00DA0425" w:rsidRDefault="00236944">
            <w:pPr>
              <w:widowControl w:val="0"/>
              <w:rPr>
                <w:color w:val="FF0000"/>
                <w:sz w:val="22"/>
                <w:szCs w:val="22"/>
              </w:rPr>
            </w:pPr>
            <w:r>
              <w:rPr>
                <w:color w:val="000000"/>
                <w:sz w:val="22"/>
                <w:szCs w:val="22"/>
              </w:rPr>
              <w:t>2024 - 2027 годы</w:t>
            </w:r>
          </w:p>
        </w:tc>
        <w:tc>
          <w:tcPr>
            <w:tcW w:w="32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35816B4" w14:textId="77777777" w:rsidR="00DA0425" w:rsidRDefault="00236944">
            <w:pPr>
              <w:widowControl w:val="0"/>
              <w:rPr>
                <w:sz w:val="22"/>
                <w:szCs w:val="22"/>
              </w:rPr>
            </w:pPr>
            <w:r>
              <w:rPr>
                <w:rFonts w:cs="Arial"/>
                <w:sz w:val="22"/>
                <w:szCs w:val="22"/>
              </w:rPr>
              <w:t>МАУ ДО «СШ «ФОК «Атлант» в г. Шахунья»</w:t>
            </w:r>
          </w:p>
        </w:tc>
        <w:tc>
          <w:tcPr>
            <w:tcW w:w="172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56BF499" w14:textId="77777777" w:rsidR="00DA0425" w:rsidRDefault="00236944">
            <w:pPr>
              <w:widowControl w:val="0"/>
              <w:jc w:val="center"/>
              <w:rPr>
                <w:sz w:val="22"/>
                <w:szCs w:val="22"/>
                <w:lang w:val="en-US"/>
              </w:rPr>
            </w:pPr>
            <w:r>
              <w:rPr>
                <w:sz w:val="22"/>
                <w:szCs w:val="22"/>
              </w:rPr>
              <w:t>2</w:t>
            </w:r>
            <w:r>
              <w:rPr>
                <w:sz w:val="22"/>
                <w:szCs w:val="22"/>
                <w:lang w:val="en-US"/>
              </w:rPr>
              <w:t xml:space="preserve"> </w:t>
            </w:r>
            <w:r>
              <w:rPr>
                <w:sz w:val="22"/>
                <w:szCs w:val="22"/>
              </w:rPr>
              <w:t>816</w:t>
            </w:r>
            <w:r>
              <w:rPr>
                <w:sz w:val="22"/>
                <w:szCs w:val="22"/>
                <w:lang w:val="en-US"/>
              </w:rPr>
              <w:t xml:space="preserve"> 000,00</w:t>
            </w:r>
          </w:p>
        </w:tc>
        <w:tc>
          <w:tcPr>
            <w:tcW w:w="17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9935923" w14:textId="77777777" w:rsidR="00DA0425" w:rsidRDefault="00236944">
            <w:pPr>
              <w:widowControl w:val="0"/>
              <w:jc w:val="center"/>
              <w:rPr>
                <w:sz w:val="22"/>
                <w:szCs w:val="22"/>
              </w:rPr>
            </w:pPr>
            <w:r>
              <w:rPr>
                <w:sz w:val="22"/>
                <w:szCs w:val="22"/>
              </w:rPr>
              <w:t>382 770,78</w:t>
            </w:r>
          </w:p>
        </w:tc>
        <w:tc>
          <w:tcPr>
            <w:tcW w:w="1586" w:type="dxa"/>
            <w:tcBorders>
              <w:top w:val="single" w:sz="4" w:space="0" w:color="auto"/>
              <w:left w:val="single" w:sz="4" w:space="0" w:color="auto"/>
              <w:bottom w:val="single" w:sz="4" w:space="0" w:color="auto"/>
              <w:right w:val="single" w:sz="4" w:space="0" w:color="auto"/>
            </w:tcBorders>
          </w:tcPr>
          <w:p w14:paraId="54CF7F76" w14:textId="77777777" w:rsidR="00DA0425" w:rsidRDefault="00DA0425">
            <w:pPr>
              <w:widowControl w:val="0"/>
              <w:jc w:val="center"/>
              <w:rPr>
                <w:sz w:val="22"/>
                <w:szCs w:val="22"/>
              </w:rPr>
            </w:pPr>
          </w:p>
          <w:p w14:paraId="3759B35A" w14:textId="77777777" w:rsidR="00DA0425" w:rsidRDefault="00DA0425">
            <w:pPr>
              <w:widowControl w:val="0"/>
              <w:jc w:val="center"/>
              <w:rPr>
                <w:sz w:val="22"/>
                <w:szCs w:val="22"/>
              </w:rPr>
            </w:pPr>
          </w:p>
          <w:p w14:paraId="0742433D" w14:textId="77777777" w:rsidR="00DA0425" w:rsidRDefault="00DA0425">
            <w:pPr>
              <w:widowControl w:val="0"/>
              <w:jc w:val="center"/>
              <w:rPr>
                <w:sz w:val="22"/>
                <w:szCs w:val="22"/>
              </w:rPr>
            </w:pPr>
          </w:p>
          <w:p w14:paraId="141A2FD6" w14:textId="77777777" w:rsidR="00DA0425" w:rsidRDefault="00DA0425">
            <w:pPr>
              <w:widowControl w:val="0"/>
              <w:jc w:val="center"/>
              <w:rPr>
                <w:sz w:val="22"/>
                <w:szCs w:val="22"/>
              </w:rPr>
            </w:pPr>
          </w:p>
          <w:p w14:paraId="4BA9F2D1" w14:textId="77777777" w:rsidR="00DA0425" w:rsidRDefault="00DA0425">
            <w:pPr>
              <w:widowControl w:val="0"/>
              <w:jc w:val="center"/>
              <w:rPr>
                <w:sz w:val="22"/>
                <w:szCs w:val="22"/>
              </w:rPr>
            </w:pPr>
          </w:p>
          <w:p w14:paraId="51D5201B" w14:textId="77777777" w:rsidR="00DA0425" w:rsidRDefault="00DA0425">
            <w:pPr>
              <w:widowControl w:val="0"/>
              <w:jc w:val="center"/>
              <w:rPr>
                <w:sz w:val="22"/>
                <w:szCs w:val="22"/>
              </w:rPr>
            </w:pPr>
          </w:p>
          <w:p w14:paraId="783D8006" w14:textId="77777777" w:rsidR="00DA0425" w:rsidRDefault="00DA0425">
            <w:pPr>
              <w:widowControl w:val="0"/>
              <w:jc w:val="center"/>
              <w:rPr>
                <w:sz w:val="22"/>
                <w:szCs w:val="22"/>
              </w:rPr>
            </w:pPr>
          </w:p>
          <w:p w14:paraId="6A656CAC" w14:textId="77777777" w:rsidR="00DA0425" w:rsidRDefault="00DA0425">
            <w:pPr>
              <w:widowControl w:val="0"/>
              <w:jc w:val="center"/>
              <w:rPr>
                <w:sz w:val="22"/>
                <w:szCs w:val="22"/>
              </w:rPr>
            </w:pPr>
          </w:p>
          <w:p w14:paraId="5007047C" w14:textId="77777777" w:rsidR="00DA0425" w:rsidRDefault="00DA0425">
            <w:pPr>
              <w:widowControl w:val="0"/>
              <w:jc w:val="center"/>
              <w:rPr>
                <w:sz w:val="22"/>
                <w:szCs w:val="22"/>
              </w:rPr>
            </w:pPr>
          </w:p>
          <w:p w14:paraId="3843E882" w14:textId="77777777" w:rsidR="00DA0425" w:rsidRDefault="00DA0425">
            <w:pPr>
              <w:widowControl w:val="0"/>
              <w:jc w:val="center"/>
              <w:rPr>
                <w:sz w:val="22"/>
                <w:szCs w:val="22"/>
              </w:rPr>
            </w:pPr>
          </w:p>
          <w:p w14:paraId="203B8671" w14:textId="77777777" w:rsidR="00DA0425" w:rsidRDefault="00236944">
            <w:pPr>
              <w:widowControl w:val="0"/>
              <w:jc w:val="center"/>
              <w:rPr>
                <w:sz w:val="22"/>
                <w:szCs w:val="22"/>
              </w:rPr>
            </w:pPr>
            <w:r>
              <w:rPr>
                <w:sz w:val="22"/>
                <w:szCs w:val="22"/>
              </w:rPr>
              <w:t>00,00</w:t>
            </w:r>
          </w:p>
        </w:tc>
        <w:tc>
          <w:tcPr>
            <w:tcW w:w="15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6A14DE8" w14:textId="77777777" w:rsidR="00DA0425" w:rsidRDefault="00236944">
            <w:pPr>
              <w:widowControl w:val="0"/>
              <w:jc w:val="center"/>
              <w:rPr>
                <w:sz w:val="22"/>
                <w:szCs w:val="22"/>
              </w:rPr>
            </w:pPr>
            <w:r>
              <w:rPr>
                <w:sz w:val="22"/>
                <w:szCs w:val="22"/>
              </w:rPr>
              <w:t>00,00</w:t>
            </w:r>
          </w:p>
        </w:tc>
      </w:tr>
      <w:tr w:rsidR="00DA0425" w14:paraId="51BF10E4" w14:textId="77777777">
        <w:trPr>
          <w:trHeight w:val="5352"/>
          <w:jc w:val="center"/>
        </w:trPr>
        <w:tc>
          <w:tcPr>
            <w:tcW w:w="527" w:type="dxa"/>
            <w:tcBorders>
              <w:top w:val="single" w:sz="4" w:space="0" w:color="auto"/>
              <w:left w:val="single" w:sz="4" w:space="0" w:color="auto"/>
              <w:bottom w:val="single" w:sz="4" w:space="0" w:color="auto"/>
              <w:right w:val="single" w:sz="4" w:space="0" w:color="auto"/>
            </w:tcBorders>
            <w:vAlign w:val="center"/>
          </w:tcPr>
          <w:p w14:paraId="6708F7B2" w14:textId="77777777" w:rsidR="00DA0425" w:rsidRDefault="00236944">
            <w:pPr>
              <w:rPr>
                <w:color w:val="000000" w:themeColor="text1"/>
                <w:sz w:val="22"/>
                <w:szCs w:val="22"/>
              </w:rPr>
            </w:pPr>
            <w:r>
              <w:rPr>
                <w:color w:val="000000" w:themeColor="text1"/>
                <w:sz w:val="22"/>
                <w:szCs w:val="22"/>
              </w:rPr>
              <w:lastRenderedPageBreak/>
              <w:t>1.3</w:t>
            </w:r>
          </w:p>
        </w:tc>
        <w:tc>
          <w:tcPr>
            <w:tcW w:w="2769" w:type="dxa"/>
            <w:gridSpan w:val="2"/>
            <w:tcBorders>
              <w:top w:val="single" w:sz="4" w:space="0" w:color="auto"/>
              <w:left w:val="single" w:sz="4" w:space="0" w:color="auto"/>
              <w:bottom w:val="single" w:sz="4" w:space="0" w:color="auto"/>
              <w:right w:val="single" w:sz="4" w:space="0" w:color="auto"/>
            </w:tcBorders>
            <w:vAlign w:val="center"/>
          </w:tcPr>
          <w:p w14:paraId="5E134F23" w14:textId="77777777" w:rsidR="00DA0425" w:rsidRDefault="00236944">
            <w:r>
              <w:t>Расходы на приобретение автотранспорта в целях обеспечения потребности муниципальных образований Нижегородской области по отрасли «Физическая культура и спорт»»</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5CFEC00" w14:textId="77777777" w:rsidR="00DA0425" w:rsidRDefault="00236944">
            <w:pPr>
              <w:widowControl w:val="0"/>
              <w:jc w:val="both"/>
              <w:rPr>
                <w:sz w:val="22"/>
                <w:szCs w:val="22"/>
              </w:rPr>
            </w:pPr>
            <w:r>
              <w:rPr>
                <w:sz w:val="22"/>
                <w:szCs w:val="22"/>
              </w:rPr>
              <w:t xml:space="preserve">Всего, в </w:t>
            </w:r>
            <w:proofErr w:type="gramStart"/>
            <w:r>
              <w:rPr>
                <w:sz w:val="22"/>
                <w:szCs w:val="22"/>
              </w:rPr>
              <w:t>т.ч</w:t>
            </w:r>
            <w:proofErr w:type="gramEnd"/>
          </w:p>
        </w:tc>
        <w:tc>
          <w:tcPr>
            <w:tcW w:w="16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49D8043" w14:textId="77777777" w:rsidR="00DA0425" w:rsidRDefault="00236944">
            <w:pPr>
              <w:widowControl w:val="0"/>
              <w:rPr>
                <w:color w:val="000000"/>
                <w:sz w:val="22"/>
                <w:szCs w:val="22"/>
              </w:rPr>
            </w:pPr>
            <w:r>
              <w:rPr>
                <w:color w:val="000000"/>
                <w:sz w:val="22"/>
                <w:szCs w:val="22"/>
              </w:rPr>
              <w:t>2024 - 2027 годы</w:t>
            </w:r>
          </w:p>
        </w:tc>
        <w:tc>
          <w:tcPr>
            <w:tcW w:w="32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94E5007" w14:textId="77777777" w:rsidR="00DA0425" w:rsidRDefault="00236944">
            <w:pPr>
              <w:widowControl w:val="0"/>
              <w:rPr>
                <w:rFonts w:cs="Arial"/>
                <w:sz w:val="22"/>
                <w:szCs w:val="22"/>
              </w:rPr>
            </w:pPr>
            <w:r>
              <w:rPr>
                <w:rFonts w:cs="Arial"/>
                <w:sz w:val="22"/>
                <w:szCs w:val="22"/>
              </w:rPr>
              <w:t xml:space="preserve">Администрация </w:t>
            </w:r>
            <w:proofErr w:type="spellStart"/>
            <w:r>
              <w:rPr>
                <w:rFonts w:cs="Arial"/>
                <w:sz w:val="22"/>
                <w:szCs w:val="22"/>
              </w:rPr>
              <w:t>г.о.г</w:t>
            </w:r>
            <w:proofErr w:type="spellEnd"/>
            <w:r>
              <w:rPr>
                <w:rFonts w:cs="Arial"/>
                <w:sz w:val="22"/>
                <w:szCs w:val="22"/>
              </w:rPr>
              <w:t xml:space="preserve"> Шахунья</w:t>
            </w:r>
          </w:p>
        </w:tc>
        <w:tc>
          <w:tcPr>
            <w:tcW w:w="172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C60CD2B" w14:textId="77777777" w:rsidR="00DA0425" w:rsidRDefault="00236944">
            <w:pPr>
              <w:widowControl w:val="0"/>
              <w:jc w:val="center"/>
              <w:rPr>
                <w:sz w:val="22"/>
                <w:szCs w:val="22"/>
              </w:rPr>
            </w:pPr>
            <w:r>
              <w:rPr>
                <w:sz w:val="22"/>
                <w:szCs w:val="22"/>
              </w:rPr>
              <w:t>00,00</w:t>
            </w:r>
          </w:p>
        </w:tc>
        <w:tc>
          <w:tcPr>
            <w:tcW w:w="17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8ABE667" w14:textId="77777777" w:rsidR="00DA0425" w:rsidRDefault="00236944">
            <w:pPr>
              <w:widowControl w:val="0"/>
              <w:jc w:val="center"/>
              <w:rPr>
                <w:sz w:val="22"/>
                <w:szCs w:val="22"/>
              </w:rPr>
            </w:pPr>
            <w:r>
              <w:rPr>
                <w:sz w:val="22"/>
                <w:szCs w:val="22"/>
              </w:rPr>
              <w:t>4 373 000,00</w:t>
            </w:r>
          </w:p>
        </w:tc>
        <w:tc>
          <w:tcPr>
            <w:tcW w:w="1586" w:type="dxa"/>
            <w:tcBorders>
              <w:top w:val="single" w:sz="4" w:space="0" w:color="auto"/>
              <w:left w:val="single" w:sz="4" w:space="0" w:color="auto"/>
              <w:bottom w:val="single" w:sz="4" w:space="0" w:color="auto"/>
              <w:right w:val="single" w:sz="4" w:space="0" w:color="auto"/>
            </w:tcBorders>
          </w:tcPr>
          <w:p w14:paraId="55B2D9F4" w14:textId="77777777" w:rsidR="00DA0425" w:rsidRDefault="00DA0425">
            <w:pPr>
              <w:widowControl w:val="0"/>
              <w:jc w:val="center"/>
              <w:rPr>
                <w:sz w:val="22"/>
                <w:szCs w:val="22"/>
              </w:rPr>
            </w:pPr>
          </w:p>
          <w:p w14:paraId="49604BFE" w14:textId="77777777" w:rsidR="00DA0425" w:rsidRDefault="00DA0425">
            <w:pPr>
              <w:widowControl w:val="0"/>
              <w:jc w:val="center"/>
              <w:rPr>
                <w:sz w:val="22"/>
                <w:szCs w:val="22"/>
              </w:rPr>
            </w:pPr>
          </w:p>
          <w:p w14:paraId="0E502DC3" w14:textId="77777777" w:rsidR="00DA0425" w:rsidRDefault="00DA0425">
            <w:pPr>
              <w:widowControl w:val="0"/>
              <w:jc w:val="center"/>
              <w:rPr>
                <w:sz w:val="22"/>
                <w:szCs w:val="22"/>
              </w:rPr>
            </w:pPr>
          </w:p>
          <w:p w14:paraId="34F84731" w14:textId="77777777" w:rsidR="00DA0425" w:rsidRDefault="00DA0425">
            <w:pPr>
              <w:widowControl w:val="0"/>
              <w:jc w:val="center"/>
              <w:rPr>
                <w:sz w:val="22"/>
                <w:szCs w:val="22"/>
              </w:rPr>
            </w:pPr>
          </w:p>
          <w:p w14:paraId="33CFE2DE" w14:textId="77777777" w:rsidR="00DA0425" w:rsidRDefault="00DA0425">
            <w:pPr>
              <w:widowControl w:val="0"/>
              <w:jc w:val="center"/>
              <w:rPr>
                <w:sz w:val="22"/>
                <w:szCs w:val="22"/>
              </w:rPr>
            </w:pPr>
          </w:p>
          <w:p w14:paraId="493F1DBD" w14:textId="77777777" w:rsidR="00DA0425" w:rsidRDefault="00DA0425">
            <w:pPr>
              <w:widowControl w:val="0"/>
              <w:jc w:val="center"/>
              <w:rPr>
                <w:sz w:val="22"/>
                <w:szCs w:val="22"/>
              </w:rPr>
            </w:pPr>
          </w:p>
          <w:p w14:paraId="1564B341" w14:textId="77777777" w:rsidR="00DA0425" w:rsidRDefault="00DA0425">
            <w:pPr>
              <w:widowControl w:val="0"/>
              <w:jc w:val="center"/>
              <w:rPr>
                <w:sz w:val="22"/>
                <w:szCs w:val="22"/>
              </w:rPr>
            </w:pPr>
          </w:p>
          <w:p w14:paraId="533D850D" w14:textId="77777777" w:rsidR="00DA0425" w:rsidRDefault="00DA0425">
            <w:pPr>
              <w:widowControl w:val="0"/>
              <w:jc w:val="center"/>
              <w:rPr>
                <w:sz w:val="22"/>
                <w:szCs w:val="22"/>
              </w:rPr>
            </w:pPr>
          </w:p>
          <w:p w14:paraId="7A2625A7" w14:textId="77777777" w:rsidR="00DA0425" w:rsidRDefault="00DA0425">
            <w:pPr>
              <w:widowControl w:val="0"/>
              <w:jc w:val="center"/>
              <w:rPr>
                <w:sz w:val="22"/>
                <w:szCs w:val="22"/>
              </w:rPr>
            </w:pPr>
          </w:p>
          <w:p w14:paraId="247F6105" w14:textId="77777777" w:rsidR="00DA0425" w:rsidRDefault="00DA0425">
            <w:pPr>
              <w:widowControl w:val="0"/>
              <w:jc w:val="center"/>
              <w:rPr>
                <w:sz w:val="22"/>
                <w:szCs w:val="22"/>
              </w:rPr>
            </w:pPr>
          </w:p>
          <w:p w14:paraId="45B9BF47" w14:textId="77777777" w:rsidR="00DA0425" w:rsidRDefault="00236944">
            <w:pPr>
              <w:widowControl w:val="0"/>
              <w:jc w:val="center"/>
              <w:rPr>
                <w:sz w:val="22"/>
                <w:szCs w:val="22"/>
              </w:rPr>
            </w:pPr>
            <w:r>
              <w:rPr>
                <w:sz w:val="22"/>
                <w:szCs w:val="22"/>
              </w:rPr>
              <w:t>00,00</w:t>
            </w:r>
          </w:p>
        </w:tc>
        <w:tc>
          <w:tcPr>
            <w:tcW w:w="15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1EBE50F" w14:textId="77777777" w:rsidR="00DA0425" w:rsidRDefault="00236944">
            <w:pPr>
              <w:widowControl w:val="0"/>
              <w:jc w:val="center"/>
              <w:rPr>
                <w:sz w:val="22"/>
                <w:szCs w:val="22"/>
              </w:rPr>
            </w:pPr>
            <w:r>
              <w:rPr>
                <w:sz w:val="22"/>
                <w:szCs w:val="22"/>
              </w:rPr>
              <w:t>00,00</w:t>
            </w:r>
          </w:p>
        </w:tc>
      </w:tr>
      <w:tr w:rsidR="00DA0425" w14:paraId="390BFC06" w14:textId="77777777">
        <w:trPr>
          <w:trHeight w:val="251"/>
          <w:jc w:val="center"/>
        </w:trPr>
        <w:tc>
          <w:tcPr>
            <w:tcW w:w="1586" w:type="dxa"/>
            <w:gridSpan w:val="2"/>
            <w:tcBorders>
              <w:top w:val="single" w:sz="4" w:space="0" w:color="auto"/>
              <w:left w:val="single" w:sz="4" w:space="0" w:color="auto"/>
              <w:bottom w:val="single" w:sz="4" w:space="0" w:color="auto"/>
              <w:right w:val="single" w:sz="4" w:space="0" w:color="auto"/>
            </w:tcBorders>
          </w:tcPr>
          <w:p w14:paraId="29F7ED9F" w14:textId="77777777" w:rsidR="00DA0425" w:rsidRDefault="00DA0425">
            <w:pPr>
              <w:widowControl w:val="0"/>
              <w:jc w:val="both"/>
              <w:rPr>
                <w:sz w:val="22"/>
                <w:szCs w:val="22"/>
              </w:rPr>
            </w:pPr>
          </w:p>
        </w:tc>
        <w:tc>
          <w:tcPr>
            <w:tcW w:w="14577"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763C1BB" w14:textId="77777777" w:rsidR="00DA0425" w:rsidRDefault="00236944">
            <w:pPr>
              <w:widowControl w:val="0"/>
              <w:jc w:val="both"/>
              <w:rPr>
                <w:sz w:val="22"/>
                <w:szCs w:val="22"/>
              </w:rPr>
            </w:pPr>
            <w:r>
              <w:rPr>
                <w:sz w:val="22"/>
                <w:szCs w:val="22"/>
              </w:rPr>
              <w:t>Подпрограмма 3 «Обеспечение реализации муниципальной программы»</w:t>
            </w:r>
          </w:p>
        </w:tc>
      </w:tr>
      <w:tr w:rsidR="00DA0425" w14:paraId="4F1AB970" w14:textId="77777777">
        <w:trPr>
          <w:trHeight w:val="228"/>
          <w:jc w:val="center"/>
        </w:trPr>
        <w:tc>
          <w:tcPr>
            <w:tcW w:w="1586" w:type="dxa"/>
            <w:gridSpan w:val="2"/>
            <w:tcBorders>
              <w:top w:val="single" w:sz="4" w:space="0" w:color="auto"/>
              <w:left w:val="single" w:sz="4" w:space="0" w:color="auto"/>
              <w:bottom w:val="single" w:sz="4" w:space="0" w:color="auto"/>
              <w:right w:val="single" w:sz="4" w:space="0" w:color="auto"/>
            </w:tcBorders>
          </w:tcPr>
          <w:p w14:paraId="1BD04AE6" w14:textId="77777777" w:rsidR="00DA0425" w:rsidRDefault="00DA0425">
            <w:pPr>
              <w:widowControl w:val="0"/>
              <w:jc w:val="both"/>
              <w:rPr>
                <w:sz w:val="22"/>
                <w:szCs w:val="22"/>
              </w:rPr>
            </w:pPr>
          </w:p>
        </w:tc>
        <w:tc>
          <w:tcPr>
            <w:tcW w:w="14577" w:type="dxa"/>
            <w:gridSpan w:val="10"/>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0D60F6E" w14:textId="77777777" w:rsidR="00DA0425" w:rsidRDefault="00236944">
            <w:pPr>
              <w:widowControl w:val="0"/>
              <w:jc w:val="both"/>
              <w:rPr>
                <w:sz w:val="22"/>
                <w:szCs w:val="22"/>
              </w:rPr>
            </w:pPr>
            <w:r>
              <w:rPr>
                <w:sz w:val="22"/>
                <w:szCs w:val="22"/>
              </w:rPr>
              <w:t>Мероприятия:</w:t>
            </w:r>
          </w:p>
        </w:tc>
      </w:tr>
      <w:tr w:rsidR="00DA0425" w14:paraId="4BF8712B" w14:textId="77777777">
        <w:trPr>
          <w:trHeight w:val="722"/>
          <w:jc w:val="center"/>
        </w:trPr>
        <w:tc>
          <w:tcPr>
            <w:tcW w:w="527" w:type="dxa"/>
            <w:tcBorders>
              <w:left w:val="single" w:sz="4" w:space="0" w:color="auto"/>
              <w:bottom w:val="single" w:sz="4" w:space="0" w:color="auto"/>
              <w:right w:val="single" w:sz="4" w:space="0" w:color="auto"/>
            </w:tcBorders>
            <w:tcMar>
              <w:top w:w="62" w:type="dxa"/>
              <w:left w:w="102" w:type="dxa"/>
              <w:bottom w:w="102" w:type="dxa"/>
              <w:right w:w="62" w:type="dxa"/>
            </w:tcMar>
            <w:vAlign w:val="center"/>
          </w:tcPr>
          <w:p w14:paraId="4F48ECA8" w14:textId="77777777" w:rsidR="00DA0425" w:rsidRDefault="00DA0425">
            <w:pPr>
              <w:widowControl w:val="0"/>
              <w:rPr>
                <w:color w:val="000000" w:themeColor="text1"/>
                <w:sz w:val="22"/>
                <w:szCs w:val="22"/>
              </w:rPr>
            </w:pPr>
            <w:bookmarkStart w:id="9" w:name="_Hlk161389475"/>
          </w:p>
        </w:tc>
        <w:tc>
          <w:tcPr>
            <w:tcW w:w="4096" w:type="dxa"/>
            <w:gridSpan w:val="3"/>
            <w:tcBorders>
              <w:left w:val="single" w:sz="4" w:space="0" w:color="auto"/>
              <w:bottom w:val="single" w:sz="4" w:space="0" w:color="auto"/>
              <w:right w:val="single" w:sz="4" w:space="0" w:color="auto"/>
            </w:tcBorders>
            <w:tcMar>
              <w:top w:w="62" w:type="dxa"/>
              <w:left w:w="102" w:type="dxa"/>
              <w:bottom w:w="102" w:type="dxa"/>
              <w:right w:w="62" w:type="dxa"/>
            </w:tcMar>
            <w:vAlign w:val="center"/>
          </w:tcPr>
          <w:p w14:paraId="3BABC33F" w14:textId="77777777" w:rsidR="00DA0425" w:rsidRDefault="00236944">
            <w:pPr>
              <w:widowControl w:val="0"/>
              <w:rPr>
                <w:sz w:val="22"/>
                <w:szCs w:val="22"/>
              </w:rPr>
            </w:pPr>
            <w:r>
              <w:rPr>
                <w:noProof/>
                <w:sz w:val="22"/>
                <w:szCs w:val="22"/>
              </w:rPr>
              <mc:AlternateContent>
                <mc:Choice Requires="wpg">
                  <w:drawing>
                    <wp:anchor distT="0" distB="0" distL="114300" distR="114300" simplePos="0" relativeHeight="251661312" behindDoc="0" locked="0" layoutInCell="1" allowOverlap="1" wp14:anchorId="61F5A1AD" wp14:editId="274862DC">
                      <wp:simplePos x="0" y="0"/>
                      <wp:positionH relativeFrom="column">
                        <wp:posOffset>-415925</wp:posOffset>
                      </wp:positionH>
                      <wp:positionV relativeFrom="paragraph">
                        <wp:posOffset>48895</wp:posOffset>
                      </wp:positionV>
                      <wp:extent cx="2114550" cy="0"/>
                      <wp:effectExtent l="0" t="0" r="0" b="0"/>
                      <wp:wrapNone/>
                      <wp:docPr id="3" name="Прямая соединительная линия 1"/>
                      <wp:cNvGraphicFramePr/>
                      <a:graphic xmlns:a="http://schemas.openxmlformats.org/drawingml/2006/main">
                        <a:graphicData uri="http://schemas.microsoft.com/office/word/2010/wordprocessingShape">
                          <wps:wsp>
                            <wps:cNvCnPr/>
                            <wps:spPr bwMode="auto">
                              <a:xfrm flipH="1">
                                <a:off x="0" y="0"/>
                                <a:ext cx="2114550" cy="0"/>
                              </a:xfrm>
                              <a:prstGeom prst="line">
                                <a:avLst/>
                              </a:prstGeom>
                              <a:noFill/>
                              <a:ln w="9525" cap="flat" cmpd="sng" algn="ctr">
                                <a:no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hape 2" o:spid="_x0000_s2" style="position:absolute;left:0;text-align:left;z-index:251661312;mso-wrap-distance-left:9.00pt;mso-wrap-distance-top:0.00pt;mso-wrap-distance-right:9.00pt;mso-wrap-distance-bottom:0.00pt;flip:x;visibility:visible;" from="-32.8pt,3.8pt" to="133.8pt,3.8pt" filled="f" stroked="f" strokeweight="0.75pt">
                      <v:stroke dashstyle="solid"/>
                    </v:line>
                  </w:pict>
                </mc:Fallback>
              </mc:AlternateContent>
            </w:r>
          </w:p>
          <w:p w14:paraId="476E1609" w14:textId="77777777" w:rsidR="00DA0425" w:rsidRDefault="00236944">
            <w:pPr>
              <w:widowControl w:val="0"/>
              <w:jc w:val="both"/>
              <w:rPr>
                <w:sz w:val="22"/>
                <w:szCs w:val="22"/>
              </w:rPr>
            </w:pPr>
            <w:r>
              <w:rPr>
                <w:sz w:val="22"/>
                <w:szCs w:val="22"/>
              </w:rPr>
              <w:t>Всего, в т.ч.</w:t>
            </w:r>
          </w:p>
        </w:tc>
        <w:tc>
          <w:tcPr>
            <w:tcW w:w="16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550426A" w14:textId="77777777" w:rsidR="00DA0425" w:rsidRDefault="00236944">
            <w:pPr>
              <w:widowControl w:val="0"/>
              <w:jc w:val="center"/>
              <w:rPr>
                <w:sz w:val="22"/>
                <w:szCs w:val="22"/>
              </w:rPr>
            </w:pPr>
            <w:r>
              <w:rPr>
                <w:sz w:val="22"/>
                <w:szCs w:val="22"/>
              </w:rPr>
              <w:t>2024 - 2027 годы</w:t>
            </w:r>
          </w:p>
        </w:tc>
        <w:tc>
          <w:tcPr>
            <w:tcW w:w="32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310D2F8" w14:textId="77777777" w:rsidR="00DA0425" w:rsidRDefault="00236944">
            <w:pPr>
              <w:widowControl w:val="0"/>
              <w:jc w:val="both"/>
              <w:rPr>
                <w:rFonts w:cs="Arial"/>
                <w:sz w:val="22"/>
                <w:szCs w:val="22"/>
              </w:rPr>
            </w:pPr>
            <w:r>
              <w:rPr>
                <w:rFonts w:cs="Arial"/>
                <w:sz w:val="22"/>
                <w:szCs w:val="22"/>
              </w:rPr>
              <w:t xml:space="preserve">МАУ ДО «СШ «ФОК «Атлант» в г. Шахунья», </w:t>
            </w:r>
          </w:p>
          <w:p w14:paraId="477A549A" w14:textId="77777777" w:rsidR="00DA0425" w:rsidRDefault="00236944">
            <w:pPr>
              <w:widowControl w:val="0"/>
              <w:jc w:val="both"/>
              <w:rPr>
                <w:color w:val="FF0000"/>
                <w:sz w:val="22"/>
                <w:szCs w:val="22"/>
              </w:rPr>
            </w:pPr>
            <w:r>
              <w:rPr>
                <w:rFonts w:cs="Arial"/>
                <w:sz w:val="22"/>
                <w:szCs w:val="22"/>
              </w:rPr>
              <w:t>МБУ ФСК «Надежда»</w:t>
            </w:r>
          </w:p>
        </w:tc>
        <w:tc>
          <w:tcPr>
            <w:tcW w:w="172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B0C6FFD" w14:textId="77777777" w:rsidR="00DA0425" w:rsidRDefault="00236944">
            <w:pPr>
              <w:widowControl w:val="0"/>
              <w:jc w:val="center"/>
              <w:rPr>
                <w:sz w:val="22"/>
                <w:szCs w:val="22"/>
              </w:rPr>
            </w:pPr>
            <w:r>
              <w:rPr>
                <w:sz w:val="22"/>
                <w:szCs w:val="22"/>
              </w:rPr>
              <w:t>82 135 603,00</w:t>
            </w:r>
          </w:p>
        </w:tc>
        <w:tc>
          <w:tcPr>
            <w:tcW w:w="17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73100CB" w14:textId="77777777" w:rsidR="00DA0425" w:rsidRDefault="00236944">
            <w:pPr>
              <w:widowControl w:val="0"/>
              <w:jc w:val="center"/>
              <w:rPr>
                <w:sz w:val="22"/>
                <w:szCs w:val="22"/>
              </w:rPr>
            </w:pPr>
            <w:r>
              <w:rPr>
                <w:sz w:val="22"/>
                <w:szCs w:val="22"/>
              </w:rPr>
              <w:t>85 192 679,48</w:t>
            </w:r>
          </w:p>
        </w:tc>
        <w:tc>
          <w:tcPr>
            <w:tcW w:w="1586" w:type="dxa"/>
            <w:tcBorders>
              <w:top w:val="single" w:sz="4" w:space="0" w:color="auto"/>
              <w:left w:val="single" w:sz="4" w:space="0" w:color="auto"/>
              <w:bottom w:val="single" w:sz="4" w:space="0" w:color="auto"/>
              <w:right w:val="single" w:sz="4" w:space="0" w:color="auto"/>
            </w:tcBorders>
          </w:tcPr>
          <w:p w14:paraId="5DF85B50" w14:textId="77777777" w:rsidR="00DA0425" w:rsidRDefault="00DA0425">
            <w:pPr>
              <w:widowControl w:val="0"/>
              <w:jc w:val="center"/>
              <w:rPr>
                <w:sz w:val="22"/>
                <w:szCs w:val="22"/>
              </w:rPr>
            </w:pPr>
          </w:p>
          <w:p w14:paraId="1BD3F7A9" w14:textId="77777777" w:rsidR="00DA0425" w:rsidRDefault="00DA0425">
            <w:pPr>
              <w:widowControl w:val="0"/>
              <w:jc w:val="center"/>
              <w:rPr>
                <w:sz w:val="22"/>
                <w:szCs w:val="22"/>
              </w:rPr>
            </w:pPr>
          </w:p>
          <w:p w14:paraId="2DD0E1F1" w14:textId="77777777" w:rsidR="00DA0425" w:rsidRDefault="00236944">
            <w:pPr>
              <w:widowControl w:val="0"/>
              <w:jc w:val="center"/>
              <w:rPr>
                <w:sz w:val="22"/>
                <w:szCs w:val="22"/>
              </w:rPr>
            </w:pPr>
            <w:r>
              <w:rPr>
                <w:sz w:val="22"/>
                <w:szCs w:val="22"/>
              </w:rPr>
              <w:t>95 470 521,00</w:t>
            </w:r>
          </w:p>
        </w:tc>
        <w:tc>
          <w:tcPr>
            <w:tcW w:w="15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178A255" w14:textId="77777777" w:rsidR="00DA0425" w:rsidRDefault="00236944">
            <w:pPr>
              <w:widowControl w:val="0"/>
              <w:jc w:val="center"/>
              <w:rPr>
                <w:sz w:val="22"/>
                <w:szCs w:val="22"/>
              </w:rPr>
            </w:pPr>
            <w:r>
              <w:rPr>
                <w:sz w:val="22"/>
                <w:szCs w:val="22"/>
              </w:rPr>
              <w:t>95 478 108,00</w:t>
            </w:r>
          </w:p>
        </w:tc>
      </w:tr>
      <w:tr w:rsidR="00DA0425" w14:paraId="49133DA8" w14:textId="77777777">
        <w:trPr>
          <w:trHeight w:val="763"/>
          <w:jc w:val="center"/>
        </w:trPr>
        <w:tc>
          <w:tcPr>
            <w:tcW w:w="527" w:type="dxa"/>
            <w:vMerge w:val="restart"/>
            <w:tcBorders>
              <w:top w:val="single" w:sz="4" w:space="0" w:color="auto"/>
              <w:left w:val="single" w:sz="4" w:space="0" w:color="auto"/>
              <w:right w:val="single" w:sz="4" w:space="0" w:color="auto"/>
            </w:tcBorders>
            <w:tcMar>
              <w:top w:w="62" w:type="dxa"/>
              <w:left w:w="102" w:type="dxa"/>
              <w:bottom w:w="102" w:type="dxa"/>
              <w:right w:w="62" w:type="dxa"/>
            </w:tcMar>
            <w:vAlign w:val="center"/>
          </w:tcPr>
          <w:p w14:paraId="151A53BE" w14:textId="77777777" w:rsidR="00DA0425" w:rsidRDefault="00236944">
            <w:pPr>
              <w:widowControl w:val="0"/>
              <w:jc w:val="center"/>
              <w:rPr>
                <w:color w:val="000000" w:themeColor="text1"/>
                <w:sz w:val="22"/>
                <w:szCs w:val="22"/>
              </w:rPr>
            </w:pPr>
            <w:r>
              <w:rPr>
                <w:color w:val="000000" w:themeColor="text1"/>
                <w:sz w:val="22"/>
                <w:szCs w:val="22"/>
              </w:rPr>
              <w:t>1</w:t>
            </w:r>
          </w:p>
        </w:tc>
        <w:tc>
          <w:tcPr>
            <w:tcW w:w="2769" w:type="dxa"/>
            <w:gridSpan w:val="2"/>
            <w:vMerge w:val="restart"/>
            <w:tcBorders>
              <w:top w:val="single" w:sz="4" w:space="0" w:color="auto"/>
              <w:left w:val="single" w:sz="4" w:space="0" w:color="auto"/>
              <w:right w:val="single" w:sz="4" w:space="0" w:color="auto"/>
            </w:tcBorders>
            <w:tcMar>
              <w:top w:w="62" w:type="dxa"/>
              <w:left w:w="102" w:type="dxa"/>
              <w:bottom w:w="102" w:type="dxa"/>
              <w:right w:w="62" w:type="dxa"/>
            </w:tcMar>
            <w:vAlign w:val="center"/>
          </w:tcPr>
          <w:p w14:paraId="2E0B60B0" w14:textId="77777777" w:rsidR="00DA0425" w:rsidRDefault="00DA0425">
            <w:pPr>
              <w:widowControl w:val="0"/>
              <w:jc w:val="both"/>
              <w:rPr>
                <w:sz w:val="22"/>
                <w:szCs w:val="22"/>
              </w:rPr>
            </w:pPr>
          </w:p>
          <w:p w14:paraId="0589106A" w14:textId="77777777" w:rsidR="00DA0425" w:rsidRDefault="00236944">
            <w:pPr>
              <w:widowControl w:val="0"/>
              <w:jc w:val="both"/>
              <w:rPr>
                <w:sz w:val="22"/>
                <w:szCs w:val="22"/>
              </w:rPr>
            </w:pPr>
            <w:r>
              <w:rPr>
                <w:sz w:val="22"/>
                <w:szCs w:val="22"/>
              </w:rPr>
              <w:t>Обеспечение командирования спортсменов</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6476921" w14:textId="77777777" w:rsidR="00DA0425" w:rsidRDefault="00236944">
            <w:pPr>
              <w:widowControl w:val="0"/>
              <w:jc w:val="both"/>
              <w:rPr>
                <w:sz w:val="22"/>
                <w:szCs w:val="22"/>
              </w:rPr>
            </w:pPr>
            <w:r>
              <w:rPr>
                <w:sz w:val="22"/>
                <w:szCs w:val="22"/>
              </w:rPr>
              <w:t>Всего, в т.ч.</w:t>
            </w:r>
          </w:p>
        </w:tc>
        <w:tc>
          <w:tcPr>
            <w:tcW w:w="16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C9900CA" w14:textId="77777777" w:rsidR="00DA0425" w:rsidRDefault="00236944">
            <w:pPr>
              <w:widowControl w:val="0"/>
              <w:jc w:val="center"/>
              <w:rPr>
                <w:sz w:val="22"/>
                <w:szCs w:val="22"/>
              </w:rPr>
            </w:pPr>
            <w:r>
              <w:rPr>
                <w:sz w:val="22"/>
                <w:szCs w:val="22"/>
              </w:rPr>
              <w:t>2024 - 2027 годы</w:t>
            </w:r>
          </w:p>
        </w:tc>
        <w:tc>
          <w:tcPr>
            <w:tcW w:w="32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4C00B25" w14:textId="77777777" w:rsidR="00DA0425" w:rsidRDefault="00236944">
            <w:pPr>
              <w:widowControl w:val="0"/>
              <w:jc w:val="both"/>
              <w:rPr>
                <w:rFonts w:cs="Arial"/>
                <w:sz w:val="22"/>
                <w:szCs w:val="22"/>
              </w:rPr>
            </w:pPr>
            <w:r>
              <w:rPr>
                <w:rFonts w:cs="Arial"/>
                <w:sz w:val="22"/>
                <w:szCs w:val="22"/>
              </w:rPr>
              <w:t xml:space="preserve">МАУ ДО «СШ «ФОК «Атлант» в г. Шахунья», </w:t>
            </w:r>
          </w:p>
          <w:p w14:paraId="5678420A" w14:textId="77777777" w:rsidR="00DA0425" w:rsidRDefault="00236944">
            <w:pPr>
              <w:widowControl w:val="0"/>
              <w:jc w:val="both"/>
              <w:rPr>
                <w:color w:val="FF0000"/>
                <w:sz w:val="22"/>
                <w:szCs w:val="22"/>
              </w:rPr>
            </w:pPr>
            <w:r>
              <w:rPr>
                <w:rFonts w:cs="Arial"/>
                <w:sz w:val="22"/>
                <w:szCs w:val="22"/>
              </w:rPr>
              <w:t>МБУ ФСК «Надежда»</w:t>
            </w:r>
          </w:p>
        </w:tc>
        <w:tc>
          <w:tcPr>
            <w:tcW w:w="172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E8A4AEE" w14:textId="77777777" w:rsidR="00DA0425" w:rsidRDefault="00236944">
            <w:pPr>
              <w:widowControl w:val="0"/>
              <w:jc w:val="center"/>
              <w:rPr>
                <w:sz w:val="22"/>
                <w:szCs w:val="22"/>
              </w:rPr>
            </w:pPr>
            <w:r>
              <w:rPr>
                <w:sz w:val="22"/>
                <w:szCs w:val="22"/>
              </w:rPr>
              <w:t>00,00</w:t>
            </w:r>
          </w:p>
        </w:tc>
        <w:tc>
          <w:tcPr>
            <w:tcW w:w="17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A69695E" w14:textId="77777777" w:rsidR="00DA0425" w:rsidRDefault="00236944">
            <w:pPr>
              <w:widowControl w:val="0"/>
              <w:jc w:val="center"/>
              <w:rPr>
                <w:sz w:val="22"/>
                <w:szCs w:val="22"/>
              </w:rPr>
            </w:pPr>
            <w:r>
              <w:rPr>
                <w:sz w:val="22"/>
                <w:szCs w:val="22"/>
                <w:lang w:val="en-US"/>
              </w:rPr>
              <w:t>124 160,00</w:t>
            </w:r>
          </w:p>
        </w:tc>
        <w:tc>
          <w:tcPr>
            <w:tcW w:w="1586" w:type="dxa"/>
            <w:tcBorders>
              <w:top w:val="single" w:sz="4" w:space="0" w:color="auto"/>
              <w:left w:val="single" w:sz="4" w:space="0" w:color="auto"/>
              <w:bottom w:val="single" w:sz="4" w:space="0" w:color="auto"/>
              <w:right w:val="single" w:sz="4" w:space="0" w:color="auto"/>
            </w:tcBorders>
          </w:tcPr>
          <w:p w14:paraId="38FC4458" w14:textId="77777777" w:rsidR="00DA0425" w:rsidRDefault="00DA0425">
            <w:pPr>
              <w:widowControl w:val="0"/>
              <w:jc w:val="center"/>
              <w:rPr>
                <w:sz w:val="22"/>
                <w:szCs w:val="22"/>
              </w:rPr>
            </w:pPr>
          </w:p>
          <w:p w14:paraId="40D6ADEC" w14:textId="77777777" w:rsidR="00DA0425" w:rsidRDefault="00DA0425">
            <w:pPr>
              <w:widowControl w:val="0"/>
              <w:jc w:val="center"/>
              <w:rPr>
                <w:sz w:val="22"/>
                <w:szCs w:val="22"/>
              </w:rPr>
            </w:pPr>
          </w:p>
          <w:p w14:paraId="06DB1B4B" w14:textId="77777777" w:rsidR="00DA0425" w:rsidRDefault="00236944">
            <w:pPr>
              <w:widowControl w:val="0"/>
              <w:jc w:val="center"/>
              <w:rPr>
                <w:sz w:val="22"/>
                <w:szCs w:val="22"/>
              </w:rPr>
            </w:pPr>
            <w:r>
              <w:rPr>
                <w:sz w:val="22"/>
                <w:szCs w:val="22"/>
              </w:rPr>
              <w:t>300 000,00</w:t>
            </w:r>
          </w:p>
        </w:tc>
        <w:tc>
          <w:tcPr>
            <w:tcW w:w="15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EB2B695" w14:textId="77777777" w:rsidR="00DA0425" w:rsidRDefault="00236944">
            <w:pPr>
              <w:widowControl w:val="0"/>
              <w:jc w:val="center"/>
              <w:rPr>
                <w:sz w:val="22"/>
                <w:szCs w:val="22"/>
              </w:rPr>
            </w:pPr>
            <w:r>
              <w:rPr>
                <w:sz w:val="22"/>
                <w:szCs w:val="22"/>
              </w:rPr>
              <w:t>00,00</w:t>
            </w:r>
          </w:p>
        </w:tc>
      </w:tr>
      <w:tr w:rsidR="00DA0425" w14:paraId="647FC2AB" w14:textId="77777777">
        <w:trPr>
          <w:trHeight w:val="411"/>
          <w:jc w:val="center"/>
        </w:trPr>
        <w:tc>
          <w:tcPr>
            <w:tcW w:w="527" w:type="dxa"/>
            <w:vMerge/>
            <w:tcBorders>
              <w:left w:val="single" w:sz="4" w:space="0" w:color="auto"/>
              <w:right w:val="single" w:sz="4" w:space="0" w:color="auto"/>
            </w:tcBorders>
            <w:vAlign w:val="center"/>
          </w:tcPr>
          <w:p w14:paraId="02313379" w14:textId="77777777" w:rsidR="00DA0425" w:rsidRDefault="00DA0425">
            <w:pPr>
              <w:rPr>
                <w:color w:val="000000" w:themeColor="text1"/>
                <w:sz w:val="22"/>
                <w:szCs w:val="22"/>
              </w:rPr>
            </w:pPr>
          </w:p>
        </w:tc>
        <w:tc>
          <w:tcPr>
            <w:tcW w:w="2769" w:type="dxa"/>
            <w:gridSpan w:val="2"/>
            <w:vMerge/>
            <w:tcBorders>
              <w:left w:val="single" w:sz="4" w:space="0" w:color="auto"/>
              <w:right w:val="single" w:sz="4" w:space="0" w:color="auto"/>
            </w:tcBorders>
            <w:vAlign w:val="center"/>
          </w:tcPr>
          <w:p w14:paraId="3490497A" w14:textId="77777777" w:rsidR="00DA0425" w:rsidRDefault="00DA0425">
            <w:pPr>
              <w:rPr>
                <w:sz w:val="22"/>
                <w:szCs w:val="22"/>
              </w:rPr>
            </w:pP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E5FA0B8" w14:textId="77777777" w:rsidR="00DA0425" w:rsidRDefault="00236944">
            <w:pPr>
              <w:widowControl w:val="0"/>
              <w:jc w:val="both"/>
              <w:rPr>
                <w:sz w:val="22"/>
                <w:szCs w:val="22"/>
              </w:rPr>
            </w:pPr>
            <w:r>
              <w:rPr>
                <w:sz w:val="22"/>
                <w:szCs w:val="22"/>
              </w:rPr>
              <w:t>кап. вложения</w:t>
            </w:r>
          </w:p>
        </w:tc>
        <w:tc>
          <w:tcPr>
            <w:tcW w:w="16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5A583B1" w14:textId="77777777" w:rsidR="00DA0425" w:rsidRDefault="00DA0425">
            <w:pPr>
              <w:widowControl w:val="0"/>
              <w:rPr>
                <w:sz w:val="22"/>
                <w:szCs w:val="22"/>
              </w:rPr>
            </w:pPr>
          </w:p>
        </w:tc>
        <w:tc>
          <w:tcPr>
            <w:tcW w:w="32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9B9F6C4" w14:textId="77777777" w:rsidR="00DA0425" w:rsidRDefault="00DA0425">
            <w:pPr>
              <w:widowControl w:val="0"/>
              <w:rPr>
                <w:sz w:val="22"/>
                <w:szCs w:val="22"/>
              </w:rPr>
            </w:pPr>
          </w:p>
        </w:tc>
        <w:tc>
          <w:tcPr>
            <w:tcW w:w="172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E3C9265" w14:textId="77777777" w:rsidR="00DA0425" w:rsidRDefault="00DA0425">
            <w:pPr>
              <w:widowControl w:val="0"/>
              <w:jc w:val="center"/>
              <w:rPr>
                <w:sz w:val="22"/>
                <w:szCs w:val="22"/>
              </w:rPr>
            </w:pPr>
          </w:p>
        </w:tc>
        <w:tc>
          <w:tcPr>
            <w:tcW w:w="17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4C91AAF" w14:textId="77777777" w:rsidR="00DA0425" w:rsidRDefault="00DA0425">
            <w:pPr>
              <w:widowControl w:val="0"/>
              <w:jc w:val="center"/>
              <w:rPr>
                <w:sz w:val="22"/>
                <w:szCs w:val="22"/>
              </w:rPr>
            </w:pPr>
          </w:p>
        </w:tc>
        <w:tc>
          <w:tcPr>
            <w:tcW w:w="1586" w:type="dxa"/>
            <w:tcBorders>
              <w:top w:val="single" w:sz="4" w:space="0" w:color="auto"/>
              <w:left w:val="single" w:sz="4" w:space="0" w:color="auto"/>
              <w:bottom w:val="single" w:sz="4" w:space="0" w:color="auto"/>
              <w:right w:val="single" w:sz="4" w:space="0" w:color="auto"/>
            </w:tcBorders>
          </w:tcPr>
          <w:p w14:paraId="62119E4A" w14:textId="77777777" w:rsidR="00DA0425" w:rsidRDefault="00DA0425">
            <w:pPr>
              <w:widowControl w:val="0"/>
              <w:jc w:val="center"/>
              <w:rPr>
                <w:sz w:val="22"/>
                <w:szCs w:val="22"/>
              </w:rPr>
            </w:pPr>
          </w:p>
        </w:tc>
        <w:tc>
          <w:tcPr>
            <w:tcW w:w="15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8F25A51" w14:textId="77777777" w:rsidR="00DA0425" w:rsidRDefault="00DA0425">
            <w:pPr>
              <w:widowControl w:val="0"/>
              <w:jc w:val="center"/>
              <w:rPr>
                <w:sz w:val="22"/>
                <w:szCs w:val="22"/>
              </w:rPr>
            </w:pPr>
          </w:p>
        </w:tc>
      </w:tr>
      <w:tr w:rsidR="00DA0425" w14:paraId="0BFC1015" w14:textId="77777777">
        <w:trPr>
          <w:trHeight w:val="411"/>
          <w:jc w:val="center"/>
        </w:trPr>
        <w:tc>
          <w:tcPr>
            <w:tcW w:w="527" w:type="dxa"/>
            <w:vMerge/>
            <w:tcBorders>
              <w:left w:val="single" w:sz="4" w:space="0" w:color="auto"/>
              <w:right w:val="single" w:sz="4" w:space="0" w:color="auto"/>
            </w:tcBorders>
            <w:vAlign w:val="center"/>
          </w:tcPr>
          <w:p w14:paraId="145C13E2" w14:textId="77777777" w:rsidR="00DA0425" w:rsidRDefault="00DA0425">
            <w:pPr>
              <w:rPr>
                <w:color w:val="000000" w:themeColor="text1"/>
                <w:sz w:val="22"/>
                <w:szCs w:val="22"/>
              </w:rPr>
            </w:pPr>
          </w:p>
        </w:tc>
        <w:tc>
          <w:tcPr>
            <w:tcW w:w="2769" w:type="dxa"/>
            <w:gridSpan w:val="2"/>
            <w:vMerge/>
            <w:tcBorders>
              <w:left w:val="single" w:sz="4" w:space="0" w:color="auto"/>
              <w:right w:val="single" w:sz="4" w:space="0" w:color="auto"/>
            </w:tcBorders>
            <w:vAlign w:val="center"/>
          </w:tcPr>
          <w:p w14:paraId="2B737EF3" w14:textId="77777777" w:rsidR="00DA0425" w:rsidRDefault="00DA0425">
            <w:pPr>
              <w:rPr>
                <w:sz w:val="22"/>
                <w:szCs w:val="22"/>
              </w:rPr>
            </w:pP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8D9EC73" w14:textId="77777777" w:rsidR="00DA0425" w:rsidRDefault="00236944">
            <w:pPr>
              <w:widowControl w:val="0"/>
              <w:jc w:val="both"/>
              <w:rPr>
                <w:sz w:val="22"/>
                <w:szCs w:val="22"/>
              </w:rPr>
            </w:pPr>
            <w:r>
              <w:rPr>
                <w:sz w:val="22"/>
                <w:szCs w:val="22"/>
              </w:rPr>
              <w:t>НИОКР</w:t>
            </w:r>
          </w:p>
        </w:tc>
        <w:tc>
          <w:tcPr>
            <w:tcW w:w="16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B50A5C9" w14:textId="77777777" w:rsidR="00DA0425" w:rsidRDefault="00DA0425">
            <w:pPr>
              <w:widowControl w:val="0"/>
              <w:rPr>
                <w:sz w:val="22"/>
                <w:szCs w:val="22"/>
              </w:rPr>
            </w:pPr>
          </w:p>
        </w:tc>
        <w:tc>
          <w:tcPr>
            <w:tcW w:w="32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FF4D7BA" w14:textId="77777777" w:rsidR="00DA0425" w:rsidRDefault="00DA0425">
            <w:pPr>
              <w:widowControl w:val="0"/>
              <w:rPr>
                <w:sz w:val="22"/>
                <w:szCs w:val="22"/>
              </w:rPr>
            </w:pPr>
          </w:p>
        </w:tc>
        <w:tc>
          <w:tcPr>
            <w:tcW w:w="172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F04CDE3" w14:textId="77777777" w:rsidR="00DA0425" w:rsidRDefault="00DA0425">
            <w:pPr>
              <w:widowControl w:val="0"/>
              <w:jc w:val="center"/>
              <w:rPr>
                <w:sz w:val="22"/>
                <w:szCs w:val="22"/>
              </w:rPr>
            </w:pPr>
          </w:p>
        </w:tc>
        <w:tc>
          <w:tcPr>
            <w:tcW w:w="17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65B7D11" w14:textId="77777777" w:rsidR="00DA0425" w:rsidRDefault="00DA0425">
            <w:pPr>
              <w:widowControl w:val="0"/>
              <w:jc w:val="center"/>
              <w:rPr>
                <w:sz w:val="22"/>
                <w:szCs w:val="22"/>
              </w:rPr>
            </w:pPr>
          </w:p>
        </w:tc>
        <w:tc>
          <w:tcPr>
            <w:tcW w:w="1586" w:type="dxa"/>
            <w:tcBorders>
              <w:top w:val="single" w:sz="4" w:space="0" w:color="auto"/>
              <w:left w:val="single" w:sz="4" w:space="0" w:color="auto"/>
              <w:bottom w:val="single" w:sz="4" w:space="0" w:color="auto"/>
              <w:right w:val="single" w:sz="4" w:space="0" w:color="auto"/>
            </w:tcBorders>
          </w:tcPr>
          <w:p w14:paraId="2ED9DBE7" w14:textId="77777777" w:rsidR="00DA0425" w:rsidRDefault="00DA0425">
            <w:pPr>
              <w:widowControl w:val="0"/>
              <w:jc w:val="center"/>
              <w:rPr>
                <w:sz w:val="22"/>
                <w:szCs w:val="22"/>
              </w:rPr>
            </w:pPr>
          </w:p>
        </w:tc>
        <w:tc>
          <w:tcPr>
            <w:tcW w:w="15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6D607F4" w14:textId="77777777" w:rsidR="00DA0425" w:rsidRDefault="00DA0425">
            <w:pPr>
              <w:widowControl w:val="0"/>
              <w:jc w:val="center"/>
              <w:rPr>
                <w:sz w:val="22"/>
                <w:szCs w:val="22"/>
              </w:rPr>
            </w:pPr>
          </w:p>
        </w:tc>
      </w:tr>
      <w:tr w:rsidR="00DA0425" w14:paraId="499398C9" w14:textId="77777777">
        <w:trPr>
          <w:trHeight w:val="600"/>
          <w:jc w:val="center"/>
        </w:trPr>
        <w:tc>
          <w:tcPr>
            <w:tcW w:w="527" w:type="dxa"/>
            <w:vMerge/>
            <w:tcBorders>
              <w:left w:val="single" w:sz="4" w:space="0" w:color="auto"/>
              <w:bottom w:val="single" w:sz="4" w:space="0" w:color="auto"/>
              <w:right w:val="single" w:sz="4" w:space="0" w:color="auto"/>
            </w:tcBorders>
            <w:vAlign w:val="center"/>
          </w:tcPr>
          <w:p w14:paraId="6001B398" w14:textId="77777777" w:rsidR="00DA0425" w:rsidRDefault="00DA0425">
            <w:pPr>
              <w:widowControl w:val="0"/>
              <w:jc w:val="center"/>
              <w:rPr>
                <w:color w:val="000000" w:themeColor="text1"/>
                <w:sz w:val="22"/>
                <w:szCs w:val="22"/>
              </w:rPr>
            </w:pPr>
          </w:p>
        </w:tc>
        <w:tc>
          <w:tcPr>
            <w:tcW w:w="2769" w:type="dxa"/>
            <w:gridSpan w:val="2"/>
            <w:vMerge/>
            <w:tcBorders>
              <w:left w:val="single" w:sz="4" w:space="0" w:color="auto"/>
              <w:bottom w:val="single" w:sz="4" w:space="0" w:color="auto"/>
              <w:right w:val="single" w:sz="4" w:space="0" w:color="auto"/>
            </w:tcBorders>
            <w:vAlign w:val="center"/>
          </w:tcPr>
          <w:p w14:paraId="3C53B060" w14:textId="77777777" w:rsidR="00DA0425" w:rsidRDefault="00DA0425">
            <w:pPr>
              <w:widowControl w:val="0"/>
              <w:jc w:val="both"/>
              <w:rPr>
                <w:sz w:val="22"/>
                <w:szCs w:val="22"/>
              </w:rPr>
            </w:pP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1A22AC3" w14:textId="77777777" w:rsidR="00DA0425" w:rsidRDefault="00236944">
            <w:pPr>
              <w:widowControl w:val="0"/>
              <w:jc w:val="both"/>
              <w:rPr>
                <w:sz w:val="22"/>
                <w:szCs w:val="22"/>
              </w:rPr>
            </w:pPr>
            <w:r>
              <w:rPr>
                <w:sz w:val="22"/>
                <w:szCs w:val="22"/>
              </w:rPr>
              <w:t>прочие расходы</w:t>
            </w:r>
          </w:p>
        </w:tc>
        <w:tc>
          <w:tcPr>
            <w:tcW w:w="16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54F7D83" w14:textId="77777777" w:rsidR="00DA0425" w:rsidRDefault="00DA0425">
            <w:pPr>
              <w:widowControl w:val="0"/>
              <w:rPr>
                <w:sz w:val="22"/>
                <w:szCs w:val="22"/>
              </w:rPr>
            </w:pPr>
          </w:p>
        </w:tc>
        <w:tc>
          <w:tcPr>
            <w:tcW w:w="32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58F0267" w14:textId="77777777" w:rsidR="00DA0425" w:rsidRDefault="00DA0425">
            <w:pPr>
              <w:widowControl w:val="0"/>
              <w:rPr>
                <w:sz w:val="22"/>
                <w:szCs w:val="22"/>
              </w:rPr>
            </w:pPr>
          </w:p>
        </w:tc>
        <w:tc>
          <w:tcPr>
            <w:tcW w:w="172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A5BEDFA" w14:textId="77777777" w:rsidR="00DA0425" w:rsidRDefault="00DA0425">
            <w:pPr>
              <w:widowControl w:val="0"/>
              <w:jc w:val="center"/>
              <w:rPr>
                <w:sz w:val="22"/>
                <w:szCs w:val="22"/>
              </w:rPr>
            </w:pPr>
          </w:p>
        </w:tc>
        <w:tc>
          <w:tcPr>
            <w:tcW w:w="17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3C57161" w14:textId="77777777" w:rsidR="00DA0425" w:rsidRDefault="00DA0425">
            <w:pPr>
              <w:widowControl w:val="0"/>
              <w:jc w:val="center"/>
              <w:rPr>
                <w:sz w:val="22"/>
                <w:szCs w:val="22"/>
              </w:rPr>
            </w:pPr>
          </w:p>
        </w:tc>
        <w:tc>
          <w:tcPr>
            <w:tcW w:w="1586" w:type="dxa"/>
            <w:tcBorders>
              <w:top w:val="single" w:sz="4" w:space="0" w:color="auto"/>
              <w:left w:val="single" w:sz="4" w:space="0" w:color="auto"/>
              <w:bottom w:val="single" w:sz="4" w:space="0" w:color="auto"/>
              <w:right w:val="single" w:sz="4" w:space="0" w:color="auto"/>
            </w:tcBorders>
          </w:tcPr>
          <w:p w14:paraId="189B5CC0" w14:textId="77777777" w:rsidR="00DA0425" w:rsidRDefault="00DA0425">
            <w:pPr>
              <w:widowControl w:val="0"/>
              <w:jc w:val="center"/>
              <w:rPr>
                <w:sz w:val="22"/>
                <w:szCs w:val="22"/>
              </w:rPr>
            </w:pPr>
          </w:p>
        </w:tc>
        <w:tc>
          <w:tcPr>
            <w:tcW w:w="15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B41E24E" w14:textId="77777777" w:rsidR="00DA0425" w:rsidRDefault="00DA0425">
            <w:pPr>
              <w:widowControl w:val="0"/>
              <w:jc w:val="center"/>
              <w:rPr>
                <w:sz w:val="22"/>
                <w:szCs w:val="22"/>
              </w:rPr>
            </w:pPr>
          </w:p>
        </w:tc>
      </w:tr>
      <w:tr w:rsidR="00DA0425" w14:paraId="703BE23B" w14:textId="77777777">
        <w:trPr>
          <w:trHeight w:val="1258"/>
          <w:jc w:val="center"/>
        </w:trPr>
        <w:tc>
          <w:tcPr>
            <w:tcW w:w="527" w:type="dxa"/>
            <w:vMerge w:val="restart"/>
            <w:tcBorders>
              <w:top w:val="single" w:sz="4" w:space="0" w:color="auto"/>
              <w:left w:val="single" w:sz="4" w:space="0" w:color="auto"/>
              <w:bottom w:val="none" w:sz="4" w:space="0" w:color="000000"/>
              <w:right w:val="single" w:sz="4" w:space="0" w:color="auto"/>
            </w:tcBorders>
            <w:tcMar>
              <w:top w:w="62" w:type="dxa"/>
              <w:left w:w="102" w:type="dxa"/>
              <w:bottom w:w="102" w:type="dxa"/>
              <w:right w:w="62" w:type="dxa"/>
            </w:tcMar>
            <w:vAlign w:val="center"/>
          </w:tcPr>
          <w:p w14:paraId="3E5937AD" w14:textId="77777777" w:rsidR="00DA0425" w:rsidRDefault="00236944">
            <w:pPr>
              <w:widowControl w:val="0"/>
              <w:jc w:val="center"/>
              <w:rPr>
                <w:color w:val="000000" w:themeColor="text1"/>
                <w:sz w:val="22"/>
                <w:szCs w:val="22"/>
              </w:rPr>
            </w:pPr>
            <w:r>
              <w:rPr>
                <w:color w:val="000000" w:themeColor="text1"/>
                <w:sz w:val="22"/>
                <w:szCs w:val="22"/>
              </w:rPr>
              <w:lastRenderedPageBreak/>
              <w:t>1.1</w:t>
            </w:r>
          </w:p>
        </w:tc>
        <w:tc>
          <w:tcPr>
            <w:tcW w:w="2769" w:type="dxa"/>
            <w:gridSpan w:val="2"/>
            <w:vMerge w:val="restart"/>
            <w:tcBorders>
              <w:top w:val="single" w:sz="4" w:space="0" w:color="auto"/>
              <w:left w:val="single" w:sz="4" w:space="0" w:color="auto"/>
              <w:bottom w:val="none" w:sz="4" w:space="0" w:color="000000"/>
              <w:right w:val="single" w:sz="4" w:space="0" w:color="auto"/>
            </w:tcBorders>
            <w:tcMar>
              <w:top w:w="62" w:type="dxa"/>
              <w:left w:w="102" w:type="dxa"/>
              <w:bottom w:w="102" w:type="dxa"/>
              <w:right w:w="62" w:type="dxa"/>
            </w:tcMar>
            <w:vAlign w:val="center"/>
          </w:tcPr>
          <w:p w14:paraId="7FB9CDD2" w14:textId="77777777" w:rsidR="00DA0425" w:rsidRDefault="00236944">
            <w:pPr>
              <w:widowControl w:val="0"/>
              <w:jc w:val="both"/>
              <w:rPr>
                <w:sz w:val="22"/>
                <w:szCs w:val="22"/>
              </w:rPr>
            </w:pPr>
            <w:r>
              <w:rPr>
                <w:sz w:val="22"/>
                <w:szCs w:val="22"/>
              </w:rPr>
              <w:t>Расходы на обеспечение командирования спортсменов до 18 лет</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619F9A9" w14:textId="77777777" w:rsidR="00DA0425" w:rsidRDefault="00236944">
            <w:pPr>
              <w:widowControl w:val="0"/>
              <w:jc w:val="both"/>
              <w:rPr>
                <w:sz w:val="22"/>
                <w:szCs w:val="22"/>
              </w:rPr>
            </w:pPr>
            <w:r>
              <w:rPr>
                <w:sz w:val="22"/>
                <w:szCs w:val="22"/>
              </w:rPr>
              <w:t>Всего, в т.ч.</w:t>
            </w:r>
          </w:p>
        </w:tc>
        <w:tc>
          <w:tcPr>
            <w:tcW w:w="16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D8B9258" w14:textId="77777777" w:rsidR="00DA0425" w:rsidRDefault="00236944">
            <w:pPr>
              <w:widowControl w:val="0"/>
              <w:jc w:val="center"/>
              <w:rPr>
                <w:sz w:val="22"/>
                <w:szCs w:val="22"/>
              </w:rPr>
            </w:pPr>
            <w:r>
              <w:rPr>
                <w:sz w:val="22"/>
                <w:szCs w:val="22"/>
              </w:rPr>
              <w:t>2024 - 2027 годы</w:t>
            </w:r>
          </w:p>
        </w:tc>
        <w:tc>
          <w:tcPr>
            <w:tcW w:w="32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E7A44E2" w14:textId="77777777" w:rsidR="00DA0425" w:rsidRDefault="00236944">
            <w:pPr>
              <w:widowControl w:val="0"/>
              <w:jc w:val="both"/>
              <w:rPr>
                <w:rFonts w:cs="Arial"/>
                <w:sz w:val="22"/>
                <w:szCs w:val="22"/>
              </w:rPr>
            </w:pPr>
            <w:r>
              <w:rPr>
                <w:rFonts w:cs="Arial"/>
                <w:sz w:val="22"/>
                <w:szCs w:val="22"/>
              </w:rPr>
              <w:t>МАУ ДО «СШ «ФОК «Атлант» в г. Шахунья»</w:t>
            </w:r>
          </w:p>
        </w:tc>
        <w:tc>
          <w:tcPr>
            <w:tcW w:w="172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3B18950" w14:textId="77777777" w:rsidR="00DA0425" w:rsidRDefault="00236944">
            <w:pPr>
              <w:widowControl w:val="0"/>
              <w:jc w:val="center"/>
              <w:rPr>
                <w:sz w:val="22"/>
                <w:szCs w:val="22"/>
              </w:rPr>
            </w:pPr>
            <w:r>
              <w:rPr>
                <w:sz w:val="22"/>
                <w:szCs w:val="22"/>
              </w:rPr>
              <w:t>00,00</w:t>
            </w:r>
          </w:p>
        </w:tc>
        <w:tc>
          <w:tcPr>
            <w:tcW w:w="17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CED9B9A" w14:textId="77777777" w:rsidR="00DA0425" w:rsidRDefault="00236944">
            <w:pPr>
              <w:widowControl w:val="0"/>
              <w:jc w:val="center"/>
              <w:rPr>
                <w:sz w:val="22"/>
                <w:szCs w:val="22"/>
              </w:rPr>
            </w:pPr>
            <w:r>
              <w:rPr>
                <w:sz w:val="22"/>
                <w:szCs w:val="22"/>
                <w:lang w:val="en-US"/>
              </w:rPr>
              <w:t>1</w:t>
            </w:r>
            <w:r>
              <w:rPr>
                <w:sz w:val="22"/>
                <w:szCs w:val="22"/>
              </w:rPr>
              <w:t>24</w:t>
            </w:r>
            <w:r>
              <w:rPr>
                <w:sz w:val="22"/>
                <w:szCs w:val="22"/>
                <w:lang w:val="en-US"/>
              </w:rPr>
              <w:t> </w:t>
            </w:r>
            <w:r>
              <w:rPr>
                <w:sz w:val="22"/>
                <w:szCs w:val="22"/>
              </w:rPr>
              <w:t>160,00</w:t>
            </w:r>
          </w:p>
        </w:tc>
        <w:tc>
          <w:tcPr>
            <w:tcW w:w="1586" w:type="dxa"/>
            <w:tcBorders>
              <w:top w:val="single" w:sz="4" w:space="0" w:color="auto"/>
              <w:left w:val="single" w:sz="4" w:space="0" w:color="auto"/>
              <w:bottom w:val="single" w:sz="4" w:space="0" w:color="auto"/>
              <w:right w:val="single" w:sz="4" w:space="0" w:color="auto"/>
            </w:tcBorders>
          </w:tcPr>
          <w:p w14:paraId="32773F1C" w14:textId="77777777" w:rsidR="00DA0425" w:rsidRDefault="00DA0425">
            <w:pPr>
              <w:widowControl w:val="0"/>
              <w:jc w:val="center"/>
              <w:rPr>
                <w:sz w:val="22"/>
                <w:szCs w:val="22"/>
              </w:rPr>
            </w:pPr>
          </w:p>
          <w:p w14:paraId="23BCD8AF" w14:textId="77777777" w:rsidR="00DA0425" w:rsidRDefault="00DA0425">
            <w:pPr>
              <w:widowControl w:val="0"/>
              <w:jc w:val="center"/>
              <w:rPr>
                <w:sz w:val="22"/>
                <w:szCs w:val="22"/>
              </w:rPr>
            </w:pPr>
          </w:p>
          <w:p w14:paraId="1ED17E4E" w14:textId="77777777" w:rsidR="00DA0425" w:rsidRDefault="00236944">
            <w:pPr>
              <w:widowControl w:val="0"/>
              <w:jc w:val="center"/>
              <w:rPr>
                <w:sz w:val="22"/>
                <w:szCs w:val="22"/>
              </w:rPr>
            </w:pPr>
            <w:r>
              <w:rPr>
                <w:sz w:val="22"/>
                <w:szCs w:val="22"/>
              </w:rPr>
              <w:t>00,00</w:t>
            </w:r>
          </w:p>
        </w:tc>
        <w:tc>
          <w:tcPr>
            <w:tcW w:w="15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5E729CF" w14:textId="77777777" w:rsidR="00DA0425" w:rsidRDefault="00236944">
            <w:pPr>
              <w:widowControl w:val="0"/>
              <w:jc w:val="center"/>
              <w:rPr>
                <w:sz w:val="22"/>
                <w:szCs w:val="22"/>
              </w:rPr>
            </w:pPr>
            <w:r>
              <w:rPr>
                <w:sz w:val="22"/>
                <w:szCs w:val="22"/>
              </w:rPr>
              <w:t>00,00</w:t>
            </w:r>
          </w:p>
        </w:tc>
      </w:tr>
      <w:tr w:rsidR="00DA0425" w14:paraId="4962D744" w14:textId="77777777">
        <w:trPr>
          <w:trHeight w:val="411"/>
          <w:jc w:val="center"/>
        </w:trPr>
        <w:tc>
          <w:tcPr>
            <w:tcW w:w="527" w:type="dxa"/>
            <w:vMerge/>
            <w:tcBorders>
              <w:top w:val="single" w:sz="4" w:space="0" w:color="auto"/>
              <w:left w:val="single" w:sz="4" w:space="0" w:color="auto"/>
              <w:bottom w:val="none" w:sz="4" w:space="0" w:color="000000"/>
              <w:right w:val="single" w:sz="4" w:space="0" w:color="auto"/>
            </w:tcBorders>
            <w:vAlign w:val="center"/>
          </w:tcPr>
          <w:p w14:paraId="4462F130" w14:textId="77777777" w:rsidR="00DA0425" w:rsidRDefault="00DA0425">
            <w:pPr>
              <w:rPr>
                <w:color w:val="000000" w:themeColor="text1"/>
                <w:sz w:val="22"/>
                <w:szCs w:val="22"/>
              </w:rPr>
            </w:pPr>
          </w:p>
        </w:tc>
        <w:tc>
          <w:tcPr>
            <w:tcW w:w="2769" w:type="dxa"/>
            <w:gridSpan w:val="2"/>
            <w:vMerge/>
            <w:tcBorders>
              <w:top w:val="single" w:sz="4" w:space="0" w:color="auto"/>
              <w:left w:val="single" w:sz="4" w:space="0" w:color="auto"/>
              <w:bottom w:val="none" w:sz="4" w:space="0" w:color="000000"/>
              <w:right w:val="single" w:sz="4" w:space="0" w:color="auto"/>
            </w:tcBorders>
            <w:vAlign w:val="center"/>
          </w:tcPr>
          <w:p w14:paraId="22CB8CBD" w14:textId="77777777" w:rsidR="00DA0425" w:rsidRDefault="00DA0425">
            <w:pPr>
              <w:rPr>
                <w:sz w:val="22"/>
                <w:szCs w:val="22"/>
              </w:rPr>
            </w:pP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5E30161" w14:textId="77777777" w:rsidR="00DA0425" w:rsidRDefault="00236944">
            <w:pPr>
              <w:widowControl w:val="0"/>
              <w:jc w:val="both"/>
              <w:rPr>
                <w:sz w:val="22"/>
                <w:szCs w:val="22"/>
              </w:rPr>
            </w:pPr>
            <w:r>
              <w:rPr>
                <w:sz w:val="22"/>
                <w:szCs w:val="22"/>
              </w:rPr>
              <w:t>кап. вложения</w:t>
            </w:r>
          </w:p>
        </w:tc>
        <w:tc>
          <w:tcPr>
            <w:tcW w:w="16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0B8D476" w14:textId="77777777" w:rsidR="00DA0425" w:rsidRDefault="00DA0425">
            <w:pPr>
              <w:widowControl w:val="0"/>
              <w:rPr>
                <w:sz w:val="22"/>
                <w:szCs w:val="22"/>
              </w:rPr>
            </w:pPr>
          </w:p>
        </w:tc>
        <w:tc>
          <w:tcPr>
            <w:tcW w:w="32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DBB6DD5" w14:textId="77777777" w:rsidR="00DA0425" w:rsidRDefault="00DA0425">
            <w:pPr>
              <w:widowControl w:val="0"/>
              <w:rPr>
                <w:sz w:val="22"/>
                <w:szCs w:val="22"/>
              </w:rPr>
            </w:pPr>
          </w:p>
        </w:tc>
        <w:tc>
          <w:tcPr>
            <w:tcW w:w="172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A7182B5" w14:textId="77777777" w:rsidR="00DA0425" w:rsidRDefault="00DA0425">
            <w:pPr>
              <w:widowControl w:val="0"/>
              <w:jc w:val="center"/>
              <w:rPr>
                <w:sz w:val="22"/>
                <w:szCs w:val="22"/>
              </w:rPr>
            </w:pPr>
          </w:p>
        </w:tc>
        <w:tc>
          <w:tcPr>
            <w:tcW w:w="17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FB03D2E" w14:textId="77777777" w:rsidR="00DA0425" w:rsidRDefault="00DA0425">
            <w:pPr>
              <w:widowControl w:val="0"/>
              <w:jc w:val="center"/>
              <w:rPr>
                <w:sz w:val="22"/>
                <w:szCs w:val="22"/>
              </w:rPr>
            </w:pPr>
          </w:p>
        </w:tc>
        <w:tc>
          <w:tcPr>
            <w:tcW w:w="1586" w:type="dxa"/>
            <w:tcBorders>
              <w:top w:val="single" w:sz="4" w:space="0" w:color="auto"/>
              <w:left w:val="single" w:sz="4" w:space="0" w:color="auto"/>
              <w:bottom w:val="single" w:sz="4" w:space="0" w:color="auto"/>
              <w:right w:val="single" w:sz="4" w:space="0" w:color="auto"/>
            </w:tcBorders>
          </w:tcPr>
          <w:p w14:paraId="27280F57" w14:textId="77777777" w:rsidR="00DA0425" w:rsidRDefault="00DA0425">
            <w:pPr>
              <w:widowControl w:val="0"/>
              <w:jc w:val="center"/>
              <w:rPr>
                <w:sz w:val="22"/>
                <w:szCs w:val="22"/>
              </w:rPr>
            </w:pPr>
          </w:p>
        </w:tc>
        <w:tc>
          <w:tcPr>
            <w:tcW w:w="15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6E1395F" w14:textId="77777777" w:rsidR="00DA0425" w:rsidRDefault="00DA0425">
            <w:pPr>
              <w:widowControl w:val="0"/>
              <w:jc w:val="center"/>
              <w:rPr>
                <w:sz w:val="22"/>
                <w:szCs w:val="22"/>
              </w:rPr>
            </w:pPr>
          </w:p>
        </w:tc>
      </w:tr>
      <w:tr w:rsidR="00DA0425" w14:paraId="30244019" w14:textId="77777777">
        <w:trPr>
          <w:trHeight w:val="411"/>
          <w:jc w:val="center"/>
        </w:trPr>
        <w:tc>
          <w:tcPr>
            <w:tcW w:w="527" w:type="dxa"/>
            <w:vMerge/>
            <w:tcBorders>
              <w:top w:val="single" w:sz="4" w:space="0" w:color="auto"/>
              <w:left w:val="single" w:sz="4" w:space="0" w:color="auto"/>
              <w:bottom w:val="none" w:sz="4" w:space="0" w:color="000000"/>
              <w:right w:val="single" w:sz="4" w:space="0" w:color="auto"/>
            </w:tcBorders>
            <w:vAlign w:val="center"/>
          </w:tcPr>
          <w:p w14:paraId="6FE918CD" w14:textId="77777777" w:rsidR="00DA0425" w:rsidRDefault="00DA0425">
            <w:pPr>
              <w:rPr>
                <w:color w:val="000000" w:themeColor="text1"/>
                <w:sz w:val="22"/>
                <w:szCs w:val="22"/>
              </w:rPr>
            </w:pPr>
          </w:p>
        </w:tc>
        <w:tc>
          <w:tcPr>
            <w:tcW w:w="2769" w:type="dxa"/>
            <w:gridSpan w:val="2"/>
            <w:vMerge/>
            <w:tcBorders>
              <w:top w:val="single" w:sz="4" w:space="0" w:color="auto"/>
              <w:left w:val="single" w:sz="4" w:space="0" w:color="auto"/>
              <w:bottom w:val="none" w:sz="4" w:space="0" w:color="000000"/>
              <w:right w:val="single" w:sz="4" w:space="0" w:color="auto"/>
            </w:tcBorders>
            <w:vAlign w:val="center"/>
          </w:tcPr>
          <w:p w14:paraId="5C696D27" w14:textId="77777777" w:rsidR="00DA0425" w:rsidRDefault="00DA0425">
            <w:pPr>
              <w:rPr>
                <w:sz w:val="22"/>
                <w:szCs w:val="22"/>
              </w:rPr>
            </w:pP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38D5499" w14:textId="77777777" w:rsidR="00DA0425" w:rsidRDefault="00236944">
            <w:pPr>
              <w:widowControl w:val="0"/>
              <w:jc w:val="both"/>
              <w:rPr>
                <w:sz w:val="22"/>
                <w:szCs w:val="22"/>
              </w:rPr>
            </w:pPr>
            <w:r>
              <w:rPr>
                <w:sz w:val="22"/>
                <w:szCs w:val="22"/>
              </w:rPr>
              <w:t>НИОКР</w:t>
            </w:r>
          </w:p>
        </w:tc>
        <w:tc>
          <w:tcPr>
            <w:tcW w:w="16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FF34CD8" w14:textId="77777777" w:rsidR="00DA0425" w:rsidRDefault="00DA0425">
            <w:pPr>
              <w:widowControl w:val="0"/>
              <w:rPr>
                <w:sz w:val="22"/>
                <w:szCs w:val="22"/>
              </w:rPr>
            </w:pPr>
          </w:p>
        </w:tc>
        <w:tc>
          <w:tcPr>
            <w:tcW w:w="32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3D7DD72" w14:textId="77777777" w:rsidR="00DA0425" w:rsidRDefault="00DA0425">
            <w:pPr>
              <w:widowControl w:val="0"/>
              <w:rPr>
                <w:sz w:val="22"/>
                <w:szCs w:val="22"/>
              </w:rPr>
            </w:pPr>
          </w:p>
        </w:tc>
        <w:tc>
          <w:tcPr>
            <w:tcW w:w="172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B575CAA" w14:textId="77777777" w:rsidR="00DA0425" w:rsidRDefault="00DA0425">
            <w:pPr>
              <w:widowControl w:val="0"/>
              <w:jc w:val="center"/>
              <w:rPr>
                <w:sz w:val="22"/>
                <w:szCs w:val="22"/>
              </w:rPr>
            </w:pPr>
          </w:p>
        </w:tc>
        <w:tc>
          <w:tcPr>
            <w:tcW w:w="17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18AE870" w14:textId="77777777" w:rsidR="00DA0425" w:rsidRDefault="00DA0425">
            <w:pPr>
              <w:widowControl w:val="0"/>
              <w:jc w:val="center"/>
              <w:rPr>
                <w:sz w:val="22"/>
                <w:szCs w:val="22"/>
              </w:rPr>
            </w:pPr>
          </w:p>
        </w:tc>
        <w:tc>
          <w:tcPr>
            <w:tcW w:w="1586" w:type="dxa"/>
            <w:tcBorders>
              <w:top w:val="single" w:sz="4" w:space="0" w:color="auto"/>
              <w:left w:val="single" w:sz="4" w:space="0" w:color="auto"/>
              <w:bottom w:val="single" w:sz="4" w:space="0" w:color="auto"/>
              <w:right w:val="single" w:sz="4" w:space="0" w:color="auto"/>
            </w:tcBorders>
          </w:tcPr>
          <w:p w14:paraId="1903BBC6" w14:textId="77777777" w:rsidR="00DA0425" w:rsidRDefault="00DA0425">
            <w:pPr>
              <w:widowControl w:val="0"/>
              <w:jc w:val="center"/>
              <w:rPr>
                <w:sz w:val="22"/>
                <w:szCs w:val="22"/>
              </w:rPr>
            </w:pPr>
          </w:p>
        </w:tc>
        <w:tc>
          <w:tcPr>
            <w:tcW w:w="15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F475F6A" w14:textId="77777777" w:rsidR="00DA0425" w:rsidRDefault="00DA0425">
            <w:pPr>
              <w:widowControl w:val="0"/>
              <w:jc w:val="center"/>
              <w:rPr>
                <w:sz w:val="22"/>
                <w:szCs w:val="22"/>
              </w:rPr>
            </w:pPr>
          </w:p>
        </w:tc>
      </w:tr>
      <w:tr w:rsidR="00DA0425" w14:paraId="00D25238" w14:textId="77777777">
        <w:trPr>
          <w:trHeight w:val="503"/>
          <w:jc w:val="center"/>
        </w:trPr>
        <w:tc>
          <w:tcPr>
            <w:tcW w:w="527" w:type="dxa"/>
            <w:vMerge/>
            <w:tcBorders>
              <w:top w:val="single" w:sz="4" w:space="0" w:color="auto"/>
              <w:left w:val="single" w:sz="4" w:space="0" w:color="auto"/>
              <w:bottom w:val="none" w:sz="4" w:space="0" w:color="000000"/>
              <w:right w:val="single" w:sz="4" w:space="0" w:color="auto"/>
            </w:tcBorders>
            <w:vAlign w:val="center"/>
          </w:tcPr>
          <w:p w14:paraId="79BBC9B5" w14:textId="77777777" w:rsidR="00DA0425" w:rsidRDefault="00DA0425">
            <w:pPr>
              <w:rPr>
                <w:color w:val="000000" w:themeColor="text1"/>
                <w:sz w:val="22"/>
                <w:szCs w:val="22"/>
              </w:rPr>
            </w:pPr>
          </w:p>
        </w:tc>
        <w:tc>
          <w:tcPr>
            <w:tcW w:w="2769" w:type="dxa"/>
            <w:gridSpan w:val="2"/>
            <w:vMerge/>
            <w:tcBorders>
              <w:top w:val="single" w:sz="4" w:space="0" w:color="auto"/>
              <w:left w:val="single" w:sz="4" w:space="0" w:color="auto"/>
              <w:bottom w:val="none" w:sz="4" w:space="0" w:color="000000"/>
              <w:right w:val="single" w:sz="4" w:space="0" w:color="auto"/>
            </w:tcBorders>
            <w:vAlign w:val="center"/>
          </w:tcPr>
          <w:p w14:paraId="343621A9" w14:textId="77777777" w:rsidR="00DA0425" w:rsidRDefault="00DA0425">
            <w:pPr>
              <w:rPr>
                <w:sz w:val="22"/>
                <w:szCs w:val="22"/>
              </w:rPr>
            </w:pP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BB62272" w14:textId="77777777" w:rsidR="00DA0425" w:rsidRDefault="00236944">
            <w:pPr>
              <w:widowControl w:val="0"/>
              <w:jc w:val="both"/>
              <w:rPr>
                <w:sz w:val="22"/>
                <w:szCs w:val="22"/>
              </w:rPr>
            </w:pPr>
            <w:r>
              <w:rPr>
                <w:sz w:val="22"/>
                <w:szCs w:val="22"/>
              </w:rPr>
              <w:t>прочие расходы</w:t>
            </w:r>
          </w:p>
        </w:tc>
        <w:tc>
          <w:tcPr>
            <w:tcW w:w="16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5541EEB" w14:textId="77777777" w:rsidR="00DA0425" w:rsidRDefault="00DA0425">
            <w:pPr>
              <w:widowControl w:val="0"/>
              <w:rPr>
                <w:sz w:val="22"/>
                <w:szCs w:val="22"/>
              </w:rPr>
            </w:pPr>
          </w:p>
        </w:tc>
        <w:tc>
          <w:tcPr>
            <w:tcW w:w="32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732FD5A" w14:textId="77777777" w:rsidR="00DA0425" w:rsidRDefault="00DA0425">
            <w:pPr>
              <w:widowControl w:val="0"/>
              <w:rPr>
                <w:sz w:val="22"/>
                <w:szCs w:val="22"/>
              </w:rPr>
            </w:pPr>
          </w:p>
        </w:tc>
        <w:tc>
          <w:tcPr>
            <w:tcW w:w="172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A2E59AE" w14:textId="77777777" w:rsidR="00DA0425" w:rsidRDefault="00DA0425">
            <w:pPr>
              <w:widowControl w:val="0"/>
              <w:jc w:val="center"/>
              <w:rPr>
                <w:sz w:val="22"/>
                <w:szCs w:val="22"/>
              </w:rPr>
            </w:pPr>
          </w:p>
        </w:tc>
        <w:tc>
          <w:tcPr>
            <w:tcW w:w="17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F336F4E" w14:textId="77777777" w:rsidR="00DA0425" w:rsidRDefault="00DA0425">
            <w:pPr>
              <w:widowControl w:val="0"/>
              <w:jc w:val="center"/>
              <w:rPr>
                <w:sz w:val="22"/>
                <w:szCs w:val="22"/>
              </w:rPr>
            </w:pPr>
          </w:p>
        </w:tc>
        <w:tc>
          <w:tcPr>
            <w:tcW w:w="1586" w:type="dxa"/>
            <w:tcBorders>
              <w:top w:val="single" w:sz="4" w:space="0" w:color="auto"/>
              <w:left w:val="single" w:sz="4" w:space="0" w:color="auto"/>
              <w:bottom w:val="single" w:sz="4" w:space="0" w:color="auto"/>
              <w:right w:val="single" w:sz="4" w:space="0" w:color="auto"/>
            </w:tcBorders>
          </w:tcPr>
          <w:p w14:paraId="5341F05B" w14:textId="77777777" w:rsidR="00DA0425" w:rsidRDefault="00DA0425">
            <w:pPr>
              <w:widowControl w:val="0"/>
              <w:jc w:val="center"/>
              <w:rPr>
                <w:sz w:val="22"/>
                <w:szCs w:val="22"/>
              </w:rPr>
            </w:pPr>
          </w:p>
        </w:tc>
        <w:bookmarkEnd w:id="9"/>
        <w:tc>
          <w:tcPr>
            <w:tcW w:w="15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3AEB7EA" w14:textId="77777777" w:rsidR="00DA0425" w:rsidRDefault="00DA0425">
            <w:pPr>
              <w:widowControl w:val="0"/>
              <w:jc w:val="center"/>
              <w:rPr>
                <w:sz w:val="22"/>
                <w:szCs w:val="22"/>
              </w:rPr>
            </w:pPr>
          </w:p>
        </w:tc>
      </w:tr>
      <w:tr w:rsidR="00DA0425" w14:paraId="62A665EB" w14:textId="77777777">
        <w:trPr>
          <w:trHeight w:val="1064"/>
          <w:jc w:val="center"/>
        </w:trPr>
        <w:tc>
          <w:tcPr>
            <w:tcW w:w="527" w:type="dxa"/>
            <w:vMerge w:val="restart"/>
            <w:tcBorders>
              <w:top w:val="single" w:sz="4" w:space="0" w:color="auto"/>
              <w:left w:val="single" w:sz="4" w:space="0" w:color="auto"/>
              <w:bottom w:val="none" w:sz="4" w:space="0" w:color="000000"/>
              <w:right w:val="single" w:sz="4" w:space="0" w:color="auto"/>
            </w:tcBorders>
            <w:tcMar>
              <w:top w:w="62" w:type="dxa"/>
              <w:left w:w="102" w:type="dxa"/>
              <w:bottom w:w="102" w:type="dxa"/>
              <w:right w:w="62" w:type="dxa"/>
            </w:tcMar>
            <w:vAlign w:val="center"/>
          </w:tcPr>
          <w:p w14:paraId="1FA8E964" w14:textId="77777777" w:rsidR="00DA0425" w:rsidRDefault="00236944">
            <w:pPr>
              <w:widowControl w:val="0"/>
              <w:jc w:val="center"/>
              <w:rPr>
                <w:color w:val="000000" w:themeColor="text1"/>
                <w:sz w:val="22"/>
                <w:szCs w:val="22"/>
                <w:lang w:val="en-US"/>
              </w:rPr>
            </w:pPr>
            <w:r>
              <w:rPr>
                <w:color w:val="000000" w:themeColor="text1"/>
                <w:sz w:val="22"/>
                <w:szCs w:val="22"/>
              </w:rPr>
              <w:t>2</w:t>
            </w:r>
          </w:p>
        </w:tc>
        <w:tc>
          <w:tcPr>
            <w:tcW w:w="2769" w:type="dxa"/>
            <w:gridSpan w:val="2"/>
            <w:vMerge w:val="restart"/>
            <w:tcBorders>
              <w:top w:val="single" w:sz="4" w:space="0" w:color="auto"/>
              <w:left w:val="single" w:sz="4" w:space="0" w:color="auto"/>
              <w:bottom w:val="none" w:sz="4" w:space="0" w:color="000000"/>
              <w:right w:val="single" w:sz="4" w:space="0" w:color="auto"/>
            </w:tcBorders>
            <w:tcMar>
              <w:top w:w="62" w:type="dxa"/>
              <w:left w:w="102" w:type="dxa"/>
              <w:bottom w:w="102" w:type="dxa"/>
              <w:right w:w="62" w:type="dxa"/>
            </w:tcMar>
            <w:vAlign w:val="center"/>
          </w:tcPr>
          <w:p w14:paraId="2E0E59E7" w14:textId="77777777" w:rsidR="00DA0425" w:rsidRDefault="00236944">
            <w:pPr>
              <w:widowControl w:val="0"/>
              <w:jc w:val="both"/>
              <w:rPr>
                <w:color w:val="000000" w:themeColor="text1"/>
                <w:sz w:val="22"/>
                <w:szCs w:val="22"/>
              </w:rPr>
            </w:pPr>
            <w:r>
              <w:rPr>
                <w:color w:val="000000" w:themeColor="text1"/>
                <w:sz w:val="22"/>
                <w:szCs w:val="22"/>
              </w:rPr>
              <w:t>Выполнение требований федеральных стандартов спортивной подготовки спортивными школами олимпийского резерва и спортивными школами</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79BB736" w14:textId="77777777" w:rsidR="00DA0425" w:rsidRDefault="00236944">
            <w:pPr>
              <w:widowControl w:val="0"/>
              <w:jc w:val="both"/>
              <w:rPr>
                <w:sz w:val="22"/>
                <w:szCs w:val="22"/>
              </w:rPr>
            </w:pPr>
            <w:r>
              <w:rPr>
                <w:sz w:val="22"/>
                <w:szCs w:val="22"/>
              </w:rPr>
              <w:t>Всего, в т.ч.</w:t>
            </w:r>
          </w:p>
        </w:tc>
        <w:tc>
          <w:tcPr>
            <w:tcW w:w="16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BD09555" w14:textId="77777777" w:rsidR="00DA0425" w:rsidRDefault="00236944">
            <w:pPr>
              <w:widowControl w:val="0"/>
              <w:jc w:val="center"/>
              <w:rPr>
                <w:sz w:val="22"/>
                <w:szCs w:val="22"/>
              </w:rPr>
            </w:pPr>
            <w:r>
              <w:rPr>
                <w:sz w:val="22"/>
                <w:szCs w:val="22"/>
              </w:rPr>
              <w:t>2024 - 2027 годы</w:t>
            </w:r>
          </w:p>
        </w:tc>
        <w:tc>
          <w:tcPr>
            <w:tcW w:w="32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BFD9FBD" w14:textId="77777777" w:rsidR="00DA0425" w:rsidRDefault="00236944">
            <w:pPr>
              <w:widowControl w:val="0"/>
              <w:rPr>
                <w:sz w:val="22"/>
                <w:szCs w:val="22"/>
              </w:rPr>
            </w:pPr>
            <w:r>
              <w:rPr>
                <w:sz w:val="22"/>
                <w:szCs w:val="22"/>
              </w:rPr>
              <w:t>МАУ ДО «СШ «ФОК «Атлант» в г. Шахунья</w:t>
            </w:r>
          </w:p>
        </w:tc>
        <w:tc>
          <w:tcPr>
            <w:tcW w:w="172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BE608E6" w14:textId="77777777" w:rsidR="00DA0425" w:rsidRDefault="00236944">
            <w:pPr>
              <w:widowControl w:val="0"/>
              <w:jc w:val="center"/>
              <w:rPr>
                <w:sz w:val="22"/>
                <w:szCs w:val="22"/>
              </w:rPr>
            </w:pPr>
            <w:r>
              <w:rPr>
                <w:sz w:val="22"/>
                <w:szCs w:val="22"/>
              </w:rPr>
              <w:t>375 000,00</w:t>
            </w:r>
          </w:p>
        </w:tc>
        <w:tc>
          <w:tcPr>
            <w:tcW w:w="17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2F0477B" w14:textId="77777777" w:rsidR="00DA0425" w:rsidRDefault="00236944">
            <w:pPr>
              <w:widowControl w:val="0"/>
              <w:jc w:val="center"/>
              <w:rPr>
                <w:sz w:val="22"/>
                <w:szCs w:val="22"/>
              </w:rPr>
            </w:pPr>
            <w:r>
              <w:rPr>
                <w:sz w:val="22"/>
                <w:szCs w:val="22"/>
              </w:rPr>
              <w:t>375 000,00</w:t>
            </w:r>
          </w:p>
        </w:tc>
        <w:tc>
          <w:tcPr>
            <w:tcW w:w="1586" w:type="dxa"/>
            <w:tcBorders>
              <w:top w:val="single" w:sz="4" w:space="0" w:color="auto"/>
              <w:left w:val="single" w:sz="4" w:space="0" w:color="auto"/>
              <w:bottom w:val="single" w:sz="4" w:space="0" w:color="auto"/>
              <w:right w:val="single" w:sz="4" w:space="0" w:color="auto"/>
            </w:tcBorders>
          </w:tcPr>
          <w:p w14:paraId="66F3110C" w14:textId="77777777" w:rsidR="00DA0425" w:rsidRDefault="00DA0425">
            <w:pPr>
              <w:widowControl w:val="0"/>
              <w:jc w:val="center"/>
              <w:rPr>
                <w:sz w:val="22"/>
                <w:szCs w:val="22"/>
              </w:rPr>
            </w:pPr>
          </w:p>
          <w:p w14:paraId="15E1F19F" w14:textId="77777777" w:rsidR="00DA0425" w:rsidRDefault="00DA0425">
            <w:pPr>
              <w:widowControl w:val="0"/>
              <w:jc w:val="center"/>
              <w:rPr>
                <w:sz w:val="22"/>
                <w:szCs w:val="22"/>
              </w:rPr>
            </w:pPr>
          </w:p>
          <w:p w14:paraId="17FF28B2" w14:textId="77777777" w:rsidR="00DA0425" w:rsidRDefault="00236944">
            <w:pPr>
              <w:widowControl w:val="0"/>
              <w:jc w:val="center"/>
              <w:rPr>
                <w:sz w:val="22"/>
                <w:szCs w:val="22"/>
              </w:rPr>
            </w:pPr>
            <w:r>
              <w:rPr>
                <w:sz w:val="22"/>
                <w:szCs w:val="22"/>
              </w:rPr>
              <w:t>75 000,00</w:t>
            </w:r>
          </w:p>
        </w:tc>
        <w:tc>
          <w:tcPr>
            <w:tcW w:w="15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2C8F687" w14:textId="77777777" w:rsidR="00DA0425" w:rsidRDefault="00236944">
            <w:pPr>
              <w:widowControl w:val="0"/>
              <w:jc w:val="center"/>
              <w:rPr>
                <w:sz w:val="22"/>
                <w:szCs w:val="22"/>
              </w:rPr>
            </w:pPr>
            <w:r>
              <w:rPr>
                <w:sz w:val="22"/>
                <w:szCs w:val="22"/>
              </w:rPr>
              <w:t>70 000,00</w:t>
            </w:r>
          </w:p>
        </w:tc>
      </w:tr>
      <w:tr w:rsidR="00DA0425" w14:paraId="1871C979" w14:textId="77777777">
        <w:trPr>
          <w:trHeight w:val="233"/>
          <w:jc w:val="center"/>
        </w:trPr>
        <w:tc>
          <w:tcPr>
            <w:tcW w:w="527" w:type="dxa"/>
            <w:vMerge/>
            <w:tcBorders>
              <w:top w:val="single" w:sz="4" w:space="0" w:color="auto"/>
              <w:left w:val="single" w:sz="4" w:space="0" w:color="auto"/>
              <w:bottom w:val="none" w:sz="4" w:space="0" w:color="000000"/>
              <w:right w:val="single" w:sz="4" w:space="0" w:color="auto"/>
            </w:tcBorders>
            <w:vAlign w:val="center"/>
          </w:tcPr>
          <w:p w14:paraId="24A0D026" w14:textId="77777777" w:rsidR="00DA0425" w:rsidRDefault="00DA0425">
            <w:pPr>
              <w:rPr>
                <w:color w:val="000000" w:themeColor="text1"/>
                <w:sz w:val="22"/>
                <w:szCs w:val="22"/>
                <w:highlight w:val="yellow"/>
              </w:rPr>
            </w:pPr>
          </w:p>
        </w:tc>
        <w:tc>
          <w:tcPr>
            <w:tcW w:w="2769" w:type="dxa"/>
            <w:gridSpan w:val="2"/>
            <w:vMerge/>
            <w:tcBorders>
              <w:top w:val="single" w:sz="4" w:space="0" w:color="auto"/>
              <w:left w:val="single" w:sz="4" w:space="0" w:color="auto"/>
              <w:bottom w:val="none" w:sz="4" w:space="0" w:color="000000"/>
              <w:right w:val="single" w:sz="4" w:space="0" w:color="auto"/>
            </w:tcBorders>
            <w:vAlign w:val="center"/>
          </w:tcPr>
          <w:p w14:paraId="485E0B3C" w14:textId="77777777" w:rsidR="00DA0425" w:rsidRDefault="00DA0425">
            <w:pPr>
              <w:rPr>
                <w:color w:val="000000" w:themeColor="text1"/>
                <w:sz w:val="22"/>
                <w:szCs w:val="22"/>
                <w:highlight w:val="yellow"/>
              </w:rPr>
            </w:pP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AE1D6EF" w14:textId="77777777" w:rsidR="00DA0425" w:rsidRDefault="00236944">
            <w:pPr>
              <w:widowControl w:val="0"/>
              <w:jc w:val="both"/>
              <w:rPr>
                <w:sz w:val="22"/>
                <w:szCs w:val="22"/>
              </w:rPr>
            </w:pPr>
            <w:r>
              <w:rPr>
                <w:sz w:val="22"/>
                <w:szCs w:val="22"/>
              </w:rPr>
              <w:t>кап. вложения</w:t>
            </w:r>
          </w:p>
        </w:tc>
        <w:tc>
          <w:tcPr>
            <w:tcW w:w="16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4FF7C5F" w14:textId="77777777" w:rsidR="00DA0425" w:rsidRDefault="00DA0425">
            <w:pPr>
              <w:widowControl w:val="0"/>
              <w:rPr>
                <w:sz w:val="22"/>
                <w:szCs w:val="22"/>
                <w:highlight w:val="yellow"/>
              </w:rPr>
            </w:pPr>
          </w:p>
        </w:tc>
        <w:tc>
          <w:tcPr>
            <w:tcW w:w="32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853116A" w14:textId="77777777" w:rsidR="00DA0425" w:rsidRDefault="00DA0425">
            <w:pPr>
              <w:widowControl w:val="0"/>
              <w:rPr>
                <w:sz w:val="22"/>
                <w:szCs w:val="22"/>
                <w:highlight w:val="yellow"/>
              </w:rPr>
            </w:pPr>
          </w:p>
        </w:tc>
        <w:tc>
          <w:tcPr>
            <w:tcW w:w="172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5D00599" w14:textId="77777777" w:rsidR="00DA0425" w:rsidRDefault="00DA0425">
            <w:pPr>
              <w:widowControl w:val="0"/>
              <w:jc w:val="center"/>
              <w:rPr>
                <w:sz w:val="22"/>
                <w:szCs w:val="22"/>
                <w:highlight w:val="yellow"/>
              </w:rPr>
            </w:pPr>
          </w:p>
        </w:tc>
        <w:tc>
          <w:tcPr>
            <w:tcW w:w="17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8737C40" w14:textId="77777777" w:rsidR="00DA0425" w:rsidRDefault="00DA0425">
            <w:pPr>
              <w:widowControl w:val="0"/>
              <w:jc w:val="center"/>
              <w:rPr>
                <w:sz w:val="22"/>
                <w:szCs w:val="22"/>
                <w:highlight w:val="yellow"/>
              </w:rPr>
            </w:pPr>
          </w:p>
        </w:tc>
        <w:tc>
          <w:tcPr>
            <w:tcW w:w="1586" w:type="dxa"/>
            <w:tcBorders>
              <w:top w:val="single" w:sz="4" w:space="0" w:color="auto"/>
              <w:left w:val="single" w:sz="4" w:space="0" w:color="auto"/>
              <w:bottom w:val="single" w:sz="4" w:space="0" w:color="auto"/>
              <w:right w:val="single" w:sz="4" w:space="0" w:color="auto"/>
            </w:tcBorders>
          </w:tcPr>
          <w:p w14:paraId="41726988" w14:textId="77777777" w:rsidR="00DA0425" w:rsidRDefault="00DA0425">
            <w:pPr>
              <w:widowControl w:val="0"/>
              <w:jc w:val="center"/>
              <w:rPr>
                <w:sz w:val="22"/>
                <w:szCs w:val="22"/>
                <w:highlight w:val="yellow"/>
              </w:rPr>
            </w:pPr>
          </w:p>
        </w:tc>
        <w:tc>
          <w:tcPr>
            <w:tcW w:w="15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D476EC8" w14:textId="77777777" w:rsidR="00DA0425" w:rsidRDefault="00DA0425">
            <w:pPr>
              <w:widowControl w:val="0"/>
              <w:jc w:val="center"/>
              <w:rPr>
                <w:sz w:val="22"/>
                <w:szCs w:val="22"/>
                <w:highlight w:val="yellow"/>
              </w:rPr>
            </w:pPr>
          </w:p>
        </w:tc>
      </w:tr>
      <w:tr w:rsidR="00DA0425" w14:paraId="36A29902" w14:textId="77777777">
        <w:trPr>
          <w:trHeight w:val="212"/>
          <w:jc w:val="center"/>
        </w:trPr>
        <w:tc>
          <w:tcPr>
            <w:tcW w:w="527" w:type="dxa"/>
            <w:vMerge/>
            <w:tcBorders>
              <w:top w:val="single" w:sz="4" w:space="0" w:color="auto"/>
              <w:left w:val="single" w:sz="4" w:space="0" w:color="auto"/>
              <w:bottom w:val="none" w:sz="4" w:space="0" w:color="000000"/>
              <w:right w:val="single" w:sz="4" w:space="0" w:color="auto"/>
            </w:tcBorders>
            <w:vAlign w:val="center"/>
          </w:tcPr>
          <w:p w14:paraId="604AE020" w14:textId="77777777" w:rsidR="00DA0425" w:rsidRDefault="00DA0425">
            <w:pPr>
              <w:rPr>
                <w:color w:val="000000" w:themeColor="text1"/>
                <w:sz w:val="22"/>
                <w:szCs w:val="22"/>
                <w:highlight w:val="yellow"/>
              </w:rPr>
            </w:pPr>
          </w:p>
        </w:tc>
        <w:tc>
          <w:tcPr>
            <w:tcW w:w="2769" w:type="dxa"/>
            <w:gridSpan w:val="2"/>
            <w:vMerge/>
            <w:tcBorders>
              <w:top w:val="single" w:sz="4" w:space="0" w:color="auto"/>
              <w:left w:val="single" w:sz="4" w:space="0" w:color="auto"/>
              <w:bottom w:val="none" w:sz="4" w:space="0" w:color="000000"/>
              <w:right w:val="single" w:sz="4" w:space="0" w:color="auto"/>
            </w:tcBorders>
            <w:vAlign w:val="center"/>
          </w:tcPr>
          <w:p w14:paraId="33851C2B" w14:textId="77777777" w:rsidR="00DA0425" w:rsidRDefault="00DA0425">
            <w:pPr>
              <w:rPr>
                <w:color w:val="000000" w:themeColor="text1"/>
                <w:sz w:val="22"/>
                <w:szCs w:val="22"/>
                <w:highlight w:val="yellow"/>
              </w:rPr>
            </w:pP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49670B8" w14:textId="77777777" w:rsidR="00DA0425" w:rsidRDefault="00236944">
            <w:pPr>
              <w:widowControl w:val="0"/>
              <w:jc w:val="both"/>
              <w:rPr>
                <w:sz w:val="22"/>
                <w:szCs w:val="22"/>
              </w:rPr>
            </w:pPr>
            <w:r>
              <w:rPr>
                <w:sz w:val="22"/>
                <w:szCs w:val="22"/>
              </w:rPr>
              <w:t>НИОКР</w:t>
            </w:r>
          </w:p>
        </w:tc>
        <w:tc>
          <w:tcPr>
            <w:tcW w:w="16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A6F072D" w14:textId="77777777" w:rsidR="00DA0425" w:rsidRDefault="00DA0425">
            <w:pPr>
              <w:widowControl w:val="0"/>
              <w:rPr>
                <w:sz w:val="22"/>
                <w:szCs w:val="22"/>
                <w:highlight w:val="yellow"/>
              </w:rPr>
            </w:pPr>
          </w:p>
        </w:tc>
        <w:tc>
          <w:tcPr>
            <w:tcW w:w="32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0733C5D" w14:textId="77777777" w:rsidR="00DA0425" w:rsidRDefault="00DA0425">
            <w:pPr>
              <w:widowControl w:val="0"/>
              <w:rPr>
                <w:sz w:val="22"/>
                <w:szCs w:val="22"/>
                <w:highlight w:val="yellow"/>
              </w:rPr>
            </w:pPr>
          </w:p>
        </w:tc>
        <w:tc>
          <w:tcPr>
            <w:tcW w:w="172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FDF8EA8" w14:textId="77777777" w:rsidR="00DA0425" w:rsidRDefault="00DA0425">
            <w:pPr>
              <w:widowControl w:val="0"/>
              <w:jc w:val="center"/>
              <w:rPr>
                <w:sz w:val="22"/>
                <w:szCs w:val="22"/>
                <w:highlight w:val="yellow"/>
              </w:rPr>
            </w:pPr>
          </w:p>
        </w:tc>
        <w:tc>
          <w:tcPr>
            <w:tcW w:w="17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E7098D3" w14:textId="77777777" w:rsidR="00DA0425" w:rsidRDefault="00DA0425">
            <w:pPr>
              <w:widowControl w:val="0"/>
              <w:jc w:val="center"/>
              <w:rPr>
                <w:sz w:val="22"/>
                <w:szCs w:val="22"/>
                <w:highlight w:val="yellow"/>
              </w:rPr>
            </w:pPr>
          </w:p>
        </w:tc>
        <w:tc>
          <w:tcPr>
            <w:tcW w:w="1586" w:type="dxa"/>
            <w:tcBorders>
              <w:top w:val="single" w:sz="4" w:space="0" w:color="auto"/>
              <w:left w:val="single" w:sz="4" w:space="0" w:color="auto"/>
              <w:bottom w:val="single" w:sz="4" w:space="0" w:color="auto"/>
              <w:right w:val="single" w:sz="4" w:space="0" w:color="auto"/>
            </w:tcBorders>
          </w:tcPr>
          <w:p w14:paraId="20A3AFAB" w14:textId="77777777" w:rsidR="00DA0425" w:rsidRDefault="00DA0425">
            <w:pPr>
              <w:widowControl w:val="0"/>
              <w:jc w:val="center"/>
              <w:rPr>
                <w:sz w:val="22"/>
                <w:szCs w:val="22"/>
                <w:highlight w:val="yellow"/>
              </w:rPr>
            </w:pPr>
          </w:p>
        </w:tc>
        <w:tc>
          <w:tcPr>
            <w:tcW w:w="15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29704DE" w14:textId="77777777" w:rsidR="00DA0425" w:rsidRDefault="00DA0425">
            <w:pPr>
              <w:widowControl w:val="0"/>
              <w:jc w:val="center"/>
              <w:rPr>
                <w:sz w:val="22"/>
                <w:szCs w:val="22"/>
                <w:highlight w:val="yellow"/>
              </w:rPr>
            </w:pPr>
          </w:p>
        </w:tc>
      </w:tr>
      <w:tr w:rsidR="00DA0425" w14:paraId="391E06CC" w14:textId="77777777">
        <w:trPr>
          <w:trHeight w:val="349"/>
          <w:jc w:val="center"/>
        </w:trPr>
        <w:tc>
          <w:tcPr>
            <w:tcW w:w="527" w:type="dxa"/>
            <w:vMerge/>
            <w:tcBorders>
              <w:top w:val="single" w:sz="4" w:space="0" w:color="auto"/>
              <w:left w:val="single" w:sz="4" w:space="0" w:color="auto"/>
              <w:bottom w:val="none" w:sz="4" w:space="0" w:color="000000"/>
              <w:right w:val="single" w:sz="4" w:space="0" w:color="auto"/>
            </w:tcBorders>
            <w:vAlign w:val="center"/>
          </w:tcPr>
          <w:p w14:paraId="16D4ABD5" w14:textId="77777777" w:rsidR="00DA0425" w:rsidRDefault="00DA0425">
            <w:pPr>
              <w:rPr>
                <w:color w:val="000000" w:themeColor="text1"/>
                <w:sz w:val="22"/>
                <w:szCs w:val="22"/>
                <w:highlight w:val="yellow"/>
              </w:rPr>
            </w:pPr>
          </w:p>
        </w:tc>
        <w:tc>
          <w:tcPr>
            <w:tcW w:w="2769" w:type="dxa"/>
            <w:gridSpan w:val="2"/>
            <w:vMerge/>
            <w:tcBorders>
              <w:top w:val="single" w:sz="4" w:space="0" w:color="auto"/>
              <w:left w:val="single" w:sz="4" w:space="0" w:color="auto"/>
              <w:bottom w:val="none" w:sz="4" w:space="0" w:color="000000"/>
              <w:right w:val="single" w:sz="4" w:space="0" w:color="auto"/>
            </w:tcBorders>
            <w:vAlign w:val="center"/>
          </w:tcPr>
          <w:p w14:paraId="77D0D681" w14:textId="77777777" w:rsidR="00DA0425" w:rsidRDefault="00DA0425">
            <w:pPr>
              <w:rPr>
                <w:color w:val="000000" w:themeColor="text1"/>
                <w:sz w:val="22"/>
                <w:szCs w:val="22"/>
                <w:highlight w:val="yellow"/>
              </w:rPr>
            </w:pP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1C201AF" w14:textId="77777777" w:rsidR="00DA0425" w:rsidRDefault="00236944">
            <w:pPr>
              <w:widowControl w:val="0"/>
              <w:jc w:val="both"/>
              <w:rPr>
                <w:sz w:val="22"/>
                <w:szCs w:val="22"/>
              </w:rPr>
            </w:pPr>
            <w:r>
              <w:rPr>
                <w:sz w:val="22"/>
                <w:szCs w:val="22"/>
              </w:rPr>
              <w:t>прочие расходы</w:t>
            </w:r>
          </w:p>
        </w:tc>
        <w:tc>
          <w:tcPr>
            <w:tcW w:w="16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AC762EE" w14:textId="77777777" w:rsidR="00DA0425" w:rsidRDefault="00DA0425">
            <w:pPr>
              <w:widowControl w:val="0"/>
              <w:rPr>
                <w:sz w:val="22"/>
                <w:szCs w:val="22"/>
                <w:highlight w:val="yellow"/>
              </w:rPr>
            </w:pPr>
          </w:p>
        </w:tc>
        <w:tc>
          <w:tcPr>
            <w:tcW w:w="32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E2AFB75" w14:textId="77777777" w:rsidR="00DA0425" w:rsidRDefault="00DA0425">
            <w:pPr>
              <w:widowControl w:val="0"/>
              <w:rPr>
                <w:sz w:val="22"/>
                <w:szCs w:val="22"/>
                <w:highlight w:val="yellow"/>
              </w:rPr>
            </w:pPr>
          </w:p>
        </w:tc>
        <w:tc>
          <w:tcPr>
            <w:tcW w:w="172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1FD9DC9" w14:textId="77777777" w:rsidR="00DA0425" w:rsidRDefault="00DA0425">
            <w:pPr>
              <w:widowControl w:val="0"/>
              <w:jc w:val="center"/>
              <w:rPr>
                <w:sz w:val="22"/>
                <w:szCs w:val="22"/>
                <w:highlight w:val="yellow"/>
              </w:rPr>
            </w:pPr>
          </w:p>
        </w:tc>
        <w:tc>
          <w:tcPr>
            <w:tcW w:w="17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99AD92C" w14:textId="77777777" w:rsidR="00DA0425" w:rsidRDefault="00DA0425">
            <w:pPr>
              <w:widowControl w:val="0"/>
              <w:jc w:val="center"/>
              <w:rPr>
                <w:sz w:val="22"/>
                <w:szCs w:val="22"/>
                <w:highlight w:val="yellow"/>
              </w:rPr>
            </w:pPr>
          </w:p>
        </w:tc>
        <w:tc>
          <w:tcPr>
            <w:tcW w:w="1586" w:type="dxa"/>
            <w:tcBorders>
              <w:top w:val="single" w:sz="4" w:space="0" w:color="auto"/>
              <w:left w:val="single" w:sz="4" w:space="0" w:color="auto"/>
              <w:bottom w:val="single" w:sz="4" w:space="0" w:color="auto"/>
              <w:right w:val="single" w:sz="4" w:space="0" w:color="auto"/>
            </w:tcBorders>
          </w:tcPr>
          <w:p w14:paraId="548A4CD1" w14:textId="77777777" w:rsidR="00DA0425" w:rsidRDefault="00DA0425">
            <w:pPr>
              <w:widowControl w:val="0"/>
              <w:jc w:val="center"/>
              <w:rPr>
                <w:sz w:val="22"/>
                <w:szCs w:val="22"/>
                <w:highlight w:val="yellow"/>
              </w:rPr>
            </w:pPr>
          </w:p>
        </w:tc>
        <w:tc>
          <w:tcPr>
            <w:tcW w:w="15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8B1D3FA" w14:textId="77777777" w:rsidR="00DA0425" w:rsidRDefault="00DA0425">
            <w:pPr>
              <w:widowControl w:val="0"/>
              <w:jc w:val="center"/>
              <w:rPr>
                <w:sz w:val="22"/>
                <w:szCs w:val="22"/>
                <w:highlight w:val="yellow"/>
              </w:rPr>
            </w:pPr>
          </w:p>
        </w:tc>
      </w:tr>
      <w:tr w:rsidR="00DA0425" w14:paraId="05DF8566" w14:textId="77777777">
        <w:trPr>
          <w:trHeight w:val="787"/>
          <w:jc w:val="center"/>
        </w:trPr>
        <w:tc>
          <w:tcPr>
            <w:tcW w:w="52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FF785F1" w14:textId="77777777" w:rsidR="00DA0425" w:rsidRDefault="00236944">
            <w:pPr>
              <w:widowControl w:val="0"/>
              <w:jc w:val="center"/>
              <w:rPr>
                <w:color w:val="000000" w:themeColor="text1"/>
                <w:sz w:val="22"/>
                <w:szCs w:val="22"/>
              </w:rPr>
            </w:pPr>
            <w:r>
              <w:rPr>
                <w:color w:val="000000" w:themeColor="text1"/>
                <w:sz w:val="22"/>
                <w:szCs w:val="22"/>
              </w:rPr>
              <w:t>3</w:t>
            </w:r>
          </w:p>
        </w:tc>
        <w:tc>
          <w:tcPr>
            <w:tcW w:w="2769"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5DA537A" w14:textId="77777777" w:rsidR="00DA0425" w:rsidRDefault="00236944">
            <w:pPr>
              <w:widowControl w:val="0"/>
              <w:jc w:val="both"/>
              <w:rPr>
                <w:color w:val="000000" w:themeColor="text1"/>
                <w:sz w:val="22"/>
                <w:szCs w:val="22"/>
              </w:rPr>
            </w:pPr>
            <w:r>
              <w:rPr>
                <w:color w:val="000000" w:themeColor="text1"/>
                <w:sz w:val="22"/>
                <w:szCs w:val="22"/>
              </w:rPr>
              <w:t>Обеспечение деятельности учреждений физической культуры и спорта городского округа город Шахунья (Предоставление субсидии бюджетным, автономным учреждениям и иным некоммерческим организациям)</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3C162DD" w14:textId="77777777" w:rsidR="00DA0425" w:rsidRDefault="00236944">
            <w:pPr>
              <w:widowControl w:val="0"/>
              <w:jc w:val="both"/>
              <w:rPr>
                <w:sz w:val="22"/>
                <w:szCs w:val="22"/>
              </w:rPr>
            </w:pPr>
            <w:r>
              <w:rPr>
                <w:sz w:val="22"/>
                <w:szCs w:val="22"/>
              </w:rPr>
              <w:t>Всего, в т.ч.</w:t>
            </w:r>
          </w:p>
        </w:tc>
        <w:tc>
          <w:tcPr>
            <w:tcW w:w="16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CFA6F36" w14:textId="77777777" w:rsidR="00DA0425" w:rsidRDefault="00236944">
            <w:pPr>
              <w:widowControl w:val="0"/>
              <w:jc w:val="center"/>
              <w:rPr>
                <w:sz w:val="22"/>
                <w:szCs w:val="22"/>
              </w:rPr>
            </w:pPr>
            <w:r>
              <w:rPr>
                <w:sz w:val="22"/>
                <w:szCs w:val="22"/>
              </w:rPr>
              <w:t>2024 - 2027 годы</w:t>
            </w:r>
          </w:p>
        </w:tc>
        <w:tc>
          <w:tcPr>
            <w:tcW w:w="32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E892391" w14:textId="77777777" w:rsidR="00DA0425" w:rsidRDefault="00DA0425">
            <w:pPr>
              <w:widowControl w:val="0"/>
              <w:rPr>
                <w:color w:val="FF0000"/>
                <w:sz w:val="22"/>
                <w:szCs w:val="22"/>
                <w:lang w:val="en-US"/>
              </w:rPr>
            </w:pPr>
          </w:p>
        </w:tc>
        <w:tc>
          <w:tcPr>
            <w:tcW w:w="172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E2626F4" w14:textId="77777777" w:rsidR="00DA0425" w:rsidRDefault="00236944">
            <w:pPr>
              <w:widowControl w:val="0"/>
              <w:jc w:val="center"/>
              <w:rPr>
                <w:sz w:val="22"/>
                <w:szCs w:val="22"/>
              </w:rPr>
            </w:pPr>
            <w:r>
              <w:t>81 760 603,00</w:t>
            </w:r>
          </w:p>
        </w:tc>
        <w:tc>
          <w:tcPr>
            <w:tcW w:w="17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8B117BC" w14:textId="77777777" w:rsidR="00DA0425" w:rsidRDefault="00236944">
            <w:pPr>
              <w:widowControl w:val="0"/>
              <w:jc w:val="center"/>
              <w:rPr>
                <w:sz w:val="22"/>
                <w:szCs w:val="22"/>
              </w:rPr>
            </w:pPr>
            <w:r>
              <w:t>84 693 519,48</w:t>
            </w:r>
          </w:p>
        </w:tc>
        <w:tc>
          <w:tcPr>
            <w:tcW w:w="1586" w:type="dxa"/>
            <w:tcBorders>
              <w:top w:val="single" w:sz="4" w:space="0" w:color="auto"/>
              <w:left w:val="single" w:sz="4" w:space="0" w:color="auto"/>
              <w:bottom w:val="single" w:sz="4" w:space="0" w:color="auto"/>
              <w:right w:val="single" w:sz="4" w:space="0" w:color="auto"/>
            </w:tcBorders>
          </w:tcPr>
          <w:p w14:paraId="6CE870DE" w14:textId="77777777" w:rsidR="00DA0425" w:rsidRDefault="00236944">
            <w:pPr>
              <w:widowControl w:val="0"/>
              <w:jc w:val="center"/>
              <w:rPr>
                <w:sz w:val="22"/>
                <w:szCs w:val="22"/>
              </w:rPr>
            </w:pPr>
            <w:r>
              <w:t>95 395 521,00</w:t>
            </w:r>
          </w:p>
        </w:tc>
        <w:tc>
          <w:tcPr>
            <w:tcW w:w="15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C3EF23B" w14:textId="77777777" w:rsidR="00DA0425" w:rsidRDefault="00236944">
            <w:pPr>
              <w:widowControl w:val="0"/>
              <w:jc w:val="center"/>
              <w:rPr>
                <w:sz w:val="22"/>
                <w:szCs w:val="22"/>
              </w:rPr>
            </w:pPr>
            <w:r>
              <w:t>95 408 108,00</w:t>
            </w:r>
          </w:p>
        </w:tc>
      </w:tr>
      <w:tr w:rsidR="00DA0425" w14:paraId="2D6D279D" w14:textId="77777777">
        <w:trPr>
          <w:trHeight w:val="97"/>
          <w:jc w:val="center"/>
        </w:trPr>
        <w:tc>
          <w:tcPr>
            <w:tcW w:w="527" w:type="dxa"/>
            <w:vMerge/>
            <w:tcBorders>
              <w:top w:val="single" w:sz="4" w:space="0" w:color="auto"/>
              <w:left w:val="single" w:sz="4" w:space="0" w:color="auto"/>
              <w:bottom w:val="single" w:sz="4" w:space="0" w:color="auto"/>
              <w:right w:val="single" w:sz="4" w:space="0" w:color="auto"/>
            </w:tcBorders>
            <w:vAlign w:val="center"/>
          </w:tcPr>
          <w:p w14:paraId="6B0D43DD" w14:textId="77777777" w:rsidR="00DA0425" w:rsidRDefault="00DA0425">
            <w:pPr>
              <w:rPr>
                <w:color w:val="000000" w:themeColor="text1"/>
                <w:sz w:val="22"/>
                <w:szCs w:val="22"/>
              </w:rPr>
            </w:pPr>
          </w:p>
        </w:tc>
        <w:tc>
          <w:tcPr>
            <w:tcW w:w="2769" w:type="dxa"/>
            <w:gridSpan w:val="2"/>
            <w:vMerge/>
            <w:tcBorders>
              <w:top w:val="single" w:sz="4" w:space="0" w:color="auto"/>
              <w:left w:val="single" w:sz="4" w:space="0" w:color="auto"/>
              <w:bottom w:val="single" w:sz="4" w:space="0" w:color="auto"/>
              <w:right w:val="single" w:sz="4" w:space="0" w:color="auto"/>
            </w:tcBorders>
            <w:vAlign w:val="center"/>
          </w:tcPr>
          <w:p w14:paraId="76F15CC2" w14:textId="77777777" w:rsidR="00DA0425" w:rsidRDefault="00DA0425">
            <w:pPr>
              <w:rPr>
                <w:color w:val="000000" w:themeColor="text1"/>
                <w:sz w:val="22"/>
                <w:szCs w:val="22"/>
              </w:rPr>
            </w:pP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48078D6" w14:textId="77777777" w:rsidR="00DA0425" w:rsidRDefault="00236944">
            <w:pPr>
              <w:widowControl w:val="0"/>
              <w:jc w:val="both"/>
              <w:rPr>
                <w:sz w:val="22"/>
                <w:szCs w:val="22"/>
              </w:rPr>
            </w:pPr>
            <w:r>
              <w:rPr>
                <w:sz w:val="22"/>
                <w:szCs w:val="22"/>
              </w:rPr>
              <w:t>кап. вложения</w:t>
            </w:r>
          </w:p>
        </w:tc>
        <w:tc>
          <w:tcPr>
            <w:tcW w:w="16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FA8750B" w14:textId="77777777" w:rsidR="00DA0425" w:rsidRDefault="00DA0425">
            <w:pPr>
              <w:widowControl w:val="0"/>
              <w:rPr>
                <w:sz w:val="22"/>
                <w:szCs w:val="22"/>
              </w:rPr>
            </w:pPr>
          </w:p>
        </w:tc>
        <w:tc>
          <w:tcPr>
            <w:tcW w:w="32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C9F15E4" w14:textId="77777777" w:rsidR="00DA0425" w:rsidRDefault="00DA0425">
            <w:pPr>
              <w:widowControl w:val="0"/>
              <w:rPr>
                <w:sz w:val="22"/>
                <w:szCs w:val="22"/>
              </w:rPr>
            </w:pPr>
          </w:p>
        </w:tc>
        <w:tc>
          <w:tcPr>
            <w:tcW w:w="172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E179F12" w14:textId="77777777" w:rsidR="00DA0425" w:rsidRDefault="00DA0425">
            <w:pPr>
              <w:widowControl w:val="0"/>
              <w:jc w:val="center"/>
              <w:rPr>
                <w:sz w:val="22"/>
                <w:szCs w:val="22"/>
              </w:rPr>
            </w:pPr>
          </w:p>
        </w:tc>
        <w:tc>
          <w:tcPr>
            <w:tcW w:w="17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B3E6E2D" w14:textId="77777777" w:rsidR="00DA0425" w:rsidRDefault="00DA0425">
            <w:pPr>
              <w:widowControl w:val="0"/>
              <w:jc w:val="center"/>
              <w:rPr>
                <w:sz w:val="22"/>
                <w:szCs w:val="22"/>
              </w:rPr>
            </w:pPr>
          </w:p>
        </w:tc>
        <w:tc>
          <w:tcPr>
            <w:tcW w:w="1586" w:type="dxa"/>
            <w:tcBorders>
              <w:top w:val="single" w:sz="4" w:space="0" w:color="auto"/>
              <w:left w:val="single" w:sz="4" w:space="0" w:color="auto"/>
              <w:bottom w:val="single" w:sz="4" w:space="0" w:color="auto"/>
              <w:right w:val="single" w:sz="4" w:space="0" w:color="auto"/>
            </w:tcBorders>
          </w:tcPr>
          <w:p w14:paraId="451578E8" w14:textId="77777777" w:rsidR="00DA0425" w:rsidRDefault="00DA0425">
            <w:pPr>
              <w:widowControl w:val="0"/>
              <w:jc w:val="center"/>
              <w:rPr>
                <w:sz w:val="22"/>
                <w:szCs w:val="22"/>
              </w:rPr>
            </w:pPr>
          </w:p>
        </w:tc>
        <w:tc>
          <w:tcPr>
            <w:tcW w:w="15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3CC3DD6" w14:textId="77777777" w:rsidR="00DA0425" w:rsidRDefault="00DA0425">
            <w:pPr>
              <w:widowControl w:val="0"/>
              <w:jc w:val="center"/>
              <w:rPr>
                <w:sz w:val="22"/>
                <w:szCs w:val="22"/>
              </w:rPr>
            </w:pPr>
          </w:p>
        </w:tc>
      </w:tr>
      <w:tr w:rsidR="00DA0425" w14:paraId="1DD8A8D6" w14:textId="77777777">
        <w:trPr>
          <w:trHeight w:val="89"/>
          <w:jc w:val="center"/>
        </w:trPr>
        <w:tc>
          <w:tcPr>
            <w:tcW w:w="527" w:type="dxa"/>
            <w:vMerge/>
            <w:tcBorders>
              <w:top w:val="single" w:sz="4" w:space="0" w:color="auto"/>
              <w:left w:val="single" w:sz="4" w:space="0" w:color="auto"/>
              <w:bottom w:val="single" w:sz="4" w:space="0" w:color="auto"/>
              <w:right w:val="single" w:sz="4" w:space="0" w:color="auto"/>
            </w:tcBorders>
            <w:vAlign w:val="center"/>
          </w:tcPr>
          <w:p w14:paraId="4F9588F4" w14:textId="77777777" w:rsidR="00DA0425" w:rsidRDefault="00DA0425">
            <w:pPr>
              <w:rPr>
                <w:color w:val="000000" w:themeColor="text1"/>
                <w:sz w:val="22"/>
                <w:szCs w:val="22"/>
              </w:rPr>
            </w:pPr>
          </w:p>
        </w:tc>
        <w:tc>
          <w:tcPr>
            <w:tcW w:w="2769" w:type="dxa"/>
            <w:gridSpan w:val="2"/>
            <w:vMerge/>
            <w:tcBorders>
              <w:top w:val="single" w:sz="4" w:space="0" w:color="auto"/>
              <w:left w:val="single" w:sz="4" w:space="0" w:color="auto"/>
              <w:bottom w:val="single" w:sz="4" w:space="0" w:color="auto"/>
              <w:right w:val="single" w:sz="4" w:space="0" w:color="auto"/>
            </w:tcBorders>
            <w:vAlign w:val="center"/>
          </w:tcPr>
          <w:p w14:paraId="36B3C717" w14:textId="77777777" w:rsidR="00DA0425" w:rsidRDefault="00DA0425">
            <w:pPr>
              <w:rPr>
                <w:color w:val="000000" w:themeColor="text1"/>
                <w:sz w:val="22"/>
                <w:szCs w:val="22"/>
              </w:rPr>
            </w:pP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9E99E04" w14:textId="77777777" w:rsidR="00DA0425" w:rsidRDefault="00236944">
            <w:pPr>
              <w:widowControl w:val="0"/>
              <w:jc w:val="both"/>
              <w:rPr>
                <w:sz w:val="22"/>
                <w:szCs w:val="22"/>
              </w:rPr>
            </w:pPr>
            <w:r>
              <w:rPr>
                <w:sz w:val="22"/>
                <w:szCs w:val="22"/>
              </w:rPr>
              <w:t>НИОКР</w:t>
            </w:r>
          </w:p>
        </w:tc>
        <w:tc>
          <w:tcPr>
            <w:tcW w:w="16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25FBF12" w14:textId="77777777" w:rsidR="00DA0425" w:rsidRDefault="00DA0425">
            <w:pPr>
              <w:widowControl w:val="0"/>
              <w:rPr>
                <w:sz w:val="22"/>
                <w:szCs w:val="22"/>
              </w:rPr>
            </w:pPr>
          </w:p>
        </w:tc>
        <w:tc>
          <w:tcPr>
            <w:tcW w:w="32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E31D12F" w14:textId="77777777" w:rsidR="00DA0425" w:rsidRDefault="00DA0425">
            <w:pPr>
              <w:widowControl w:val="0"/>
              <w:rPr>
                <w:sz w:val="22"/>
                <w:szCs w:val="22"/>
              </w:rPr>
            </w:pPr>
          </w:p>
        </w:tc>
        <w:tc>
          <w:tcPr>
            <w:tcW w:w="172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832C208" w14:textId="77777777" w:rsidR="00DA0425" w:rsidRDefault="00DA0425">
            <w:pPr>
              <w:widowControl w:val="0"/>
              <w:jc w:val="center"/>
              <w:rPr>
                <w:sz w:val="22"/>
                <w:szCs w:val="22"/>
              </w:rPr>
            </w:pPr>
          </w:p>
        </w:tc>
        <w:tc>
          <w:tcPr>
            <w:tcW w:w="17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E4A8219" w14:textId="77777777" w:rsidR="00DA0425" w:rsidRDefault="00DA0425">
            <w:pPr>
              <w:widowControl w:val="0"/>
              <w:jc w:val="center"/>
              <w:rPr>
                <w:sz w:val="22"/>
                <w:szCs w:val="22"/>
              </w:rPr>
            </w:pPr>
          </w:p>
        </w:tc>
        <w:tc>
          <w:tcPr>
            <w:tcW w:w="1586" w:type="dxa"/>
            <w:tcBorders>
              <w:top w:val="single" w:sz="4" w:space="0" w:color="auto"/>
              <w:left w:val="single" w:sz="4" w:space="0" w:color="auto"/>
              <w:bottom w:val="single" w:sz="4" w:space="0" w:color="auto"/>
              <w:right w:val="single" w:sz="4" w:space="0" w:color="auto"/>
            </w:tcBorders>
          </w:tcPr>
          <w:p w14:paraId="6B6DE713" w14:textId="77777777" w:rsidR="00DA0425" w:rsidRDefault="00DA0425">
            <w:pPr>
              <w:widowControl w:val="0"/>
              <w:jc w:val="center"/>
              <w:rPr>
                <w:sz w:val="22"/>
                <w:szCs w:val="22"/>
              </w:rPr>
            </w:pPr>
          </w:p>
        </w:tc>
        <w:tc>
          <w:tcPr>
            <w:tcW w:w="15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246B69D" w14:textId="77777777" w:rsidR="00DA0425" w:rsidRDefault="00DA0425">
            <w:pPr>
              <w:widowControl w:val="0"/>
              <w:jc w:val="center"/>
              <w:rPr>
                <w:sz w:val="22"/>
                <w:szCs w:val="22"/>
              </w:rPr>
            </w:pPr>
          </w:p>
        </w:tc>
      </w:tr>
      <w:tr w:rsidR="00DA0425" w14:paraId="68EB7EEC" w14:textId="77777777">
        <w:trPr>
          <w:trHeight w:val="355"/>
          <w:jc w:val="center"/>
        </w:trPr>
        <w:tc>
          <w:tcPr>
            <w:tcW w:w="527" w:type="dxa"/>
            <w:vMerge/>
            <w:tcBorders>
              <w:top w:val="single" w:sz="4" w:space="0" w:color="auto"/>
              <w:left w:val="single" w:sz="4" w:space="0" w:color="auto"/>
              <w:bottom w:val="single" w:sz="4" w:space="0" w:color="auto"/>
              <w:right w:val="single" w:sz="4" w:space="0" w:color="auto"/>
            </w:tcBorders>
            <w:vAlign w:val="center"/>
          </w:tcPr>
          <w:p w14:paraId="1BD1E0B4" w14:textId="77777777" w:rsidR="00DA0425" w:rsidRDefault="00DA0425">
            <w:pPr>
              <w:rPr>
                <w:color w:val="000000" w:themeColor="text1"/>
                <w:sz w:val="22"/>
                <w:szCs w:val="22"/>
              </w:rPr>
            </w:pPr>
          </w:p>
        </w:tc>
        <w:tc>
          <w:tcPr>
            <w:tcW w:w="2769" w:type="dxa"/>
            <w:gridSpan w:val="2"/>
            <w:vMerge/>
            <w:tcBorders>
              <w:top w:val="single" w:sz="4" w:space="0" w:color="auto"/>
              <w:left w:val="single" w:sz="4" w:space="0" w:color="auto"/>
              <w:bottom w:val="single" w:sz="4" w:space="0" w:color="auto"/>
              <w:right w:val="single" w:sz="4" w:space="0" w:color="auto"/>
            </w:tcBorders>
            <w:vAlign w:val="center"/>
          </w:tcPr>
          <w:p w14:paraId="5DA60D64" w14:textId="77777777" w:rsidR="00DA0425" w:rsidRDefault="00DA0425">
            <w:pPr>
              <w:rPr>
                <w:color w:val="000000" w:themeColor="text1"/>
                <w:sz w:val="22"/>
                <w:szCs w:val="22"/>
              </w:rPr>
            </w:pP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65C916A" w14:textId="77777777" w:rsidR="00DA0425" w:rsidRDefault="00236944">
            <w:pPr>
              <w:widowControl w:val="0"/>
              <w:jc w:val="both"/>
              <w:rPr>
                <w:sz w:val="22"/>
                <w:szCs w:val="22"/>
              </w:rPr>
            </w:pPr>
            <w:r>
              <w:rPr>
                <w:sz w:val="22"/>
                <w:szCs w:val="22"/>
              </w:rPr>
              <w:t>прочие расходы</w:t>
            </w:r>
          </w:p>
        </w:tc>
        <w:tc>
          <w:tcPr>
            <w:tcW w:w="16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8437269" w14:textId="77777777" w:rsidR="00DA0425" w:rsidRDefault="00DA0425">
            <w:pPr>
              <w:widowControl w:val="0"/>
              <w:rPr>
                <w:sz w:val="22"/>
                <w:szCs w:val="22"/>
              </w:rPr>
            </w:pPr>
          </w:p>
        </w:tc>
        <w:tc>
          <w:tcPr>
            <w:tcW w:w="32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E891D5A" w14:textId="77777777" w:rsidR="00DA0425" w:rsidRDefault="00DA0425">
            <w:pPr>
              <w:widowControl w:val="0"/>
              <w:rPr>
                <w:sz w:val="22"/>
                <w:szCs w:val="22"/>
              </w:rPr>
            </w:pPr>
          </w:p>
        </w:tc>
        <w:tc>
          <w:tcPr>
            <w:tcW w:w="172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D380585" w14:textId="77777777" w:rsidR="00DA0425" w:rsidRDefault="00DA0425">
            <w:pPr>
              <w:widowControl w:val="0"/>
              <w:jc w:val="center"/>
              <w:rPr>
                <w:sz w:val="22"/>
                <w:szCs w:val="22"/>
              </w:rPr>
            </w:pPr>
          </w:p>
        </w:tc>
        <w:tc>
          <w:tcPr>
            <w:tcW w:w="17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938BB07" w14:textId="77777777" w:rsidR="00DA0425" w:rsidRDefault="00DA0425">
            <w:pPr>
              <w:widowControl w:val="0"/>
              <w:jc w:val="center"/>
              <w:rPr>
                <w:sz w:val="22"/>
                <w:szCs w:val="22"/>
              </w:rPr>
            </w:pPr>
          </w:p>
        </w:tc>
        <w:tc>
          <w:tcPr>
            <w:tcW w:w="1586" w:type="dxa"/>
            <w:tcBorders>
              <w:top w:val="single" w:sz="4" w:space="0" w:color="auto"/>
              <w:left w:val="single" w:sz="4" w:space="0" w:color="auto"/>
              <w:bottom w:val="single" w:sz="4" w:space="0" w:color="auto"/>
              <w:right w:val="single" w:sz="4" w:space="0" w:color="auto"/>
            </w:tcBorders>
          </w:tcPr>
          <w:p w14:paraId="306BAAD3" w14:textId="77777777" w:rsidR="00DA0425" w:rsidRDefault="00DA0425">
            <w:pPr>
              <w:widowControl w:val="0"/>
              <w:jc w:val="center"/>
              <w:rPr>
                <w:sz w:val="22"/>
                <w:szCs w:val="22"/>
              </w:rPr>
            </w:pPr>
          </w:p>
        </w:tc>
        <w:tc>
          <w:tcPr>
            <w:tcW w:w="15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D852BBB" w14:textId="77777777" w:rsidR="00DA0425" w:rsidRDefault="00DA0425">
            <w:pPr>
              <w:widowControl w:val="0"/>
              <w:jc w:val="center"/>
              <w:rPr>
                <w:sz w:val="22"/>
                <w:szCs w:val="22"/>
              </w:rPr>
            </w:pPr>
          </w:p>
        </w:tc>
      </w:tr>
      <w:tr w:rsidR="00DA0425" w14:paraId="360871F9" w14:textId="77777777">
        <w:trPr>
          <w:trHeight w:val="355"/>
          <w:jc w:val="center"/>
        </w:trPr>
        <w:tc>
          <w:tcPr>
            <w:tcW w:w="527" w:type="dxa"/>
            <w:tcBorders>
              <w:top w:val="single" w:sz="4" w:space="0" w:color="auto"/>
              <w:left w:val="single" w:sz="4" w:space="0" w:color="auto"/>
              <w:bottom w:val="single" w:sz="4" w:space="0" w:color="auto"/>
              <w:right w:val="single" w:sz="4" w:space="0" w:color="auto"/>
            </w:tcBorders>
            <w:vAlign w:val="center"/>
          </w:tcPr>
          <w:p w14:paraId="2D710358" w14:textId="77777777" w:rsidR="00DA0425" w:rsidRDefault="00236944">
            <w:pPr>
              <w:rPr>
                <w:color w:val="000000" w:themeColor="text1"/>
                <w:sz w:val="22"/>
                <w:szCs w:val="22"/>
              </w:rPr>
            </w:pPr>
            <w:bookmarkStart w:id="10" w:name="_Hlk161390131"/>
            <w:r>
              <w:rPr>
                <w:color w:val="000000" w:themeColor="text1"/>
                <w:sz w:val="22"/>
                <w:szCs w:val="22"/>
              </w:rPr>
              <w:t>3.1</w:t>
            </w:r>
          </w:p>
        </w:tc>
        <w:tc>
          <w:tcPr>
            <w:tcW w:w="2769" w:type="dxa"/>
            <w:gridSpan w:val="2"/>
            <w:tcBorders>
              <w:top w:val="single" w:sz="4" w:space="0" w:color="auto"/>
              <w:left w:val="single" w:sz="4" w:space="0" w:color="auto"/>
              <w:bottom w:val="single" w:sz="4" w:space="0" w:color="auto"/>
              <w:right w:val="single" w:sz="4" w:space="0" w:color="auto"/>
            </w:tcBorders>
            <w:vAlign w:val="center"/>
          </w:tcPr>
          <w:p w14:paraId="639A181D" w14:textId="77777777" w:rsidR="00DA0425" w:rsidRDefault="00236944">
            <w:pPr>
              <w:rPr>
                <w:color w:val="000000" w:themeColor="text1"/>
                <w:sz w:val="22"/>
                <w:szCs w:val="22"/>
              </w:rPr>
            </w:pPr>
            <w:r>
              <w:rPr>
                <w:color w:val="000000" w:themeColor="text1"/>
                <w:sz w:val="22"/>
                <w:szCs w:val="22"/>
              </w:rPr>
              <w:t>Предоставление субсидии бюджетным учреждениям</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99C05E0" w14:textId="77777777" w:rsidR="00DA0425" w:rsidRDefault="00DA0425">
            <w:pPr>
              <w:widowControl w:val="0"/>
              <w:jc w:val="both"/>
              <w:rPr>
                <w:sz w:val="22"/>
                <w:szCs w:val="22"/>
              </w:rPr>
            </w:pPr>
          </w:p>
        </w:tc>
        <w:tc>
          <w:tcPr>
            <w:tcW w:w="16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19A2715" w14:textId="77777777" w:rsidR="00DA0425" w:rsidRDefault="00DA0425">
            <w:pPr>
              <w:widowControl w:val="0"/>
              <w:rPr>
                <w:sz w:val="22"/>
                <w:szCs w:val="22"/>
              </w:rPr>
            </w:pPr>
          </w:p>
        </w:tc>
        <w:tc>
          <w:tcPr>
            <w:tcW w:w="32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1DA401F" w14:textId="77777777" w:rsidR="00DA0425" w:rsidRDefault="00236944">
            <w:pPr>
              <w:widowControl w:val="0"/>
              <w:rPr>
                <w:sz w:val="22"/>
                <w:szCs w:val="22"/>
              </w:rPr>
            </w:pPr>
            <w:r>
              <w:rPr>
                <w:sz w:val="22"/>
                <w:szCs w:val="22"/>
              </w:rPr>
              <w:t>МБУ ФСК «Надежда»</w:t>
            </w:r>
          </w:p>
        </w:tc>
        <w:tc>
          <w:tcPr>
            <w:tcW w:w="172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CDAC9E4" w14:textId="77777777" w:rsidR="00DA0425" w:rsidRDefault="00236944">
            <w:pPr>
              <w:widowControl w:val="0"/>
              <w:jc w:val="center"/>
              <w:rPr>
                <w:sz w:val="22"/>
                <w:szCs w:val="22"/>
              </w:rPr>
            </w:pPr>
            <w:r>
              <w:rPr>
                <w:sz w:val="22"/>
                <w:szCs w:val="22"/>
              </w:rPr>
              <w:t>17 003 450,00</w:t>
            </w:r>
          </w:p>
        </w:tc>
        <w:tc>
          <w:tcPr>
            <w:tcW w:w="17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0800792" w14:textId="77777777" w:rsidR="00DA0425" w:rsidRDefault="00236944">
            <w:pPr>
              <w:widowControl w:val="0"/>
              <w:jc w:val="center"/>
              <w:rPr>
                <w:sz w:val="22"/>
                <w:szCs w:val="22"/>
                <w:highlight w:val="yellow"/>
              </w:rPr>
            </w:pPr>
            <w:r>
              <w:rPr>
                <w:sz w:val="22"/>
                <w:szCs w:val="22"/>
              </w:rPr>
              <w:t>20 207 058,00</w:t>
            </w:r>
          </w:p>
        </w:tc>
        <w:tc>
          <w:tcPr>
            <w:tcW w:w="1586" w:type="dxa"/>
            <w:tcBorders>
              <w:top w:val="single" w:sz="4" w:space="0" w:color="auto"/>
              <w:left w:val="single" w:sz="4" w:space="0" w:color="auto"/>
              <w:bottom w:val="single" w:sz="4" w:space="0" w:color="auto"/>
              <w:right w:val="single" w:sz="4" w:space="0" w:color="auto"/>
            </w:tcBorders>
          </w:tcPr>
          <w:p w14:paraId="5AAF3A6A" w14:textId="77777777" w:rsidR="00DA0425" w:rsidRDefault="00DA0425">
            <w:pPr>
              <w:widowControl w:val="0"/>
              <w:rPr>
                <w:sz w:val="22"/>
                <w:szCs w:val="22"/>
              </w:rPr>
            </w:pPr>
          </w:p>
          <w:p w14:paraId="0F60CE33" w14:textId="77777777" w:rsidR="00DA0425" w:rsidRDefault="00236944">
            <w:pPr>
              <w:widowControl w:val="0"/>
              <w:jc w:val="center"/>
              <w:rPr>
                <w:sz w:val="22"/>
                <w:szCs w:val="22"/>
              </w:rPr>
            </w:pPr>
            <w:r>
              <w:rPr>
                <w:sz w:val="22"/>
                <w:szCs w:val="22"/>
              </w:rPr>
              <w:t>22 907 058,00</w:t>
            </w:r>
          </w:p>
        </w:tc>
        <w:tc>
          <w:tcPr>
            <w:tcW w:w="15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FD33E44" w14:textId="77777777" w:rsidR="00DA0425" w:rsidRDefault="00236944">
            <w:pPr>
              <w:widowControl w:val="0"/>
              <w:jc w:val="center"/>
              <w:rPr>
                <w:sz w:val="22"/>
                <w:szCs w:val="22"/>
              </w:rPr>
            </w:pPr>
            <w:r>
              <w:rPr>
                <w:sz w:val="22"/>
                <w:szCs w:val="22"/>
              </w:rPr>
              <w:t>22 907 058,00</w:t>
            </w:r>
          </w:p>
        </w:tc>
      </w:tr>
      <w:tr w:rsidR="00DA0425" w14:paraId="2AB2E7B3" w14:textId="77777777">
        <w:trPr>
          <w:trHeight w:val="355"/>
          <w:jc w:val="center"/>
        </w:trPr>
        <w:tc>
          <w:tcPr>
            <w:tcW w:w="527" w:type="dxa"/>
            <w:tcBorders>
              <w:top w:val="single" w:sz="4" w:space="0" w:color="auto"/>
              <w:left w:val="single" w:sz="4" w:space="0" w:color="auto"/>
              <w:bottom w:val="single" w:sz="4" w:space="0" w:color="auto"/>
              <w:right w:val="single" w:sz="4" w:space="0" w:color="auto"/>
            </w:tcBorders>
            <w:vAlign w:val="center"/>
          </w:tcPr>
          <w:p w14:paraId="7D092AEE" w14:textId="77777777" w:rsidR="00DA0425" w:rsidRDefault="00236944">
            <w:pPr>
              <w:rPr>
                <w:color w:val="000000" w:themeColor="text1"/>
                <w:sz w:val="22"/>
                <w:szCs w:val="22"/>
              </w:rPr>
            </w:pPr>
            <w:r>
              <w:rPr>
                <w:color w:val="000000" w:themeColor="text1"/>
                <w:sz w:val="22"/>
                <w:szCs w:val="22"/>
              </w:rPr>
              <w:t>3.2</w:t>
            </w:r>
          </w:p>
        </w:tc>
        <w:tc>
          <w:tcPr>
            <w:tcW w:w="2769" w:type="dxa"/>
            <w:gridSpan w:val="2"/>
            <w:tcBorders>
              <w:top w:val="single" w:sz="4" w:space="0" w:color="auto"/>
              <w:left w:val="single" w:sz="4" w:space="0" w:color="auto"/>
              <w:bottom w:val="single" w:sz="4" w:space="0" w:color="auto"/>
              <w:right w:val="single" w:sz="4" w:space="0" w:color="auto"/>
            </w:tcBorders>
            <w:vAlign w:val="center"/>
          </w:tcPr>
          <w:p w14:paraId="63C0E59E" w14:textId="77777777" w:rsidR="00DA0425" w:rsidRDefault="00236944">
            <w:pPr>
              <w:rPr>
                <w:color w:val="000000" w:themeColor="text1"/>
                <w:sz w:val="22"/>
                <w:szCs w:val="22"/>
              </w:rPr>
            </w:pPr>
            <w:r>
              <w:rPr>
                <w:color w:val="000000" w:themeColor="text1"/>
                <w:sz w:val="22"/>
                <w:szCs w:val="22"/>
              </w:rPr>
              <w:t>Предоставление субсидии автономным учреждениям</w:t>
            </w:r>
          </w:p>
        </w:tc>
        <w:tc>
          <w:tcPr>
            <w:tcW w:w="13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A35D3A8" w14:textId="77777777" w:rsidR="00DA0425" w:rsidRDefault="00DA0425">
            <w:pPr>
              <w:widowControl w:val="0"/>
              <w:jc w:val="both"/>
              <w:rPr>
                <w:sz w:val="22"/>
                <w:szCs w:val="22"/>
              </w:rPr>
            </w:pPr>
          </w:p>
        </w:tc>
        <w:tc>
          <w:tcPr>
            <w:tcW w:w="165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E05DE7F" w14:textId="77777777" w:rsidR="00DA0425" w:rsidRDefault="00DA0425">
            <w:pPr>
              <w:widowControl w:val="0"/>
              <w:rPr>
                <w:sz w:val="22"/>
                <w:szCs w:val="22"/>
              </w:rPr>
            </w:pPr>
          </w:p>
        </w:tc>
        <w:tc>
          <w:tcPr>
            <w:tcW w:w="32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235A1C0" w14:textId="77777777" w:rsidR="00DA0425" w:rsidRDefault="00236944">
            <w:pPr>
              <w:widowControl w:val="0"/>
              <w:rPr>
                <w:sz w:val="22"/>
                <w:szCs w:val="22"/>
              </w:rPr>
            </w:pPr>
            <w:r>
              <w:rPr>
                <w:sz w:val="22"/>
                <w:szCs w:val="22"/>
              </w:rPr>
              <w:t>МАУ ДО «СШ «ФОК «Атлант» в г. Шахунья»</w:t>
            </w:r>
          </w:p>
        </w:tc>
        <w:tc>
          <w:tcPr>
            <w:tcW w:w="172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E8B2715" w14:textId="77777777" w:rsidR="00DA0425" w:rsidRDefault="00236944">
            <w:pPr>
              <w:widowControl w:val="0"/>
              <w:jc w:val="center"/>
              <w:rPr>
                <w:sz w:val="22"/>
                <w:szCs w:val="22"/>
              </w:rPr>
            </w:pPr>
            <w:r>
              <w:rPr>
                <w:sz w:val="22"/>
                <w:szCs w:val="22"/>
              </w:rPr>
              <w:t>64 757 153,00</w:t>
            </w:r>
          </w:p>
        </w:tc>
        <w:tc>
          <w:tcPr>
            <w:tcW w:w="17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B670C6C" w14:textId="77777777" w:rsidR="00DA0425" w:rsidRDefault="00236944">
            <w:pPr>
              <w:widowControl w:val="0"/>
              <w:jc w:val="center"/>
              <w:rPr>
                <w:sz w:val="22"/>
                <w:szCs w:val="22"/>
                <w:highlight w:val="yellow"/>
              </w:rPr>
            </w:pPr>
            <w:r>
              <w:rPr>
                <w:sz w:val="22"/>
                <w:szCs w:val="22"/>
              </w:rPr>
              <w:t>64 486 461,48</w:t>
            </w:r>
          </w:p>
        </w:tc>
        <w:tc>
          <w:tcPr>
            <w:tcW w:w="1586" w:type="dxa"/>
            <w:tcBorders>
              <w:top w:val="single" w:sz="4" w:space="0" w:color="auto"/>
              <w:left w:val="single" w:sz="4" w:space="0" w:color="auto"/>
              <w:bottom w:val="single" w:sz="4" w:space="0" w:color="auto"/>
              <w:right w:val="single" w:sz="4" w:space="0" w:color="auto"/>
            </w:tcBorders>
          </w:tcPr>
          <w:p w14:paraId="1B546321" w14:textId="77777777" w:rsidR="00DA0425" w:rsidRDefault="00DA0425">
            <w:pPr>
              <w:widowControl w:val="0"/>
              <w:jc w:val="center"/>
              <w:rPr>
                <w:sz w:val="22"/>
                <w:szCs w:val="22"/>
              </w:rPr>
            </w:pPr>
          </w:p>
          <w:p w14:paraId="0F6B9EF1" w14:textId="77777777" w:rsidR="00DA0425" w:rsidRDefault="00236944">
            <w:pPr>
              <w:widowControl w:val="0"/>
              <w:jc w:val="center"/>
              <w:rPr>
                <w:sz w:val="22"/>
                <w:szCs w:val="22"/>
              </w:rPr>
            </w:pPr>
            <w:r>
              <w:rPr>
                <w:sz w:val="22"/>
                <w:szCs w:val="22"/>
              </w:rPr>
              <w:t>72 488 463,00</w:t>
            </w:r>
          </w:p>
        </w:tc>
        <w:tc>
          <w:tcPr>
            <w:tcW w:w="158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EBD2EA3" w14:textId="77777777" w:rsidR="00DA0425" w:rsidRDefault="00236944">
            <w:pPr>
              <w:widowControl w:val="0"/>
              <w:jc w:val="center"/>
              <w:rPr>
                <w:sz w:val="22"/>
                <w:szCs w:val="22"/>
              </w:rPr>
            </w:pPr>
            <w:r>
              <w:rPr>
                <w:sz w:val="22"/>
                <w:szCs w:val="22"/>
              </w:rPr>
              <w:t>72 501 050,00</w:t>
            </w:r>
            <w:bookmarkEnd w:id="10"/>
          </w:p>
        </w:tc>
      </w:tr>
    </w:tbl>
    <w:p w14:paraId="2C6F989E" w14:textId="77777777" w:rsidR="00DA0425" w:rsidRDefault="00DA0425">
      <w:pPr>
        <w:widowControl w:val="0"/>
        <w:jc w:val="both"/>
        <w:rPr>
          <w:color w:val="000000" w:themeColor="text1"/>
          <w:sz w:val="22"/>
          <w:szCs w:val="22"/>
        </w:rPr>
      </w:pPr>
    </w:p>
    <w:p w14:paraId="503EB007" w14:textId="77777777" w:rsidR="00DA0425" w:rsidRDefault="00236944">
      <w:pPr>
        <w:widowControl w:val="0"/>
        <w:ind w:right="-643"/>
        <w:jc w:val="center"/>
        <w:outlineLvl w:val="2"/>
        <w:rPr>
          <w:sz w:val="22"/>
          <w:szCs w:val="22"/>
        </w:rPr>
      </w:pPr>
      <w:bookmarkStart w:id="11" w:name="Par2093"/>
      <w:bookmarkEnd w:id="11"/>
      <w:r>
        <w:rPr>
          <w:sz w:val="22"/>
          <w:szCs w:val="22"/>
        </w:rPr>
        <w:t>2.5. Индикаторы достижения цели и непосредственные результаты реализации муниципальной программы</w:t>
      </w:r>
    </w:p>
    <w:p w14:paraId="0FF3D317" w14:textId="77777777" w:rsidR="00DA0425" w:rsidRDefault="00DA0425">
      <w:pPr>
        <w:widowControl w:val="0"/>
        <w:jc w:val="both"/>
        <w:rPr>
          <w:color w:val="000000" w:themeColor="text1"/>
          <w:sz w:val="22"/>
          <w:szCs w:val="22"/>
        </w:rPr>
      </w:pPr>
    </w:p>
    <w:tbl>
      <w:tblPr>
        <w:tblW w:w="16069" w:type="dxa"/>
        <w:jc w:val="center"/>
        <w:tblLayout w:type="fixed"/>
        <w:tblCellMar>
          <w:top w:w="75" w:type="dxa"/>
          <w:left w:w="0" w:type="dxa"/>
          <w:bottom w:w="75" w:type="dxa"/>
          <w:right w:w="0" w:type="dxa"/>
        </w:tblCellMar>
        <w:tblLook w:val="04A0" w:firstRow="1" w:lastRow="0" w:firstColumn="1" w:lastColumn="0" w:noHBand="0" w:noVBand="1"/>
      </w:tblPr>
      <w:tblGrid>
        <w:gridCol w:w="527"/>
        <w:gridCol w:w="6"/>
        <w:gridCol w:w="802"/>
        <w:gridCol w:w="8321"/>
        <w:gridCol w:w="1433"/>
        <w:gridCol w:w="1239"/>
        <w:gridCol w:w="1335"/>
        <w:gridCol w:w="1335"/>
        <w:gridCol w:w="1071"/>
      </w:tblGrid>
      <w:tr w:rsidR="00DA0425" w14:paraId="6961C8F3" w14:textId="77777777">
        <w:trPr>
          <w:trHeight w:val="236"/>
          <w:jc w:val="center"/>
        </w:trPr>
        <w:tc>
          <w:tcPr>
            <w:tcW w:w="53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7F5C4F7" w14:textId="77777777" w:rsidR="00DA0425" w:rsidRDefault="00236944">
            <w:pPr>
              <w:widowControl w:val="0"/>
              <w:jc w:val="center"/>
              <w:rPr>
                <w:color w:val="000000" w:themeColor="text1"/>
                <w:sz w:val="22"/>
                <w:szCs w:val="22"/>
              </w:rPr>
            </w:pPr>
            <w:r>
              <w:rPr>
                <w:color w:val="000000" w:themeColor="text1"/>
                <w:sz w:val="22"/>
                <w:szCs w:val="22"/>
              </w:rPr>
              <w:t>№</w:t>
            </w:r>
          </w:p>
        </w:tc>
        <w:tc>
          <w:tcPr>
            <w:tcW w:w="912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A9206A1" w14:textId="77777777" w:rsidR="00DA0425" w:rsidRDefault="00236944">
            <w:pPr>
              <w:widowControl w:val="0"/>
              <w:jc w:val="center"/>
              <w:rPr>
                <w:sz w:val="22"/>
                <w:szCs w:val="22"/>
              </w:rPr>
            </w:pPr>
            <w:r>
              <w:rPr>
                <w:sz w:val="22"/>
                <w:szCs w:val="22"/>
              </w:rPr>
              <w:t>Индикатор/непосредственный результат</w:t>
            </w:r>
          </w:p>
        </w:tc>
        <w:tc>
          <w:tcPr>
            <w:tcW w:w="14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F153297" w14:textId="77777777" w:rsidR="00DA0425" w:rsidRDefault="00236944">
            <w:pPr>
              <w:widowControl w:val="0"/>
              <w:jc w:val="center"/>
              <w:rPr>
                <w:color w:val="000000" w:themeColor="text1"/>
                <w:sz w:val="22"/>
                <w:szCs w:val="22"/>
              </w:rPr>
            </w:pPr>
            <w:r>
              <w:rPr>
                <w:color w:val="000000" w:themeColor="text1"/>
                <w:sz w:val="22"/>
                <w:szCs w:val="22"/>
              </w:rPr>
              <w:t>Ед. измерения</w:t>
            </w:r>
          </w:p>
        </w:tc>
        <w:tc>
          <w:tcPr>
            <w:tcW w:w="1239" w:type="dxa"/>
            <w:tcBorders>
              <w:top w:val="single" w:sz="4" w:space="0" w:color="auto"/>
              <w:left w:val="single" w:sz="4" w:space="0" w:color="auto"/>
              <w:bottom w:val="single" w:sz="4" w:space="0" w:color="auto"/>
              <w:right w:val="single" w:sz="4" w:space="0" w:color="auto"/>
            </w:tcBorders>
          </w:tcPr>
          <w:p w14:paraId="4B42BE78" w14:textId="77777777" w:rsidR="00DA0425" w:rsidRDefault="00236944">
            <w:pPr>
              <w:widowControl w:val="0"/>
              <w:jc w:val="center"/>
              <w:rPr>
                <w:color w:val="000000" w:themeColor="text1"/>
                <w:sz w:val="22"/>
                <w:szCs w:val="22"/>
              </w:rPr>
            </w:pPr>
            <w:r>
              <w:rPr>
                <w:color w:val="000000" w:themeColor="text1"/>
                <w:sz w:val="22"/>
                <w:szCs w:val="22"/>
              </w:rPr>
              <w:t>2024 год</w:t>
            </w:r>
          </w:p>
        </w:tc>
        <w:tc>
          <w:tcPr>
            <w:tcW w:w="1335" w:type="dxa"/>
            <w:tcBorders>
              <w:top w:val="single" w:sz="4" w:space="0" w:color="auto"/>
              <w:left w:val="single" w:sz="4" w:space="0" w:color="auto"/>
              <w:bottom w:val="single" w:sz="4" w:space="0" w:color="auto"/>
              <w:right w:val="single" w:sz="4" w:space="0" w:color="auto"/>
            </w:tcBorders>
          </w:tcPr>
          <w:p w14:paraId="5A91E5D9" w14:textId="77777777" w:rsidR="00DA0425" w:rsidRDefault="00236944">
            <w:pPr>
              <w:widowControl w:val="0"/>
              <w:jc w:val="center"/>
              <w:rPr>
                <w:color w:val="000000" w:themeColor="text1"/>
                <w:sz w:val="22"/>
                <w:szCs w:val="22"/>
              </w:rPr>
            </w:pPr>
            <w:r>
              <w:rPr>
                <w:color w:val="000000" w:themeColor="text1"/>
                <w:sz w:val="22"/>
                <w:szCs w:val="22"/>
              </w:rPr>
              <w:t>2025 год</w:t>
            </w:r>
          </w:p>
        </w:tc>
        <w:tc>
          <w:tcPr>
            <w:tcW w:w="13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A2B9105" w14:textId="77777777" w:rsidR="00DA0425" w:rsidRDefault="00236944">
            <w:pPr>
              <w:widowControl w:val="0"/>
              <w:jc w:val="center"/>
              <w:rPr>
                <w:color w:val="000000" w:themeColor="text1"/>
                <w:sz w:val="22"/>
                <w:szCs w:val="22"/>
              </w:rPr>
            </w:pPr>
            <w:r>
              <w:rPr>
                <w:color w:val="000000" w:themeColor="text1"/>
                <w:sz w:val="22"/>
                <w:szCs w:val="22"/>
              </w:rPr>
              <w:t>2026 год</w:t>
            </w:r>
          </w:p>
        </w:tc>
        <w:tc>
          <w:tcPr>
            <w:tcW w:w="1071" w:type="dxa"/>
            <w:tcBorders>
              <w:top w:val="single" w:sz="4" w:space="0" w:color="auto"/>
              <w:left w:val="single" w:sz="4" w:space="0" w:color="auto"/>
              <w:bottom w:val="single" w:sz="4" w:space="0" w:color="auto"/>
              <w:right w:val="single" w:sz="4" w:space="0" w:color="auto"/>
            </w:tcBorders>
          </w:tcPr>
          <w:p w14:paraId="646748D4" w14:textId="77777777" w:rsidR="00DA0425" w:rsidRDefault="00236944">
            <w:pPr>
              <w:widowControl w:val="0"/>
              <w:jc w:val="center"/>
              <w:rPr>
                <w:color w:val="000000" w:themeColor="text1"/>
                <w:sz w:val="22"/>
                <w:szCs w:val="22"/>
              </w:rPr>
            </w:pPr>
            <w:r>
              <w:rPr>
                <w:color w:val="000000" w:themeColor="text1"/>
                <w:sz w:val="22"/>
                <w:szCs w:val="22"/>
              </w:rPr>
              <w:t>2027 год</w:t>
            </w:r>
          </w:p>
        </w:tc>
      </w:tr>
      <w:tr w:rsidR="00DA0425" w14:paraId="4F4AFB8E" w14:textId="77777777">
        <w:trPr>
          <w:trHeight w:val="251"/>
          <w:jc w:val="center"/>
        </w:trPr>
        <w:tc>
          <w:tcPr>
            <w:tcW w:w="1335" w:type="dxa"/>
            <w:gridSpan w:val="3"/>
            <w:tcBorders>
              <w:top w:val="single" w:sz="4" w:space="0" w:color="auto"/>
              <w:left w:val="single" w:sz="4" w:space="0" w:color="auto"/>
              <w:bottom w:val="single" w:sz="4" w:space="0" w:color="auto"/>
              <w:right w:val="single" w:sz="4" w:space="0" w:color="auto"/>
            </w:tcBorders>
          </w:tcPr>
          <w:p w14:paraId="67670D9B" w14:textId="77777777" w:rsidR="00DA0425" w:rsidRDefault="00DA0425">
            <w:pPr>
              <w:widowControl w:val="0"/>
              <w:rPr>
                <w:sz w:val="22"/>
                <w:szCs w:val="22"/>
              </w:rPr>
            </w:pPr>
          </w:p>
        </w:tc>
        <w:tc>
          <w:tcPr>
            <w:tcW w:w="14734"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781F2C2" w14:textId="77777777" w:rsidR="00DA0425" w:rsidRDefault="00236944">
            <w:pPr>
              <w:widowControl w:val="0"/>
              <w:rPr>
                <w:b/>
                <w:bCs/>
                <w:color w:val="000000"/>
                <w:sz w:val="22"/>
                <w:szCs w:val="22"/>
              </w:rPr>
            </w:pPr>
            <w:bookmarkStart w:id="12" w:name="Par2107"/>
            <w:bookmarkEnd w:id="12"/>
            <w:r>
              <w:rPr>
                <w:sz w:val="22"/>
                <w:szCs w:val="22"/>
              </w:rPr>
              <w:t>Программа «</w:t>
            </w:r>
            <w:r>
              <w:rPr>
                <w:bCs/>
                <w:color w:val="000000"/>
                <w:sz w:val="22"/>
                <w:szCs w:val="22"/>
              </w:rPr>
              <w:t>Развитие физической культуры и спорта в городском округе город Шахунья Нижегородской области»</w:t>
            </w:r>
          </w:p>
        </w:tc>
      </w:tr>
      <w:tr w:rsidR="00DA0425" w14:paraId="4E2577D5" w14:textId="77777777">
        <w:trPr>
          <w:trHeight w:val="236"/>
          <w:jc w:val="center"/>
        </w:trPr>
        <w:tc>
          <w:tcPr>
            <w:tcW w:w="965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AA152D4" w14:textId="77777777" w:rsidR="00DA0425" w:rsidRDefault="00236944">
            <w:pPr>
              <w:widowControl w:val="0"/>
              <w:jc w:val="both"/>
              <w:rPr>
                <w:sz w:val="22"/>
                <w:szCs w:val="22"/>
              </w:rPr>
            </w:pPr>
            <w:r>
              <w:rPr>
                <w:sz w:val="22"/>
                <w:szCs w:val="22"/>
              </w:rPr>
              <w:t>Индикаторы:</w:t>
            </w:r>
          </w:p>
        </w:tc>
        <w:tc>
          <w:tcPr>
            <w:tcW w:w="14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9F33321" w14:textId="77777777" w:rsidR="00DA0425" w:rsidRDefault="00DA0425">
            <w:pPr>
              <w:widowControl w:val="0"/>
              <w:rPr>
                <w:color w:val="000000" w:themeColor="text1"/>
                <w:sz w:val="22"/>
                <w:szCs w:val="22"/>
              </w:rPr>
            </w:pPr>
          </w:p>
        </w:tc>
        <w:tc>
          <w:tcPr>
            <w:tcW w:w="1239" w:type="dxa"/>
            <w:tcBorders>
              <w:top w:val="single" w:sz="4" w:space="0" w:color="auto"/>
              <w:left w:val="single" w:sz="4" w:space="0" w:color="auto"/>
              <w:bottom w:val="single" w:sz="4" w:space="0" w:color="auto"/>
              <w:right w:val="single" w:sz="4" w:space="0" w:color="auto"/>
            </w:tcBorders>
          </w:tcPr>
          <w:p w14:paraId="31FD67F5" w14:textId="77777777" w:rsidR="00DA0425" w:rsidRDefault="00DA0425">
            <w:pPr>
              <w:widowControl w:val="0"/>
              <w:rPr>
                <w:color w:val="000000" w:themeColor="text1"/>
                <w:sz w:val="22"/>
                <w:szCs w:val="22"/>
              </w:rPr>
            </w:pPr>
          </w:p>
        </w:tc>
        <w:tc>
          <w:tcPr>
            <w:tcW w:w="1335" w:type="dxa"/>
            <w:tcBorders>
              <w:top w:val="single" w:sz="4" w:space="0" w:color="auto"/>
              <w:left w:val="single" w:sz="4" w:space="0" w:color="auto"/>
              <w:bottom w:val="single" w:sz="4" w:space="0" w:color="auto"/>
              <w:right w:val="single" w:sz="4" w:space="0" w:color="auto"/>
            </w:tcBorders>
          </w:tcPr>
          <w:p w14:paraId="6189FC37" w14:textId="77777777" w:rsidR="00DA0425" w:rsidRDefault="00DA0425">
            <w:pPr>
              <w:widowControl w:val="0"/>
              <w:rPr>
                <w:color w:val="000000" w:themeColor="text1"/>
                <w:sz w:val="22"/>
                <w:szCs w:val="22"/>
              </w:rPr>
            </w:pPr>
          </w:p>
        </w:tc>
        <w:tc>
          <w:tcPr>
            <w:tcW w:w="13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59DBE7F" w14:textId="77777777" w:rsidR="00DA0425" w:rsidRDefault="00DA0425">
            <w:pPr>
              <w:widowControl w:val="0"/>
              <w:rPr>
                <w:color w:val="000000" w:themeColor="text1"/>
                <w:sz w:val="22"/>
                <w:szCs w:val="22"/>
              </w:rPr>
            </w:pPr>
          </w:p>
        </w:tc>
        <w:tc>
          <w:tcPr>
            <w:tcW w:w="1071" w:type="dxa"/>
            <w:tcBorders>
              <w:top w:val="single" w:sz="4" w:space="0" w:color="auto"/>
              <w:left w:val="single" w:sz="4" w:space="0" w:color="auto"/>
              <w:bottom w:val="single" w:sz="4" w:space="0" w:color="auto"/>
              <w:right w:val="single" w:sz="4" w:space="0" w:color="auto"/>
            </w:tcBorders>
          </w:tcPr>
          <w:p w14:paraId="0FA1D2ED" w14:textId="77777777" w:rsidR="00DA0425" w:rsidRDefault="00DA0425">
            <w:pPr>
              <w:widowControl w:val="0"/>
              <w:rPr>
                <w:color w:val="000000" w:themeColor="text1"/>
                <w:sz w:val="22"/>
                <w:szCs w:val="22"/>
              </w:rPr>
            </w:pPr>
          </w:p>
        </w:tc>
      </w:tr>
      <w:tr w:rsidR="00DA0425" w14:paraId="402546E5" w14:textId="77777777">
        <w:trPr>
          <w:trHeight w:val="487"/>
          <w:jc w:val="center"/>
        </w:trPr>
        <w:tc>
          <w:tcPr>
            <w:tcW w:w="53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E7306E4" w14:textId="77777777" w:rsidR="00DA0425" w:rsidRDefault="00236944">
            <w:pPr>
              <w:widowControl w:val="0"/>
              <w:jc w:val="both"/>
              <w:rPr>
                <w:color w:val="000000" w:themeColor="text1"/>
                <w:sz w:val="22"/>
                <w:szCs w:val="22"/>
              </w:rPr>
            </w:pPr>
            <w:r>
              <w:rPr>
                <w:color w:val="000000" w:themeColor="text1"/>
                <w:sz w:val="22"/>
                <w:szCs w:val="22"/>
              </w:rPr>
              <w:t>1.</w:t>
            </w:r>
          </w:p>
        </w:tc>
        <w:tc>
          <w:tcPr>
            <w:tcW w:w="912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DC0A81" w14:textId="77777777" w:rsidR="00DA0425" w:rsidRDefault="00236944">
            <w:pPr>
              <w:widowControl w:val="0"/>
              <w:jc w:val="both"/>
              <w:rPr>
                <w:sz w:val="22"/>
                <w:szCs w:val="22"/>
              </w:rPr>
            </w:pPr>
            <w:r>
              <w:rPr>
                <w:sz w:val="22"/>
                <w:szCs w:val="22"/>
              </w:rPr>
              <w:t>Доля населения городского округа город Шахунья</w:t>
            </w:r>
            <w:r>
              <w:rPr>
                <w:rFonts w:cs="Arial"/>
                <w:sz w:val="20"/>
                <w:szCs w:val="20"/>
              </w:rPr>
              <w:t xml:space="preserve"> </w:t>
            </w:r>
            <w:r>
              <w:rPr>
                <w:rFonts w:cs="Arial"/>
                <w:sz w:val="22"/>
                <w:szCs w:val="22"/>
              </w:rPr>
              <w:t>Нижегородской области</w:t>
            </w:r>
            <w:r>
              <w:rPr>
                <w:sz w:val="22"/>
                <w:szCs w:val="22"/>
              </w:rPr>
              <w:t xml:space="preserve"> в возрасте от 3 до 79 лет, систематически занимающихся физической культурой и спортом. </w:t>
            </w:r>
          </w:p>
        </w:tc>
        <w:tc>
          <w:tcPr>
            <w:tcW w:w="14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D8BE11D" w14:textId="77777777" w:rsidR="00DA0425" w:rsidRDefault="00236944">
            <w:pPr>
              <w:widowControl w:val="0"/>
              <w:jc w:val="center"/>
              <w:rPr>
                <w:color w:val="000000" w:themeColor="text1"/>
                <w:sz w:val="22"/>
                <w:szCs w:val="22"/>
              </w:rPr>
            </w:pPr>
            <w:r>
              <w:rPr>
                <w:color w:val="000000" w:themeColor="text1"/>
                <w:sz w:val="22"/>
                <w:szCs w:val="22"/>
              </w:rPr>
              <w:t>%</w:t>
            </w:r>
          </w:p>
        </w:tc>
        <w:tc>
          <w:tcPr>
            <w:tcW w:w="1239" w:type="dxa"/>
            <w:tcBorders>
              <w:top w:val="single" w:sz="4" w:space="0" w:color="auto"/>
              <w:left w:val="single" w:sz="4" w:space="0" w:color="auto"/>
              <w:bottom w:val="single" w:sz="4" w:space="0" w:color="auto"/>
              <w:right w:val="single" w:sz="4" w:space="0" w:color="auto"/>
            </w:tcBorders>
            <w:vAlign w:val="center"/>
          </w:tcPr>
          <w:p w14:paraId="6A47DEE3" w14:textId="77777777" w:rsidR="00DA0425" w:rsidRDefault="00236944">
            <w:pPr>
              <w:widowControl w:val="0"/>
              <w:jc w:val="center"/>
              <w:rPr>
                <w:color w:val="000000" w:themeColor="text1"/>
                <w:sz w:val="22"/>
                <w:szCs w:val="22"/>
              </w:rPr>
            </w:pPr>
            <w:r>
              <w:rPr>
                <w:color w:val="000000" w:themeColor="text1"/>
                <w:sz w:val="22"/>
                <w:szCs w:val="22"/>
              </w:rPr>
              <w:t>56,6</w:t>
            </w:r>
          </w:p>
        </w:tc>
        <w:tc>
          <w:tcPr>
            <w:tcW w:w="1335" w:type="dxa"/>
            <w:tcBorders>
              <w:top w:val="single" w:sz="4" w:space="0" w:color="auto"/>
              <w:left w:val="single" w:sz="4" w:space="0" w:color="auto"/>
              <w:bottom w:val="single" w:sz="4" w:space="0" w:color="auto"/>
              <w:right w:val="single" w:sz="4" w:space="0" w:color="auto"/>
            </w:tcBorders>
          </w:tcPr>
          <w:p w14:paraId="623EA3FF" w14:textId="77777777" w:rsidR="00DA0425" w:rsidRDefault="00236944">
            <w:pPr>
              <w:widowControl w:val="0"/>
              <w:rPr>
                <w:color w:val="000000" w:themeColor="text1"/>
                <w:sz w:val="22"/>
                <w:szCs w:val="22"/>
              </w:rPr>
            </w:pPr>
            <w:r>
              <w:rPr>
                <w:color w:val="000000" w:themeColor="text1"/>
                <w:sz w:val="22"/>
                <w:szCs w:val="22"/>
              </w:rPr>
              <w:t xml:space="preserve">        59,7</w:t>
            </w:r>
          </w:p>
        </w:tc>
        <w:tc>
          <w:tcPr>
            <w:tcW w:w="13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8265F4E" w14:textId="77777777" w:rsidR="00DA0425" w:rsidRDefault="00236944">
            <w:pPr>
              <w:widowControl w:val="0"/>
              <w:jc w:val="center"/>
              <w:rPr>
                <w:color w:val="000000" w:themeColor="text1"/>
                <w:sz w:val="22"/>
                <w:szCs w:val="22"/>
              </w:rPr>
            </w:pPr>
            <w:r>
              <w:rPr>
                <w:color w:val="000000" w:themeColor="text1"/>
                <w:sz w:val="22"/>
                <w:szCs w:val="22"/>
              </w:rPr>
              <w:t>61,7</w:t>
            </w:r>
          </w:p>
        </w:tc>
        <w:tc>
          <w:tcPr>
            <w:tcW w:w="1071" w:type="dxa"/>
            <w:tcBorders>
              <w:top w:val="single" w:sz="4" w:space="0" w:color="auto"/>
              <w:left w:val="single" w:sz="4" w:space="0" w:color="auto"/>
              <w:bottom w:val="single" w:sz="4" w:space="0" w:color="auto"/>
              <w:right w:val="single" w:sz="4" w:space="0" w:color="auto"/>
            </w:tcBorders>
            <w:vAlign w:val="center"/>
          </w:tcPr>
          <w:p w14:paraId="1322FBDF" w14:textId="77777777" w:rsidR="00DA0425" w:rsidRDefault="00236944">
            <w:pPr>
              <w:widowControl w:val="0"/>
              <w:jc w:val="center"/>
              <w:rPr>
                <w:color w:val="000000" w:themeColor="text1"/>
                <w:sz w:val="22"/>
                <w:szCs w:val="22"/>
              </w:rPr>
            </w:pPr>
            <w:r>
              <w:rPr>
                <w:color w:val="000000" w:themeColor="text1"/>
                <w:sz w:val="22"/>
                <w:szCs w:val="22"/>
              </w:rPr>
              <w:t>63,8</w:t>
            </w:r>
          </w:p>
        </w:tc>
      </w:tr>
      <w:tr w:rsidR="00DA0425" w14:paraId="1CA681CC" w14:textId="77777777">
        <w:trPr>
          <w:trHeight w:val="251"/>
          <w:jc w:val="center"/>
        </w:trPr>
        <w:tc>
          <w:tcPr>
            <w:tcW w:w="965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11D9176" w14:textId="77777777" w:rsidR="00DA0425" w:rsidRDefault="00236944">
            <w:pPr>
              <w:widowControl w:val="0"/>
              <w:jc w:val="both"/>
              <w:rPr>
                <w:sz w:val="22"/>
                <w:szCs w:val="22"/>
              </w:rPr>
            </w:pPr>
            <w:r>
              <w:rPr>
                <w:sz w:val="22"/>
                <w:szCs w:val="22"/>
              </w:rPr>
              <w:t>Непосредственные результаты:</w:t>
            </w:r>
          </w:p>
        </w:tc>
        <w:tc>
          <w:tcPr>
            <w:tcW w:w="14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66246A5" w14:textId="77777777" w:rsidR="00DA0425" w:rsidRDefault="00DA0425">
            <w:pPr>
              <w:widowControl w:val="0"/>
              <w:rPr>
                <w:color w:val="000000" w:themeColor="text1"/>
                <w:sz w:val="22"/>
                <w:szCs w:val="22"/>
              </w:rPr>
            </w:pPr>
          </w:p>
        </w:tc>
        <w:tc>
          <w:tcPr>
            <w:tcW w:w="1239" w:type="dxa"/>
            <w:tcBorders>
              <w:top w:val="single" w:sz="4" w:space="0" w:color="auto"/>
              <w:left w:val="single" w:sz="4" w:space="0" w:color="auto"/>
              <w:bottom w:val="single" w:sz="4" w:space="0" w:color="auto"/>
              <w:right w:val="single" w:sz="4" w:space="0" w:color="auto"/>
            </w:tcBorders>
            <w:vAlign w:val="center"/>
          </w:tcPr>
          <w:p w14:paraId="533CD546" w14:textId="77777777" w:rsidR="00DA0425" w:rsidRDefault="00DA0425">
            <w:pPr>
              <w:widowControl w:val="0"/>
              <w:rPr>
                <w:color w:val="000000" w:themeColor="text1"/>
                <w:sz w:val="22"/>
                <w:szCs w:val="22"/>
              </w:rPr>
            </w:pPr>
          </w:p>
        </w:tc>
        <w:tc>
          <w:tcPr>
            <w:tcW w:w="1335" w:type="dxa"/>
            <w:tcBorders>
              <w:top w:val="single" w:sz="4" w:space="0" w:color="auto"/>
              <w:left w:val="single" w:sz="4" w:space="0" w:color="auto"/>
              <w:bottom w:val="single" w:sz="4" w:space="0" w:color="auto"/>
              <w:right w:val="single" w:sz="4" w:space="0" w:color="auto"/>
            </w:tcBorders>
          </w:tcPr>
          <w:p w14:paraId="5FCEB425" w14:textId="77777777" w:rsidR="00DA0425" w:rsidRDefault="00DA0425">
            <w:pPr>
              <w:widowControl w:val="0"/>
              <w:rPr>
                <w:color w:val="000000" w:themeColor="text1"/>
                <w:sz w:val="22"/>
                <w:szCs w:val="22"/>
              </w:rPr>
            </w:pPr>
          </w:p>
        </w:tc>
        <w:tc>
          <w:tcPr>
            <w:tcW w:w="13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7E1E7DB" w14:textId="77777777" w:rsidR="00DA0425" w:rsidRDefault="00DA0425">
            <w:pPr>
              <w:widowControl w:val="0"/>
              <w:rPr>
                <w:color w:val="000000" w:themeColor="text1"/>
                <w:sz w:val="22"/>
                <w:szCs w:val="22"/>
              </w:rPr>
            </w:pPr>
          </w:p>
        </w:tc>
        <w:tc>
          <w:tcPr>
            <w:tcW w:w="1071" w:type="dxa"/>
            <w:tcBorders>
              <w:top w:val="single" w:sz="4" w:space="0" w:color="auto"/>
              <w:left w:val="single" w:sz="4" w:space="0" w:color="auto"/>
              <w:bottom w:val="single" w:sz="4" w:space="0" w:color="auto"/>
              <w:right w:val="single" w:sz="4" w:space="0" w:color="auto"/>
            </w:tcBorders>
            <w:vAlign w:val="center"/>
          </w:tcPr>
          <w:p w14:paraId="50886C10" w14:textId="77777777" w:rsidR="00DA0425" w:rsidRDefault="00DA0425">
            <w:pPr>
              <w:widowControl w:val="0"/>
              <w:rPr>
                <w:color w:val="000000" w:themeColor="text1"/>
                <w:sz w:val="22"/>
                <w:szCs w:val="22"/>
              </w:rPr>
            </w:pPr>
          </w:p>
        </w:tc>
      </w:tr>
      <w:tr w:rsidR="00DA0425" w14:paraId="6EE40C05" w14:textId="77777777">
        <w:trPr>
          <w:trHeight w:val="487"/>
          <w:jc w:val="center"/>
        </w:trPr>
        <w:tc>
          <w:tcPr>
            <w:tcW w:w="53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ACE3CBC" w14:textId="77777777" w:rsidR="00DA0425" w:rsidRDefault="00236944">
            <w:pPr>
              <w:widowControl w:val="0"/>
              <w:jc w:val="both"/>
              <w:rPr>
                <w:color w:val="000000" w:themeColor="text1"/>
                <w:sz w:val="22"/>
                <w:szCs w:val="22"/>
              </w:rPr>
            </w:pPr>
            <w:r>
              <w:rPr>
                <w:color w:val="000000" w:themeColor="text1"/>
                <w:sz w:val="22"/>
                <w:szCs w:val="22"/>
              </w:rPr>
              <w:t>1.</w:t>
            </w:r>
          </w:p>
        </w:tc>
        <w:tc>
          <w:tcPr>
            <w:tcW w:w="912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4FCD908" w14:textId="77777777" w:rsidR="00DA0425" w:rsidRDefault="00236944">
            <w:pPr>
              <w:widowControl w:val="0"/>
              <w:jc w:val="both"/>
              <w:rPr>
                <w:sz w:val="22"/>
                <w:szCs w:val="22"/>
              </w:rPr>
            </w:pPr>
            <w:r>
              <w:rPr>
                <w:sz w:val="22"/>
                <w:szCs w:val="22"/>
              </w:rPr>
              <w:t xml:space="preserve">Число граждан городского округа город Шахунья Нижегородской области в возрасте от 3 до 79 лет, систематически занимающихся физической и спортом. </w:t>
            </w:r>
          </w:p>
        </w:tc>
        <w:tc>
          <w:tcPr>
            <w:tcW w:w="14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31ECE7D" w14:textId="77777777" w:rsidR="00DA0425" w:rsidRDefault="00236944">
            <w:pPr>
              <w:widowControl w:val="0"/>
              <w:jc w:val="center"/>
              <w:rPr>
                <w:color w:val="000000" w:themeColor="text1"/>
                <w:sz w:val="22"/>
                <w:szCs w:val="22"/>
              </w:rPr>
            </w:pPr>
            <w:r>
              <w:rPr>
                <w:color w:val="000000" w:themeColor="text1"/>
                <w:sz w:val="22"/>
                <w:szCs w:val="22"/>
              </w:rPr>
              <w:t>тыс. чел.</w:t>
            </w:r>
          </w:p>
        </w:tc>
        <w:tc>
          <w:tcPr>
            <w:tcW w:w="1239" w:type="dxa"/>
            <w:tcBorders>
              <w:top w:val="single" w:sz="4" w:space="0" w:color="auto"/>
              <w:left w:val="single" w:sz="4" w:space="0" w:color="auto"/>
              <w:bottom w:val="single" w:sz="4" w:space="0" w:color="auto"/>
              <w:right w:val="single" w:sz="4" w:space="0" w:color="auto"/>
            </w:tcBorders>
            <w:vAlign w:val="center"/>
          </w:tcPr>
          <w:p w14:paraId="0FE46F4C" w14:textId="77777777" w:rsidR="00DA0425" w:rsidRDefault="00236944">
            <w:pPr>
              <w:widowControl w:val="0"/>
              <w:jc w:val="center"/>
              <w:rPr>
                <w:color w:val="000000" w:themeColor="text1"/>
                <w:sz w:val="22"/>
                <w:szCs w:val="22"/>
              </w:rPr>
            </w:pPr>
            <w:r>
              <w:rPr>
                <w:color w:val="000000" w:themeColor="text1"/>
                <w:sz w:val="22"/>
                <w:szCs w:val="22"/>
              </w:rPr>
              <w:t>15,7</w:t>
            </w:r>
          </w:p>
        </w:tc>
        <w:tc>
          <w:tcPr>
            <w:tcW w:w="1335" w:type="dxa"/>
            <w:tcBorders>
              <w:top w:val="single" w:sz="4" w:space="0" w:color="auto"/>
              <w:left w:val="single" w:sz="4" w:space="0" w:color="auto"/>
              <w:bottom w:val="single" w:sz="4" w:space="0" w:color="auto"/>
              <w:right w:val="single" w:sz="4" w:space="0" w:color="auto"/>
            </w:tcBorders>
          </w:tcPr>
          <w:p w14:paraId="498E80F0" w14:textId="77777777" w:rsidR="00DA0425" w:rsidRDefault="00236944">
            <w:pPr>
              <w:widowControl w:val="0"/>
              <w:jc w:val="center"/>
              <w:rPr>
                <w:color w:val="000000" w:themeColor="text1"/>
                <w:sz w:val="22"/>
                <w:szCs w:val="22"/>
              </w:rPr>
            </w:pPr>
            <w:r>
              <w:rPr>
                <w:color w:val="000000" w:themeColor="text1"/>
                <w:sz w:val="22"/>
                <w:szCs w:val="22"/>
              </w:rPr>
              <w:t>16,4</w:t>
            </w:r>
          </w:p>
        </w:tc>
        <w:tc>
          <w:tcPr>
            <w:tcW w:w="13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AF55837" w14:textId="77777777" w:rsidR="00DA0425" w:rsidRDefault="00236944">
            <w:pPr>
              <w:widowControl w:val="0"/>
              <w:jc w:val="center"/>
              <w:rPr>
                <w:color w:val="000000" w:themeColor="text1"/>
                <w:sz w:val="22"/>
                <w:szCs w:val="22"/>
              </w:rPr>
            </w:pPr>
            <w:r>
              <w:rPr>
                <w:color w:val="000000" w:themeColor="text1"/>
                <w:sz w:val="22"/>
                <w:szCs w:val="22"/>
              </w:rPr>
              <w:t>17,4</w:t>
            </w:r>
          </w:p>
        </w:tc>
        <w:tc>
          <w:tcPr>
            <w:tcW w:w="1071" w:type="dxa"/>
            <w:tcBorders>
              <w:top w:val="single" w:sz="4" w:space="0" w:color="auto"/>
              <w:left w:val="single" w:sz="4" w:space="0" w:color="auto"/>
              <w:bottom w:val="single" w:sz="4" w:space="0" w:color="auto"/>
              <w:right w:val="single" w:sz="4" w:space="0" w:color="auto"/>
            </w:tcBorders>
            <w:vAlign w:val="center"/>
          </w:tcPr>
          <w:p w14:paraId="31463ECD" w14:textId="77777777" w:rsidR="00DA0425" w:rsidRDefault="00236944">
            <w:pPr>
              <w:widowControl w:val="0"/>
              <w:jc w:val="center"/>
              <w:rPr>
                <w:color w:val="000000" w:themeColor="text1"/>
                <w:sz w:val="22"/>
                <w:szCs w:val="22"/>
              </w:rPr>
            </w:pPr>
            <w:r>
              <w:rPr>
                <w:color w:val="000000" w:themeColor="text1"/>
                <w:sz w:val="22"/>
                <w:szCs w:val="22"/>
              </w:rPr>
              <w:t>18,4</w:t>
            </w:r>
          </w:p>
        </w:tc>
      </w:tr>
      <w:tr w:rsidR="00DA0425" w14:paraId="60B293A6" w14:textId="77777777">
        <w:trPr>
          <w:trHeight w:val="487"/>
          <w:jc w:val="center"/>
        </w:trPr>
        <w:tc>
          <w:tcPr>
            <w:tcW w:w="1335" w:type="dxa"/>
            <w:gridSpan w:val="3"/>
            <w:tcBorders>
              <w:top w:val="single" w:sz="4" w:space="0" w:color="auto"/>
              <w:left w:val="single" w:sz="4" w:space="0" w:color="auto"/>
              <w:bottom w:val="single" w:sz="4" w:space="0" w:color="auto"/>
              <w:right w:val="single" w:sz="4" w:space="0" w:color="auto"/>
            </w:tcBorders>
          </w:tcPr>
          <w:p w14:paraId="3DAE1BF2" w14:textId="77777777" w:rsidR="00DA0425" w:rsidRDefault="00DA0425">
            <w:pPr>
              <w:widowControl w:val="0"/>
              <w:jc w:val="both"/>
              <w:outlineLvl w:val="3"/>
              <w:rPr>
                <w:sz w:val="22"/>
                <w:szCs w:val="22"/>
              </w:rPr>
            </w:pPr>
          </w:p>
        </w:tc>
        <w:tc>
          <w:tcPr>
            <w:tcW w:w="14734"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B72DDC4" w14:textId="77777777" w:rsidR="00DA0425" w:rsidRDefault="00236944">
            <w:pPr>
              <w:widowControl w:val="0"/>
              <w:jc w:val="both"/>
              <w:outlineLvl w:val="3"/>
              <w:rPr>
                <w:sz w:val="22"/>
                <w:szCs w:val="22"/>
              </w:rPr>
            </w:pPr>
            <w:bookmarkStart w:id="13" w:name="Par2240"/>
            <w:bookmarkEnd w:id="13"/>
            <w:r>
              <w:rPr>
                <w:sz w:val="22"/>
                <w:szCs w:val="22"/>
              </w:rPr>
              <w:t>Подпрограмма 1 «Развитие и пропаганда физической культуры и массового спорта в городском округе город Шахунья Нижегородской области на 2024-2027 годы»</w:t>
            </w:r>
          </w:p>
        </w:tc>
      </w:tr>
      <w:tr w:rsidR="00DA0425" w14:paraId="0E99FA3E" w14:textId="77777777">
        <w:trPr>
          <w:trHeight w:val="236"/>
          <w:jc w:val="center"/>
        </w:trPr>
        <w:tc>
          <w:tcPr>
            <w:tcW w:w="965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DD73347" w14:textId="77777777" w:rsidR="00DA0425" w:rsidRDefault="00236944">
            <w:pPr>
              <w:widowControl w:val="0"/>
              <w:jc w:val="both"/>
              <w:rPr>
                <w:color w:val="000000" w:themeColor="text1"/>
                <w:sz w:val="22"/>
                <w:szCs w:val="22"/>
              </w:rPr>
            </w:pPr>
            <w:r>
              <w:rPr>
                <w:sz w:val="22"/>
                <w:szCs w:val="22"/>
              </w:rPr>
              <w:t>Индикаторы:</w:t>
            </w:r>
          </w:p>
        </w:tc>
        <w:tc>
          <w:tcPr>
            <w:tcW w:w="14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3D6FAD2" w14:textId="77777777" w:rsidR="00DA0425" w:rsidRDefault="00DA0425">
            <w:pPr>
              <w:widowControl w:val="0"/>
              <w:jc w:val="center"/>
              <w:rPr>
                <w:color w:val="000000" w:themeColor="text1"/>
                <w:sz w:val="22"/>
                <w:szCs w:val="22"/>
              </w:rPr>
            </w:pPr>
          </w:p>
        </w:tc>
        <w:tc>
          <w:tcPr>
            <w:tcW w:w="1239" w:type="dxa"/>
            <w:tcBorders>
              <w:top w:val="single" w:sz="4" w:space="0" w:color="auto"/>
              <w:left w:val="single" w:sz="4" w:space="0" w:color="auto"/>
              <w:bottom w:val="single" w:sz="4" w:space="0" w:color="auto"/>
              <w:right w:val="single" w:sz="4" w:space="0" w:color="auto"/>
            </w:tcBorders>
          </w:tcPr>
          <w:p w14:paraId="6960FD76" w14:textId="77777777" w:rsidR="00DA0425" w:rsidRDefault="00DA0425">
            <w:pPr>
              <w:widowControl w:val="0"/>
              <w:jc w:val="center"/>
              <w:rPr>
                <w:color w:val="000000" w:themeColor="text1"/>
                <w:sz w:val="22"/>
                <w:szCs w:val="22"/>
              </w:rPr>
            </w:pPr>
          </w:p>
        </w:tc>
        <w:tc>
          <w:tcPr>
            <w:tcW w:w="1335" w:type="dxa"/>
            <w:tcBorders>
              <w:top w:val="single" w:sz="4" w:space="0" w:color="auto"/>
              <w:left w:val="single" w:sz="4" w:space="0" w:color="auto"/>
              <w:bottom w:val="single" w:sz="4" w:space="0" w:color="auto"/>
              <w:right w:val="single" w:sz="4" w:space="0" w:color="auto"/>
            </w:tcBorders>
          </w:tcPr>
          <w:p w14:paraId="48E89A64" w14:textId="77777777" w:rsidR="00DA0425" w:rsidRDefault="00DA0425">
            <w:pPr>
              <w:widowControl w:val="0"/>
              <w:jc w:val="center"/>
              <w:rPr>
                <w:color w:val="000000" w:themeColor="text1"/>
                <w:sz w:val="22"/>
                <w:szCs w:val="22"/>
              </w:rPr>
            </w:pPr>
          </w:p>
        </w:tc>
        <w:tc>
          <w:tcPr>
            <w:tcW w:w="13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E77D834" w14:textId="77777777" w:rsidR="00DA0425" w:rsidRDefault="00DA0425">
            <w:pPr>
              <w:widowControl w:val="0"/>
              <w:jc w:val="center"/>
              <w:rPr>
                <w:color w:val="000000" w:themeColor="text1"/>
                <w:sz w:val="22"/>
                <w:szCs w:val="22"/>
              </w:rPr>
            </w:pPr>
          </w:p>
        </w:tc>
        <w:tc>
          <w:tcPr>
            <w:tcW w:w="1071" w:type="dxa"/>
            <w:tcBorders>
              <w:top w:val="single" w:sz="4" w:space="0" w:color="auto"/>
              <w:left w:val="single" w:sz="4" w:space="0" w:color="auto"/>
              <w:bottom w:val="single" w:sz="4" w:space="0" w:color="auto"/>
              <w:right w:val="single" w:sz="4" w:space="0" w:color="auto"/>
            </w:tcBorders>
          </w:tcPr>
          <w:p w14:paraId="76AE0F9D" w14:textId="77777777" w:rsidR="00DA0425" w:rsidRDefault="00DA0425">
            <w:pPr>
              <w:widowControl w:val="0"/>
              <w:jc w:val="center"/>
              <w:rPr>
                <w:color w:val="000000" w:themeColor="text1"/>
                <w:sz w:val="22"/>
                <w:szCs w:val="22"/>
              </w:rPr>
            </w:pPr>
          </w:p>
        </w:tc>
      </w:tr>
      <w:tr w:rsidR="00DA0425" w14:paraId="354949B6" w14:textId="77777777">
        <w:trPr>
          <w:trHeight w:val="487"/>
          <w:jc w:val="center"/>
        </w:trPr>
        <w:tc>
          <w:tcPr>
            <w:tcW w:w="53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421C7E8" w14:textId="77777777" w:rsidR="00DA0425" w:rsidRDefault="00236944">
            <w:pPr>
              <w:widowControl w:val="0"/>
              <w:jc w:val="both"/>
              <w:rPr>
                <w:color w:val="000000" w:themeColor="text1"/>
                <w:sz w:val="22"/>
                <w:szCs w:val="22"/>
              </w:rPr>
            </w:pPr>
            <w:r>
              <w:rPr>
                <w:color w:val="000000" w:themeColor="text1"/>
                <w:sz w:val="22"/>
                <w:szCs w:val="22"/>
              </w:rPr>
              <w:t>1.</w:t>
            </w:r>
          </w:p>
        </w:tc>
        <w:tc>
          <w:tcPr>
            <w:tcW w:w="912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EFEEFA3" w14:textId="77777777" w:rsidR="00DA0425" w:rsidRDefault="00236944">
            <w:pPr>
              <w:widowControl w:val="0"/>
              <w:jc w:val="both"/>
              <w:rPr>
                <w:color w:val="000000" w:themeColor="text1"/>
                <w:sz w:val="22"/>
                <w:szCs w:val="22"/>
              </w:rPr>
            </w:pPr>
            <w:r>
              <w:rPr>
                <w:rFonts w:cs="Arial"/>
                <w:color w:val="000000"/>
                <w:sz w:val="22"/>
                <w:szCs w:val="22"/>
              </w:rPr>
              <w:t>Доля детей и молодежи в возрасте от 3 до 29 лет, систематически занимающихся физической культурой и спортом.</w:t>
            </w:r>
          </w:p>
        </w:tc>
        <w:tc>
          <w:tcPr>
            <w:tcW w:w="14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53C30AE" w14:textId="77777777" w:rsidR="00DA0425" w:rsidRDefault="00236944">
            <w:pPr>
              <w:widowControl w:val="0"/>
              <w:jc w:val="center"/>
              <w:rPr>
                <w:color w:val="000000" w:themeColor="text1"/>
                <w:sz w:val="22"/>
                <w:szCs w:val="22"/>
              </w:rPr>
            </w:pPr>
            <w:r>
              <w:rPr>
                <w:color w:val="000000" w:themeColor="text1"/>
                <w:sz w:val="22"/>
                <w:szCs w:val="22"/>
              </w:rPr>
              <w:t>%</w:t>
            </w:r>
          </w:p>
        </w:tc>
        <w:tc>
          <w:tcPr>
            <w:tcW w:w="1239" w:type="dxa"/>
            <w:tcBorders>
              <w:top w:val="single" w:sz="4" w:space="0" w:color="auto"/>
              <w:left w:val="single" w:sz="4" w:space="0" w:color="auto"/>
              <w:bottom w:val="single" w:sz="4" w:space="0" w:color="auto"/>
              <w:right w:val="single" w:sz="4" w:space="0" w:color="auto"/>
            </w:tcBorders>
            <w:vAlign w:val="center"/>
          </w:tcPr>
          <w:p w14:paraId="212475B4" w14:textId="77777777" w:rsidR="00DA0425" w:rsidRDefault="00236944">
            <w:pPr>
              <w:widowControl w:val="0"/>
              <w:jc w:val="center"/>
              <w:rPr>
                <w:color w:val="000000" w:themeColor="text1"/>
                <w:sz w:val="22"/>
                <w:szCs w:val="22"/>
              </w:rPr>
            </w:pPr>
            <w:r>
              <w:rPr>
                <w:color w:val="000000" w:themeColor="text1"/>
                <w:sz w:val="22"/>
                <w:szCs w:val="22"/>
              </w:rPr>
              <w:t xml:space="preserve">90,8 </w:t>
            </w:r>
          </w:p>
        </w:tc>
        <w:tc>
          <w:tcPr>
            <w:tcW w:w="1335" w:type="dxa"/>
            <w:tcBorders>
              <w:top w:val="single" w:sz="4" w:space="0" w:color="auto"/>
              <w:left w:val="single" w:sz="4" w:space="0" w:color="auto"/>
              <w:bottom w:val="single" w:sz="4" w:space="0" w:color="auto"/>
              <w:right w:val="single" w:sz="4" w:space="0" w:color="auto"/>
            </w:tcBorders>
          </w:tcPr>
          <w:p w14:paraId="0EC442DA" w14:textId="77777777" w:rsidR="00DA0425" w:rsidRDefault="00236944">
            <w:pPr>
              <w:widowControl w:val="0"/>
              <w:jc w:val="center"/>
              <w:rPr>
                <w:color w:val="000000" w:themeColor="text1"/>
                <w:sz w:val="22"/>
                <w:szCs w:val="22"/>
              </w:rPr>
            </w:pPr>
            <w:r>
              <w:rPr>
                <w:color w:val="000000" w:themeColor="text1"/>
                <w:sz w:val="22"/>
                <w:szCs w:val="22"/>
              </w:rPr>
              <w:t>90,8</w:t>
            </w:r>
          </w:p>
        </w:tc>
        <w:tc>
          <w:tcPr>
            <w:tcW w:w="13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A454B1D" w14:textId="77777777" w:rsidR="00DA0425" w:rsidRDefault="00236944">
            <w:pPr>
              <w:widowControl w:val="0"/>
              <w:jc w:val="center"/>
              <w:rPr>
                <w:color w:val="000000" w:themeColor="text1"/>
                <w:sz w:val="22"/>
                <w:szCs w:val="22"/>
              </w:rPr>
            </w:pPr>
            <w:r>
              <w:rPr>
                <w:color w:val="000000" w:themeColor="text1"/>
                <w:sz w:val="22"/>
                <w:szCs w:val="22"/>
              </w:rPr>
              <w:t xml:space="preserve">90,8 </w:t>
            </w:r>
          </w:p>
        </w:tc>
        <w:tc>
          <w:tcPr>
            <w:tcW w:w="1071" w:type="dxa"/>
            <w:tcBorders>
              <w:top w:val="single" w:sz="4" w:space="0" w:color="auto"/>
              <w:left w:val="single" w:sz="4" w:space="0" w:color="auto"/>
              <w:bottom w:val="single" w:sz="4" w:space="0" w:color="auto"/>
              <w:right w:val="single" w:sz="4" w:space="0" w:color="auto"/>
            </w:tcBorders>
            <w:vAlign w:val="center"/>
          </w:tcPr>
          <w:p w14:paraId="6F5F4790" w14:textId="77777777" w:rsidR="00DA0425" w:rsidRDefault="00236944">
            <w:pPr>
              <w:widowControl w:val="0"/>
              <w:jc w:val="center"/>
              <w:rPr>
                <w:color w:val="000000" w:themeColor="text1"/>
                <w:sz w:val="22"/>
                <w:szCs w:val="22"/>
              </w:rPr>
            </w:pPr>
            <w:r>
              <w:rPr>
                <w:color w:val="000000" w:themeColor="text1"/>
                <w:sz w:val="22"/>
                <w:szCs w:val="22"/>
              </w:rPr>
              <w:t xml:space="preserve">90,8 </w:t>
            </w:r>
          </w:p>
        </w:tc>
      </w:tr>
      <w:tr w:rsidR="00DA0425" w14:paraId="5911FF45" w14:textId="77777777">
        <w:trPr>
          <w:trHeight w:val="502"/>
          <w:jc w:val="center"/>
        </w:trPr>
        <w:tc>
          <w:tcPr>
            <w:tcW w:w="53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79DA242" w14:textId="77777777" w:rsidR="00DA0425" w:rsidRDefault="00236944">
            <w:pPr>
              <w:widowControl w:val="0"/>
              <w:jc w:val="both"/>
              <w:rPr>
                <w:color w:val="000000" w:themeColor="text1"/>
                <w:sz w:val="22"/>
                <w:szCs w:val="22"/>
              </w:rPr>
            </w:pPr>
            <w:r>
              <w:rPr>
                <w:color w:val="000000" w:themeColor="text1"/>
                <w:sz w:val="22"/>
                <w:szCs w:val="22"/>
              </w:rPr>
              <w:t>2.</w:t>
            </w:r>
          </w:p>
        </w:tc>
        <w:tc>
          <w:tcPr>
            <w:tcW w:w="912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566A155" w14:textId="77777777" w:rsidR="00DA0425" w:rsidRDefault="00236944">
            <w:pPr>
              <w:widowControl w:val="0"/>
              <w:jc w:val="both"/>
              <w:rPr>
                <w:color w:val="000000" w:themeColor="text1"/>
                <w:sz w:val="22"/>
                <w:szCs w:val="22"/>
              </w:rPr>
            </w:pPr>
            <w:r>
              <w:rPr>
                <w:rFonts w:cs="Arial"/>
                <w:color w:val="000000"/>
                <w:sz w:val="22"/>
                <w:szCs w:val="22"/>
              </w:rPr>
              <w:t>Доля граждан среднего возраста (от 30 до 54 лет – женщины и от 30 до 59 лет – мужчины), систематически занимающихся физической культурой и спортом.</w:t>
            </w:r>
          </w:p>
        </w:tc>
        <w:tc>
          <w:tcPr>
            <w:tcW w:w="14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D480E2C" w14:textId="77777777" w:rsidR="00DA0425" w:rsidRDefault="00236944">
            <w:pPr>
              <w:widowControl w:val="0"/>
              <w:jc w:val="center"/>
              <w:rPr>
                <w:color w:val="000000" w:themeColor="text1"/>
                <w:sz w:val="22"/>
                <w:szCs w:val="22"/>
              </w:rPr>
            </w:pPr>
            <w:r>
              <w:rPr>
                <w:color w:val="000000"/>
                <w:sz w:val="22"/>
                <w:szCs w:val="22"/>
              </w:rPr>
              <w:t>%</w:t>
            </w:r>
          </w:p>
        </w:tc>
        <w:tc>
          <w:tcPr>
            <w:tcW w:w="1239" w:type="dxa"/>
            <w:tcBorders>
              <w:top w:val="single" w:sz="4" w:space="0" w:color="auto"/>
              <w:left w:val="single" w:sz="4" w:space="0" w:color="auto"/>
              <w:bottom w:val="single" w:sz="4" w:space="0" w:color="auto"/>
              <w:right w:val="single" w:sz="4" w:space="0" w:color="auto"/>
            </w:tcBorders>
            <w:vAlign w:val="center"/>
          </w:tcPr>
          <w:p w14:paraId="30549516" w14:textId="77777777" w:rsidR="00DA0425" w:rsidRDefault="00236944">
            <w:pPr>
              <w:widowControl w:val="0"/>
              <w:jc w:val="center"/>
              <w:rPr>
                <w:color w:val="000000" w:themeColor="text1"/>
                <w:sz w:val="22"/>
                <w:szCs w:val="22"/>
              </w:rPr>
            </w:pPr>
            <w:r>
              <w:rPr>
                <w:color w:val="000000" w:themeColor="text1"/>
                <w:sz w:val="22"/>
                <w:szCs w:val="22"/>
              </w:rPr>
              <w:t>55,0</w:t>
            </w:r>
          </w:p>
        </w:tc>
        <w:tc>
          <w:tcPr>
            <w:tcW w:w="1335" w:type="dxa"/>
            <w:tcBorders>
              <w:top w:val="single" w:sz="4" w:space="0" w:color="auto"/>
              <w:left w:val="single" w:sz="4" w:space="0" w:color="auto"/>
              <w:bottom w:val="single" w:sz="4" w:space="0" w:color="auto"/>
              <w:right w:val="single" w:sz="4" w:space="0" w:color="auto"/>
            </w:tcBorders>
          </w:tcPr>
          <w:p w14:paraId="37E8446F" w14:textId="77777777" w:rsidR="00DA0425" w:rsidRDefault="00236944">
            <w:pPr>
              <w:widowControl w:val="0"/>
              <w:jc w:val="center"/>
              <w:rPr>
                <w:color w:val="000000" w:themeColor="text1"/>
                <w:sz w:val="22"/>
                <w:szCs w:val="22"/>
              </w:rPr>
            </w:pPr>
            <w:r>
              <w:rPr>
                <w:color w:val="000000" w:themeColor="text1"/>
                <w:sz w:val="22"/>
                <w:szCs w:val="22"/>
              </w:rPr>
              <w:t>57,5</w:t>
            </w:r>
          </w:p>
        </w:tc>
        <w:tc>
          <w:tcPr>
            <w:tcW w:w="13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4962F30" w14:textId="77777777" w:rsidR="00DA0425" w:rsidRDefault="00236944">
            <w:pPr>
              <w:widowControl w:val="0"/>
              <w:jc w:val="center"/>
              <w:rPr>
                <w:color w:val="000000" w:themeColor="text1"/>
                <w:sz w:val="22"/>
                <w:szCs w:val="22"/>
              </w:rPr>
            </w:pPr>
            <w:r>
              <w:rPr>
                <w:color w:val="000000" w:themeColor="text1"/>
                <w:sz w:val="22"/>
                <w:szCs w:val="22"/>
              </w:rPr>
              <w:t>60,0</w:t>
            </w:r>
          </w:p>
        </w:tc>
        <w:tc>
          <w:tcPr>
            <w:tcW w:w="1071" w:type="dxa"/>
            <w:tcBorders>
              <w:top w:val="single" w:sz="4" w:space="0" w:color="auto"/>
              <w:left w:val="single" w:sz="4" w:space="0" w:color="auto"/>
              <w:bottom w:val="single" w:sz="4" w:space="0" w:color="auto"/>
              <w:right w:val="single" w:sz="4" w:space="0" w:color="auto"/>
            </w:tcBorders>
            <w:vAlign w:val="center"/>
          </w:tcPr>
          <w:p w14:paraId="709D2E9C" w14:textId="77777777" w:rsidR="00DA0425" w:rsidRDefault="00236944">
            <w:pPr>
              <w:widowControl w:val="0"/>
              <w:jc w:val="center"/>
              <w:rPr>
                <w:color w:val="000000" w:themeColor="text1"/>
                <w:sz w:val="22"/>
                <w:szCs w:val="22"/>
              </w:rPr>
            </w:pPr>
            <w:r>
              <w:rPr>
                <w:color w:val="000000" w:themeColor="text1"/>
                <w:sz w:val="22"/>
                <w:szCs w:val="22"/>
              </w:rPr>
              <w:t>62,5</w:t>
            </w:r>
          </w:p>
        </w:tc>
      </w:tr>
      <w:tr w:rsidR="00DA0425" w14:paraId="37618E21" w14:textId="77777777">
        <w:trPr>
          <w:trHeight w:val="487"/>
          <w:jc w:val="center"/>
        </w:trPr>
        <w:tc>
          <w:tcPr>
            <w:tcW w:w="53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27AE9C9" w14:textId="77777777" w:rsidR="00DA0425" w:rsidRDefault="00236944">
            <w:pPr>
              <w:widowControl w:val="0"/>
              <w:jc w:val="both"/>
              <w:rPr>
                <w:color w:val="000000" w:themeColor="text1"/>
                <w:sz w:val="22"/>
                <w:szCs w:val="22"/>
              </w:rPr>
            </w:pPr>
            <w:r>
              <w:rPr>
                <w:color w:val="000000" w:themeColor="text1"/>
                <w:sz w:val="22"/>
                <w:szCs w:val="22"/>
              </w:rPr>
              <w:t>3.</w:t>
            </w:r>
          </w:p>
        </w:tc>
        <w:tc>
          <w:tcPr>
            <w:tcW w:w="912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0679730" w14:textId="77777777" w:rsidR="00DA0425" w:rsidRDefault="00236944">
            <w:pPr>
              <w:widowControl w:val="0"/>
              <w:jc w:val="both"/>
              <w:rPr>
                <w:color w:val="000000" w:themeColor="text1"/>
                <w:sz w:val="22"/>
                <w:szCs w:val="22"/>
              </w:rPr>
            </w:pPr>
            <w:r>
              <w:rPr>
                <w:rFonts w:cs="Arial"/>
                <w:color w:val="000000"/>
                <w:sz w:val="22"/>
                <w:szCs w:val="22"/>
              </w:rPr>
              <w:t>Доля граждан старшего возраста (от 55 до 79 лет – женщины и от 60 до 79 лет – мужчины), систематически занимающихся физической культурой и спортом.</w:t>
            </w:r>
          </w:p>
        </w:tc>
        <w:tc>
          <w:tcPr>
            <w:tcW w:w="14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11FFE1C" w14:textId="77777777" w:rsidR="00DA0425" w:rsidRDefault="00236944">
            <w:pPr>
              <w:widowControl w:val="0"/>
              <w:jc w:val="center"/>
              <w:rPr>
                <w:color w:val="000000" w:themeColor="text1"/>
                <w:sz w:val="22"/>
                <w:szCs w:val="22"/>
              </w:rPr>
            </w:pPr>
            <w:r>
              <w:rPr>
                <w:color w:val="000000"/>
                <w:sz w:val="22"/>
                <w:szCs w:val="22"/>
              </w:rPr>
              <w:t>%</w:t>
            </w:r>
          </w:p>
        </w:tc>
        <w:tc>
          <w:tcPr>
            <w:tcW w:w="1239" w:type="dxa"/>
            <w:tcBorders>
              <w:top w:val="single" w:sz="4" w:space="0" w:color="auto"/>
              <w:left w:val="single" w:sz="4" w:space="0" w:color="auto"/>
              <w:bottom w:val="single" w:sz="4" w:space="0" w:color="auto"/>
              <w:right w:val="single" w:sz="4" w:space="0" w:color="auto"/>
            </w:tcBorders>
            <w:vAlign w:val="center"/>
          </w:tcPr>
          <w:p w14:paraId="43641A57" w14:textId="77777777" w:rsidR="00DA0425" w:rsidRDefault="00236944">
            <w:pPr>
              <w:widowControl w:val="0"/>
              <w:jc w:val="center"/>
              <w:rPr>
                <w:color w:val="000000" w:themeColor="text1"/>
                <w:sz w:val="22"/>
                <w:szCs w:val="22"/>
              </w:rPr>
            </w:pPr>
            <w:r>
              <w:rPr>
                <w:color w:val="000000" w:themeColor="text1"/>
                <w:sz w:val="22"/>
                <w:szCs w:val="22"/>
              </w:rPr>
              <w:t xml:space="preserve">25,0 </w:t>
            </w:r>
          </w:p>
        </w:tc>
        <w:tc>
          <w:tcPr>
            <w:tcW w:w="1335" w:type="dxa"/>
            <w:tcBorders>
              <w:top w:val="single" w:sz="4" w:space="0" w:color="auto"/>
              <w:left w:val="single" w:sz="4" w:space="0" w:color="auto"/>
              <w:bottom w:val="single" w:sz="4" w:space="0" w:color="auto"/>
              <w:right w:val="single" w:sz="4" w:space="0" w:color="auto"/>
            </w:tcBorders>
          </w:tcPr>
          <w:p w14:paraId="72534ED9" w14:textId="77777777" w:rsidR="00DA0425" w:rsidRDefault="00236944">
            <w:pPr>
              <w:widowControl w:val="0"/>
              <w:jc w:val="center"/>
              <w:rPr>
                <w:color w:val="000000" w:themeColor="text1"/>
                <w:sz w:val="22"/>
                <w:szCs w:val="22"/>
              </w:rPr>
            </w:pPr>
            <w:r>
              <w:rPr>
                <w:color w:val="000000" w:themeColor="text1"/>
                <w:sz w:val="22"/>
                <w:szCs w:val="22"/>
              </w:rPr>
              <w:t>28,3</w:t>
            </w:r>
          </w:p>
        </w:tc>
        <w:tc>
          <w:tcPr>
            <w:tcW w:w="13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104DEEF" w14:textId="77777777" w:rsidR="00DA0425" w:rsidRDefault="00236944">
            <w:pPr>
              <w:widowControl w:val="0"/>
              <w:jc w:val="center"/>
              <w:rPr>
                <w:color w:val="000000" w:themeColor="text1"/>
                <w:sz w:val="22"/>
                <w:szCs w:val="22"/>
              </w:rPr>
            </w:pPr>
            <w:r>
              <w:rPr>
                <w:color w:val="000000" w:themeColor="text1"/>
                <w:sz w:val="22"/>
                <w:szCs w:val="22"/>
              </w:rPr>
              <w:t xml:space="preserve">31,4 </w:t>
            </w:r>
          </w:p>
        </w:tc>
        <w:tc>
          <w:tcPr>
            <w:tcW w:w="1071" w:type="dxa"/>
            <w:tcBorders>
              <w:top w:val="single" w:sz="4" w:space="0" w:color="auto"/>
              <w:left w:val="single" w:sz="4" w:space="0" w:color="auto"/>
              <w:bottom w:val="single" w:sz="4" w:space="0" w:color="auto"/>
              <w:right w:val="single" w:sz="4" w:space="0" w:color="auto"/>
            </w:tcBorders>
            <w:vAlign w:val="center"/>
          </w:tcPr>
          <w:p w14:paraId="32E9334B" w14:textId="77777777" w:rsidR="00DA0425" w:rsidRDefault="00236944">
            <w:pPr>
              <w:widowControl w:val="0"/>
              <w:jc w:val="center"/>
              <w:rPr>
                <w:color w:val="000000" w:themeColor="text1"/>
                <w:sz w:val="22"/>
                <w:szCs w:val="22"/>
              </w:rPr>
            </w:pPr>
            <w:r>
              <w:rPr>
                <w:color w:val="000000" w:themeColor="text1"/>
                <w:sz w:val="22"/>
                <w:szCs w:val="22"/>
              </w:rPr>
              <w:t xml:space="preserve">35,0 </w:t>
            </w:r>
          </w:p>
        </w:tc>
      </w:tr>
      <w:tr w:rsidR="00DA0425" w14:paraId="12D467C1" w14:textId="77777777">
        <w:trPr>
          <w:trHeight w:val="236"/>
          <w:jc w:val="center"/>
        </w:trPr>
        <w:tc>
          <w:tcPr>
            <w:tcW w:w="965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4964AB7" w14:textId="77777777" w:rsidR="00DA0425" w:rsidRDefault="00236944">
            <w:pPr>
              <w:widowControl w:val="0"/>
              <w:jc w:val="both"/>
              <w:rPr>
                <w:color w:val="000000" w:themeColor="text1"/>
                <w:sz w:val="22"/>
                <w:szCs w:val="22"/>
              </w:rPr>
            </w:pPr>
            <w:r>
              <w:rPr>
                <w:color w:val="000000" w:themeColor="text1"/>
                <w:sz w:val="22"/>
                <w:szCs w:val="22"/>
              </w:rPr>
              <w:t>Непосредственные результаты:</w:t>
            </w:r>
          </w:p>
        </w:tc>
        <w:tc>
          <w:tcPr>
            <w:tcW w:w="14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4BD0BA0" w14:textId="77777777" w:rsidR="00DA0425" w:rsidRDefault="00DA0425">
            <w:pPr>
              <w:widowControl w:val="0"/>
              <w:jc w:val="center"/>
              <w:rPr>
                <w:color w:val="000000" w:themeColor="text1"/>
                <w:sz w:val="22"/>
                <w:szCs w:val="22"/>
              </w:rPr>
            </w:pPr>
          </w:p>
        </w:tc>
        <w:tc>
          <w:tcPr>
            <w:tcW w:w="1239" w:type="dxa"/>
            <w:tcBorders>
              <w:top w:val="single" w:sz="4" w:space="0" w:color="auto"/>
              <w:left w:val="single" w:sz="4" w:space="0" w:color="auto"/>
              <w:bottom w:val="single" w:sz="4" w:space="0" w:color="auto"/>
              <w:right w:val="single" w:sz="4" w:space="0" w:color="auto"/>
            </w:tcBorders>
            <w:vAlign w:val="center"/>
          </w:tcPr>
          <w:p w14:paraId="6373B4FE" w14:textId="77777777" w:rsidR="00DA0425" w:rsidRDefault="00DA0425">
            <w:pPr>
              <w:widowControl w:val="0"/>
              <w:rPr>
                <w:color w:val="000000" w:themeColor="text1"/>
                <w:sz w:val="22"/>
                <w:szCs w:val="22"/>
              </w:rPr>
            </w:pPr>
          </w:p>
        </w:tc>
        <w:tc>
          <w:tcPr>
            <w:tcW w:w="1335" w:type="dxa"/>
            <w:tcBorders>
              <w:top w:val="single" w:sz="4" w:space="0" w:color="auto"/>
              <w:left w:val="single" w:sz="4" w:space="0" w:color="auto"/>
              <w:bottom w:val="single" w:sz="4" w:space="0" w:color="auto"/>
              <w:right w:val="single" w:sz="4" w:space="0" w:color="auto"/>
            </w:tcBorders>
          </w:tcPr>
          <w:p w14:paraId="68F35321" w14:textId="77777777" w:rsidR="00DA0425" w:rsidRDefault="00DA0425">
            <w:pPr>
              <w:widowControl w:val="0"/>
              <w:rPr>
                <w:color w:val="000000" w:themeColor="text1"/>
                <w:sz w:val="22"/>
                <w:szCs w:val="22"/>
              </w:rPr>
            </w:pPr>
          </w:p>
        </w:tc>
        <w:tc>
          <w:tcPr>
            <w:tcW w:w="13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9C9178A" w14:textId="77777777" w:rsidR="00DA0425" w:rsidRDefault="00DA0425">
            <w:pPr>
              <w:widowControl w:val="0"/>
              <w:rPr>
                <w:color w:val="000000" w:themeColor="text1"/>
                <w:sz w:val="22"/>
                <w:szCs w:val="22"/>
              </w:rPr>
            </w:pPr>
          </w:p>
        </w:tc>
        <w:tc>
          <w:tcPr>
            <w:tcW w:w="1071" w:type="dxa"/>
            <w:tcBorders>
              <w:top w:val="single" w:sz="4" w:space="0" w:color="auto"/>
              <w:left w:val="single" w:sz="4" w:space="0" w:color="auto"/>
              <w:bottom w:val="single" w:sz="4" w:space="0" w:color="auto"/>
              <w:right w:val="single" w:sz="4" w:space="0" w:color="auto"/>
            </w:tcBorders>
            <w:vAlign w:val="center"/>
          </w:tcPr>
          <w:p w14:paraId="12990152" w14:textId="77777777" w:rsidR="00DA0425" w:rsidRDefault="00DA0425">
            <w:pPr>
              <w:widowControl w:val="0"/>
              <w:rPr>
                <w:color w:val="000000" w:themeColor="text1"/>
                <w:sz w:val="22"/>
                <w:szCs w:val="22"/>
              </w:rPr>
            </w:pPr>
          </w:p>
        </w:tc>
      </w:tr>
      <w:tr w:rsidR="00DA0425" w14:paraId="378DBC24" w14:textId="77777777">
        <w:trPr>
          <w:trHeight w:val="487"/>
          <w:jc w:val="center"/>
        </w:trPr>
        <w:tc>
          <w:tcPr>
            <w:tcW w:w="53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99D1D18" w14:textId="77777777" w:rsidR="00DA0425" w:rsidRDefault="00236944">
            <w:pPr>
              <w:widowControl w:val="0"/>
              <w:jc w:val="both"/>
              <w:rPr>
                <w:color w:val="000000" w:themeColor="text1"/>
                <w:sz w:val="22"/>
                <w:szCs w:val="22"/>
              </w:rPr>
            </w:pPr>
            <w:r>
              <w:rPr>
                <w:color w:val="000000" w:themeColor="text1"/>
                <w:sz w:val="22"/>
                <w:szCs w:val="22"/>
              </w:rPr>
              <w:t>1.</w:t>
            </w:r>
          </w:p>
        </w:tc>
        <w:tc>
          <w:tcPr>
            <w:tcW w:w="912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B721496" w14:textId="77777777" w:rsidR="00DA0425" w:rsidRDefault="00236944">
            <w:pPr>
              <w:widowControl w:val="0"/>
              <w:jc w:val="both"/>
              <w:rPr>
                <w:color w:val="000000" w:themeColor="text1"/>
                <w:sz w:val="22"/>
                <w:szCs w:val="22"/>
              </w:rPr>
            </w:pPr>
            <w:r>
              <w:rPr>
                <w:rFonts w:cs="Arial"/>
                <w:color w:val="000000"/>
                <w:sz w:val="22"/>
                <w:szCs w:val="22"/>
              </w:rPr>
              <w:t xml:space="preserve">Число детей и молодежи в возрасте от 3 до 29 лет, систематически занимающихся физической культурой и спортом. </w:t>
            </w:r>
          </w:p>
        </w:tc>
        <w:tc>
          <w:tcPr>
            <w:tcW w:w="14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28C8381" w14:textId="77777777" w:rsidR="00DA0425" w:rsidRDefault="00236944">
            <w:pPr>
              <w:widowControl w:val="0"/>
              <w:jc w:val="center"/>
              <w:rPr>
                <w:color w:val="000000" w:themeColor="text1"/>
                <w:sz w:val="22"/>
                <w:szCs w:val="22"/>
              </w:rPr>
            </w:pPr>
            <w:r>
              <w:rPr>
                <w:color w:val="000000" w:themeColor="text1"/>
                <w:sz w:val="22"/>
                <w:szCs w:val="22"/>
              </w:rPr>
              <w:t>тыс. чел.</w:t>
            </w:r>
          </w:p>
        </w:tc>
        <w:tc>
          <w:tcPr>
            <w:tcW w:w="1239" w:type="dxa"/>
            <w:tcBorders>
              <w:top w:val="single" w:sz="4" w:space="0" w:color="auto"/>
              <w:left w:val="single" w:sz="4" w:space="0" w:color="auto"/>
              <w:bottom w:val="single" w:sz="4" w:space="0" w:color="auto"/>
              <w:right w:val="single" w:sz="4" w:space="0" w:color="auto"/>
            </w:tcBorders>
            <w:vAlign w:val="center"/>
          </w:tcPr>
          <w:p w14:paraId="639DAA80" w14:textId="77777777" w:rsidR="00DA0425" w:rsidRDefault="00236944">
            <w:pPr>
              <w:widowControl w:val="0"/>
              <w:jc w:val="center"/>
              <w:rPr>
                <w:color w:val="000000" w:themeColor="text1"/>
                <w:sz w:val="22"/>
                <w:szCs w:val="22"/>
              </w:rPr>
            </w:pPr>
            <w:r>
              <w:rPr>
                <w:color w:val="000000" w:themeColor="text1"/>
                <w:sz w:val="22"/>
                <w:szCs w:val="22"/>
              </w:rPr>
              <w:t>7,2</w:t>
            </w:r>
          </w:p>
        </w:tc>
        <w:tc>
          <w:tcPr>
            <w:tcW w:w="1335" w:type="dxa"/>
            <w:tcBorders>
              <w:top w:val="single" w:sz="4" w:space="0" w:color="auto"/>
              <w:left w:val="single" w:sz="4" w:space="0" w:color="auto"/>
              <w:bottom w:val="single" w:sz="4" w:space="0" w:color="auto"/>
              <w:right w:val="single" w:sz="4" w:space="0" w:color="auto"/>
            </w:tcBorders>
          </w:tcPr>
          <w:p w14:paraId="32A2EB03" w14:textId="77777777" w:rsidR="00DA0425" w:rsidRDefault="00236944">
            <w:pPr>
              <w:widowControl w:val="0"/>
              <w:jc w:val="center"/>
              <w:rPr>
                <w:color w:val="000000" w:themeColor="text1"/>
                <w:sz w:val="22"/>
                <w:szCs w:val="22"/>
              </w:rPr>
            </w:pPr>
            <w:r>
              <w:rPr>
                <w:color w:val="000000" w:themeColor="text1"/>
                <w:sz w:val="22"/>
                <w:szCs w:val="22"/>
              </w:rPr>
              <w:t>7,4</w:t>
            </w:r>
          </w:p>
        </w:tc>
        <w:tc>
          <w:tcPr>
            <w:tcW w:w="13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F1E9BE5" w14:textId="77777777" w:rsidR="00DA0425" w:rsidRDefault="00236944">
            <w:pPr>
              <w:widowControl w:val="0"/>
              <w:jc w:val="center"/>
              <w:rPr>
                <w:color w:val="000000" w:themeColor="text1"/>
                <w:sz w:val="22"/>
                <w:szCs w:val="22"/>
              </w:rPr>
            </w:pPr>
            <w:r>
              <w:rPr>
                <w:color w:val="000000" w:themeColor="text1"/>
                <w:sz w:val="22"/>
                <w:szCs w:val="22"/>
              </w:rPr>
              <w:t>7,6</w:t>
            </w:r>
          </w:p>
        </w:tc>
        <w:tc>
          <w:tcPr>
            <w:tcW w:w="1071" w:type="dxa"/>
            <w:tcBorders>
              <w:top w:val="single" w:sz="4" w:space="0" w:color="auto"/>
              <w:left w:val="single" w:sz="4" w:space="0" w:color="auto"/>
              <w:bottom w:val="single" w:sz="4" w:space="0" w:color="auto"/>
              <w:right w:val="single" w:sz="4" w:space="0" w:color="auto"/>
            </w:tcBorders>
          </w:tcPr>
          <w:p w14:paraId="444F76CF" w14:textId="77777777" w:rsidR="00DA0425" w:rsidRDefault="00236944">
            <w:pPr>
              <w:widowControl w:val="0"/>
              <w:jc w:val="center"/>
              <w:rPr>
                <w:color w:val="000000" w:themeColor="text1"/>
                <w:sz w:val="22"/>
                <w:szCs w:val="22"/>
              </w:rPr>
            </w:pPr>
            <w:r>
              <w:rPr>
                <w:color w:val="000000" w:themeColor="text1"/>
                <w:sz w:val="22"/>
                <w:szCs w:val="22"/>
              </w:rPr>
              <w:t>7,8</w:t>
            </w:r>
          </w:p>
        </w:tc>
      </w:tr>
      <w:tr w:rsidR="00DA0425" w14:paraId="3FCE5224" w14:textId="77777777">
        <w:trPr>
          <w:trHeight w:val="502"/>
          <w:jc w:val="center"/>
        </w:trPr>
        <w:tc>
          <w:tcPr>
            <w:tcW w:w="53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3777BDB" w14:textId="77777777" w:rsidR="00DA0425" w:rsidRDefault="00236944">
            <w:pPr>
              <w:widowControl w:val="0"/>
              <w:jc w:val="both"/>
              <w:rPr>
                <w:color w:val="000000" w:themeColor="text1"/>
                <w:sz w:val="22"/>
                <w:szCs w:val="22"/>
              </w:rPr>
            </w:pPr>
            <w:r>
              <w:rPr>
                <w:color w:val="000000" w:themeColor="text1"/>
                <w:sz w:val="22"/>
                <w:szCs w:val="22"/>
              </w:rPr>
              <w:t>2.</w:t>
            </w:r>
          </w:p>
        </w:tc>
        <w:tc>
          <w:tcPr>
            <w:tcW w:w="912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9D7650A" w14:textId="77777777" w:rsidR="00DA0425" w:rsidRDefault="00236944">
            <w:pPr>
              <w:widowControl w:val="0"/>
              <w:jc w:val="both"/>
              <w:rPr>
                <w:color w:val="000000" w:themeColor="text1"/>
                <w:sz w:val="22"/>
                <w:szCs w:val="22"/>
              </w:rPr>
            </w:pPr>
            <w:r>
              <w:rPr>
                <w:rFonts w:cs="Arial"/>
                <w:color w:val="000000"/>
                <w:sz w:val="22"/>
                <w:szCs w:val="22"/>
              </w:rPr>
              <w:t xml:space="preserve">Число граждан среднего возраста (от 30 до 54 лет – женщины и от 30 до 59 лет – мужчины), систематически занимающихся физической культурой и спортом. </w:t>
            </w:r>
          </w:p>
        </w:tc>
        <w:tc>
          <w:tcPr>
            <w:tcW w:w="14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14:paraId="474BFA5D" w14:textId="77777777" w:rsidR="00DA0425" w:rsidRDefault="00236944">
            <w:pPr>
              <w:spacing w:after="200" w:line="276" w:lineRule="auto"/>
              <w:jc w:val="center"/>
              <w:rPr>
                <w:rFonts w:ascii="Calibri" w:hAnsi="Calibri"/>
                <w:sz w:val="22"/>
                <w:szCs w:val="22"/>
              </w:rPr>
            </w:pPr>
            <w:r>
              <w:rPr>
                <w:color w:val="000000" w:themeColor="text1"/>
                <w:sz w:val="22"/>
                <w:szCs w:val="22"/>
              </w:rPr>
              <w:t>тыс. чел</w:t>
            </w:r>
          </w:p>
        </w:tc>
        <w:tc>
          <w:tcPr>
            <w:tcW w:w="1239" w:type="dxa"/>
            <w:tcBorders>
              <w:top w:val="single" w:sz="4" w:space="0" w:color="auto"/>
              <w:left w:val="single" w:sz="4" w:space="0" w:color="auto"/>
              <w:bottom w:val="single" w:sz="4" w:space="0" w:color="auto"/>
              <w:right w:val="single" w:sz="4" w:space="0" w:color="auto"/>
            </w:tcBorders>
            <w:vAlign w:val="center"/>
          </w:tcPr>
          <w:p w14:paraId="48D0916F" w14:textId="77777777" w:rsidR="00DA0425" w:rsidRDefault="00236944">
            <w:pPr>
              <w:widowControl w:val="0"/>
              <w:jc w:val="center"/>
              <w:rPr>
                <w:color w:val="000000" w:themeColor="text1"/>
                <w:sz w:val="22"/>
                <w:szCs w:val="22"/>
              </w:rPr>
            </w:pPr>
            <w:r>
              <w:rPr>
                <w:color w:val="000000" w:themeColor="text1"/>
                <w:sz w:val="22"/>
                <w:szCs w:val="22"/>
              </w:rPr>
              <w:t>6,4</w:t>
            </w:r>
          </w:p>
        </w:tc>
        <w:tc>
          <w:tcPr>
            <w:tcW w:w="1335" w:type="dxa"/>
            <w:tcBorders>
              <w:top w:val="single" w:sz="4" w:space="0" w:color="auto"/>
              <w:left w:val="single" w:sz="4" w:space="0" w:color="auto"/>
              <w:bottom w:val="single" w:sz="4" w:space="0" w:color="auto"/>
              <w:right w:val="single" w:sz="4" w:space="0" w:color="auto"/>
            </w:tcBorders>
          </w:tcPr>
          <w:p w14:paraId="04682C64" w14:textId="77777777" w:rsidR="00DA0425" w:rsidRDefault="00236944">
            <w:pPr>
              <w:widowControl w:val="0"/>
              <w:jc w:val="center"/>
              <w:rPr>
                <w:color w:val="000000" w:themeColor="text1"/>
                <w:sz w:val="22"/>
                <w:szCs w:val="22"/>
              </w:rPr>
            </w:pPr>
            <w:r>
              <w:t>7,4</w:t>
            </w:r>
          </w:p>
        </w:tc>
        <w:tc>
          <w:tcPr>
            <w:tcW w:w="13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B7B9C5F" w14:textId="77777777" w:rsidR="00DA0425" w:rsidRDefault="00236944">
            <w:pPr>
              <w:widowControl w:val="0"/>
              <w:jc w:val="center"/>
              <w:rPr>
                <w:color w:val="000000" w:themeColor="text1"/>
                <w:sz w:val="22"/>
                <w:szCs w:val="22"/>
              </w:rPr>
            </w:pPr>
            <w:r>
              <w:rPr>
                <w:color w:val="000000" w:themeColor="text1"/>
                <w:sz w:val="22"/>
                <w:szCs w:val="22"/>
              </w:rPr>
              <w:t>8,4</w:t>
            </w:r>
          </w:p>
        </w:tc>
        <w:tc>
          <w:tcPr>
            <w:tcW w:w="1071" w:type="dxa"/>
            <w:tcBorders>
              <w:top w:val="single" w:sz="4" w:space="0" w:color="auto"/>
              <w:left w:val="single" w:sz="4" w:space="0" w:color="auto"/>
              <w:bottom w:val="single" w:sz="4" w:space="0" w:color="auto"/>
              <w:right w:val="single" w:sz="4" w:space="0" w:color="auto"/>
            </w:tcBorders>
            <w:vAlign w:val="center"/>
          </w:tcPr>
          <w:p w14:paraId="402AAA26" w14:textId="77777777" w:rsidR="00DA0425" w:rsidRDefault="00236944">
            <w:pPr>
              <w:widowControl w:val="0"/>
              <w:jc w:val="center"/>
              <w:rPr>
                <w:color w:val="000000" w:themeColor="text1"/>
                <w:sz w:val="22"/>
                <w:szCs w:val="22"/>
              </w:rPr>
            </w:pPr>
            <w:r>
              <w:rPr>
                <w:color w:val="000000" w:themeColor="text1"/>
                <w:sz w:val="22"/>
                <w:szCs w:val="22"/>
              </w:rPr>
              <w:t>9,4</w:t>
            </w:r>
          </w:p>
        </w:tc>
      </w:tr>
      <w:tr w:rsidR="00DA0425" w14:paraId="4F6FAD10" w14:textId="77777777">
        <w:trPr>
          <w:trHeight w:val="487"/>
          <w:jc w:val="center"/>
        </w:trPr>
        <w:tc>
          <w:tcPr>
            <w:tcW w:w="53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931FCDA" w14:textId="77777777" w:rsidR="00DA0425" w:rsidRDefault="00236944">
            <w:pPr>
              <w:widowControl w:val="0"/>
              <w:jc w:val="both"/>
              <w:rPr>
                <w:color w:val="000000" w:themeColor="text1"/>
                <w:sz w:val="22"/>
                <w:szCs w:val="22"/>
              </w:rPr>
            </w:pPr>
            <w:r>
              <w:rPr>
                <w:color w:val="000000" w:themeColor="text1"/>
                <w:sz w:val="22"/>
                <w:szCs w:val="22"/>
              </w:rPr>
              <w:t>3.</w:t>
            </w:r>
          </w:p>
        </w:tc>
        <w:tc>
          <w:tcPr>
            <w:tcW w:w="912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DBE25DD" w14:textId="77777777" w:rsidR="00DA0425" w:rsidRDefault="00236944">
            <w:pPr>
              <w:widowControl w:val="0"/>
              <w:jc w:val="both"/>
              <w:rPr>
                <w:color w:val="000000" w:themeColor="text1"/>
                <w:sz w:val="22"/>
                <w:szCs w:val="22"/>
              </w:rPr>
            </w:pPr>
            <w:r>
              <w:rPr>
                <w:rFonts w:cs="Arial"/>
                <w:color w:val="000000"/>
                <w:sz w:val="22"/>
                <w:szCs w:val="22"/>
              </w:rPr>
              <w:t>Число граждан старшего возраста (от 55 до 79 лет – женщины и от 60 до 79 лет – мужчины), систематически занимающихся физической культурой и спортом.</w:t>
            </w:r>
          </w:p>
        </w:tc>
        <w:tc>
          <w:tcPr>
            <w:tcW w:w="14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2BF73FD" w14:textId="77777777" w:rsidR="00DA0425" w:rsidRDefault="00236944">
            <w:pPr>
              <w:spacing w:after="200" w:line="276" w:lineRule="auto"/>
              <w:jc w:val="center"/>
              <w:rPr>
                <w:rFonts w:ascii="Calibri" w:hAnsi="Calibri"/>
                <w:sz w:val="22"/>
                <w:szCs w:val="22"/>
              </w:rPr>
            </w:pPr>
            <w:r>
              <w:rPr>
                <w:color w:val="000000" w:themeColor="text1"/>
                <w:sz w:val="22"/>
                <w:szCs w:val="22"/>
              </w:rPr>
              <w:t>тыс. чел</w:t>
            </w:r>
          </w:p>
        </w:tc>
        <w:tc>
          <w:tcPr>
            <w:tcW w:w="1239" w:type="dxa"/>
            <w:tcBorders>
              <w:top w:val="single" w:sz="4" w:space="0" w:color="auto"/>
              <w:left w:val="single" w:sz="4" w:space="0" w:color="auto"/>
              <w:bottom w:val="single" w:sz="4" w:space="0" w:color="auto"/>
              <w:right w:val="single" w:sz="4" w:space="0" w:color="auto"/>
            </w:tcBorders>
            <w:vAlign w:val="center"/>
          </w:tcPr>
          <w:p w14:paraId="45D18F8B" w14:textId="77777777" w:rsidR="00DA0425" w:rsidRDefault="00236944">
            <w:pPr>
              <w:widowControl w:val="0"/>
              <w:jc w:val="center"/>
              <w:rPr>
                <w:color w:val="000000" w:themeColor="text1"/>
                <w:sz w:val="22"/>
                <w:szCs w:val="22"/>
              </w:rPr>
            </w:pPr>
            <w:r>
              <w:rPr>
                <w:color w:val="000000" w:themeColor="text1"/>
                <w:sz w:val="22"/>
                <w:szCs w:val="22"/>
              </w:rPr>
              <w:t>1,9</w:t>
            </w:r>
          </w:p>
        </w:tc>
        <w:tc>
          <w:tcPr>
            <w:tcW w:w="1335" w:type="dxa"/>
            <w:tcBorders>
              <w:top w:val="single" w:sz="4" w:space="0" w:color="auto"/>
              <w:left w:val="single" w:sz="4" w:space="0" w:color="auto"/>
              <w:bottom w:val="single" w:sz="4" w:space="0" w:color="auto"/>
              <w:right w:val="single" w:sz="4" w:space="0" w:color="auto"/>
            </w:tcBorders>
          </w:tcPr>
          <w:p w14:paraId="137CB126" w14:textId="77777777" w:rsidR="00DA0425" w:rsidRDefault="00236944">
            <w:pPr>
              <w:widowControl w:val="0"/>
              <w:jc w:val="center"/>
              <w:rPr>
                <w:color w:val="000000" w:themeColor="text1"/>
                <w:sz w:val="22"/>
                <w:szCs w:val="22"/>
              </w:rPr>
            </w:pPr>
            <w:r>
              <w:t>2,3</w:t>
            </w:r>
          </w:p>
        </w:tc>
        <w:tc>
          <w:tcPr>
            <w:tcW w:w="13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1A4B6A1" w14:textId="77777777" w:rsidR="00DA0425" w:rsidRDefault="00236944">
            <w:pPr>
              <w:widowControl w:val="0"/>
              <w:jc w:val="center"/>
              <w:rPr>
                <w:color w:val="000000" w:themeColor="text1"/>
                <w:sz w:val="22"/>
                <w:szCs w:val="22"/>
              </w:rPr>
            </w:pPr>
            <w:r>
              <w:rPr>
                <w:color w:val="000000" w:themeColor="text1"/>
                <w:sz w:val="22"/>
                <w:szCs w:val="22"/>
              </w:rPr>
              <w:t>2,6</w:t>
            </w:r>
          </w:p>
        </w:tc>
        <w:tc>
          <w:tcPr>
            <w:tcW w:w="1071" w:type="dxa"/>
            <w:tcBorders>
              <w:top w:val="single" w:sz="4" w:space="0" w:color="auto"/>
              <w:left w:val="single" w:sz="4" w:space="0" w:color="auto"/>
              <w:bottom w:val="single" w:sz="4" w:space="0" w:color="auto"/>
              <w:right w:val="single" w:sz="4" w:space="0" w:color="auto"/>
            </w:tcBorders>
            <w:vAlign w:val="center"/>
          </w:tcPr>
          <w:p w14:paraId="16FEFE54" w14:textId="77777777" w:rsidR="00DA0425" w:rsidRDefault="00236944">
            <w:pPr>
              <w:widowControl w:val="0"/>
              <w:jc w:val="center"/>
              <w:rPr>
                <w:color w:val="000000" w:themeColor="text1"/>
                <w:sz w:val="22"/>
                <w:szCs w:val="22"/>
              </w:rPr>
            </w:pPr>
            <w:r>
              <w:rPr>
                <w:color w:val="000000" w:themeColor="text1"/>
                <w:sz w:val="22"/>
                <w:szCs w:val="22"/>
              </w:rPr>
              <w:t>2,9</w:t>
            </w:r>
          </w:p>
        </w:tc>
      </w:tr>
      <w:tr w:rsidR="00DA0425" w14:paraId="21DD0A3D" w14:textId="77777777">
        <w:trPr>
          <w:trHeight w:val="487"/>
          <w:jc w:val="center"/>
        </w:trPr>
        <w:tc>
          <w:tcPr>
            <w:tcW w:w="1335" w:type="dxa"/>
            <w:gridSpan w:val="3"/>
            <w:tcBorders>
              <w:top w:val="single" w:sz="4" w:space="0" w:color="auto"/>
              <w:left w:val="single" w:sz="4" w:space="0" w:color="auto"/>
              <w:bottom w:val="single" w:sz="4" w:space="0" w:color="auto"/>
              <w:right w:val="single" w:sz="4" w:space="0" w:color="auto"/>
            </w:tcBorders>
          </w:tcPr>
          <w:p w14:paraId="0A4F22C5" w14:textId="77777777" w:rsidR="00DA0425" w:rsidRDefault="00DA0425">
            <w:pPr>
              <w:widowControl w:val="0"/>
              <w:jc w:val="both"/>
              <w:outlineLvl w:val="3"/>
              <w:rPr>
                <w:color w:val="000000" w:themeColor="text1"/>
                <w:sz w:val="22"/>
                <w:szCs w:val="22"/>
              </w:rPr>
            </w:pPr>
          </w:p>
        </w:tc>
        <w:tc>
          <w:tcPr>
            <w:tcW w:w="14734"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8F59EE2" w14:textId="77777777" w:rsidR="00DA0425" w:rsidRDefault="00236944">
            <w:pPr>
              <w:widowControl w:val="0"/>
              <w:jc w:val="both"/>
              <w:outlineLvl w:val="3"/>
              <w:rPr>
                <w:color w:val="000000" w:themeColor="text1"/>
                <w:sz w:val="22"/>
                <w:szCs w:val="22"/>
              </w:rPr>
            </w:pPr>
            <w:bookmarkStart w:id="14" w:name="Par2440"/>
            <w:bookmarkStart w:id="15" w:name="Par2351"/>
            <w:bookmarkEnd w:id="14"/>
            <w:bookmarkEnd w:id="15"/>
            <w:r>
              <w:rPr>
                <w:color w:val="000000" w:themeColor="text1"/>
                <w:sz w:val="22"/>
                <w:szCs w:val="22"/>
              </w:rPr>
              <w:t>Подпрограмма 2 «Улучшение материально-технической базы муниципальных бюджетных и автономных учреждений физической культуры и спорта городского округа город Шахунья Нижегородской области»</w:t>
            </w:r>
          </w:p>
        </w:tc>
      </w:tr>
      <w:tr w:rsidR="00DA0425" w14:paraId="5502AA9A" w14:textId="77777777">
        <w:trPr>
          <w:trHeight w:val="236"/>
          <w:jc w:val="center"/>
        </w:trPr>
        <w:tc>
          <w:tcPr>
            <w:tcW w:w="965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7DE7A3C" w14:textId="77777777" w:rsidR="00DA0425" w:rsidRDefault="00236944">
            <w:pPr>
              <w:widowControl w:val="0"/>
              <w:jc w:val="both"/>
              <w:rPr>
                <w:color w:val="000000" w:themeColor="text1"/>
                <w:sz w:val="22"/>
                <w:szCs w:val="22"/>
              </w:rPr>
            </w:pPr>
            <w:r>
              <w:rPr>
                <w:color w:val="000000" w:themeColor="text1"/>
                <w:sz w:val="22"/>
                <w:szCs w:val="22"/>
              </w:rPr>
              <w:lastRenderedPageBreak/>
              <w:t>Индикаторы:</w:t>
            </w:r>
          </w:p>
        </w:tc>
        <w:tc>
          <w:tcPr>
            <w:tcW w:w="14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0432DA" w14:textId="77777777" w:rsidR="00DA0425" w:rsidRDefault="00DA0425">
            <w:pPr>
              <w:widowControl w:val="0"/>
              <w:jc w:val="center"/>
              <w:rPr>
                <w:color w:val="000000" w:themeColor="text1"/>
                <w:sz w:val="22"/>
                <w:szCs w:val="22"/>
              </w:rPr>
            </w:pPr>
          </w:p>
        </w:tc>
        <w:tc>
          <w:tcPr>
            <w:tcW w:w="1239" w:type="dxa"/>
            <w:tcBorders>
              <w:top w:val="single" w:sz="4" w:space="0" w:color="auto"/>
              <w:left w:val="single" w:sz="4" w:space="0" w:color="auto"/>
              <w:bottom w:val="single" w:sz="4" w:space="0" w:color="auto"/>
              <w:right w:val="single" w:sz="4" w:space="0" w:color="auto"/>
            </w:tcBorders>
          </w:tcPr>
          <w:p w14:paraId="551FB3FB" w14:textId="77777777" w:rsidR="00DA0425" w:rsidRDefault="00DA0425">
            <w:pPr>
              <w:widowControl w:val="0"/>
              <w:jc w:val="center"/>
              <w:rPr>
                <w:color w:val="000000" w:themeColor="text1"/>
                <w:sz w:val="22"/>
                <w:szCs w:val="22"/>
              </w:rPr>
            </w:pPr>
          </w:p>
        </w:tc>
        <w:tc>
          <w:tcPr>
            <w:tcW w:w="1335" w:type="dxa"/>
            <w:tcBorders>
              <w:top w:val="single" w:sz="4" w:space="0" w:color="auto"/>
              <w:left w:val="single" w:sz="4" w:space="0" w:color="auto"/>
              <w:bottom w:val="single" w:sz="4" w:space="0" w:color="auto"/>
              <w:right w:val="single" w:sz="4" w:space="0" w:color="auto"/>
            </w:tcBorders>
          </w:tcPr>
          <w:p w14:paraId="3C48757B" w14:textId="77777777" w:rsidR="00DA0425" w:rsidRDefault="00DA0425">
            <w:pPr>
              <w:widowControl w:val="0"/>
              <w:jc w:val="center"/>
              <w:rPr>
                <w:color w:val="000000" w:themeColor="text1"/>
                <w:sz w:val="22"/>
                <w:szCs w:val="22"/>
              </w:rPr>
            </w:pPr>
          </w:p>
        </w:tc>
        <w:tc>
          <w:tcPr>
            <w:tcW w:w="13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2CFCC98" w14:textId="77777777" w:rsidR="00DA0425" w:rsidRDefault="00DA0425">
            <w:pPr>
              <w:widowControl w:val="0"/>
              <w:jc w:val="center"/>
              <w:rPr>
                <w:color w:val="000000" w:themeColor="text1"/>
                <w:sz w:val="22"/>
                <w:szCs w:val="22"/>
              </w:rPr>
            </w:pPr>
          </w:p>
        </w:tc>
        <w:tc>
          <w:tcPr>
            <w:tcW w:w="1071" w:type="dxa"/>
            <w:tcBorders>
              <w:top w:val="single" w:sz="4" w:space="0" w:color="auto"/>
              <w:left w:val="single" w:sz="4" w:space="0" w:color="auto"/>
              <w:bottom w:val="single" w:sz="4" w:space="0" w:color="auto"/>
              <w:right w:val="single" w:sz="4" w:space="0" w:color="auto"/>
            </w:tcBorders>
          </w:tcPr>
          <w:p w14:paraId="38E8C60D" w14:textId="77777777" w:rsidR="00DA0425" w:rsidRDefault="00DA0425">
            <w:pPr>
              <w:widowControl w:val="0"/>
              <w:jc w:val="center"/>
              <w:rPr>
                <w:color w:val="000000" w:themeColor="text1"/>
                <w:sz w:val="22"/>
                <w:szCs w:val="22"/>
              </w:rPr>
            </w:pPr>
          </w:p>
        </w:tc>
      </w:tr>
      <w:tr w:rsidR="00DA0425" w14:paraId="38F06620" w14:textId="77777777">
        <w:trPr>
          <w:trHeight w:val="502"/>
          <w:jc w:val="center"/>
        </w:trPr>
        <w:tc>
          <w:tcPr>
            <w:tcW w:w="53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257B387" w14:textId="77777777" w:rsidR="00DA0425" w:rsidRDefault="00236944">
            <w:pPr>
              <w:widowControl w:val="0"/>
              <w:jc w:val="both"/>
              <w:rPr>
                <w:color w:val="000000" w:themeColor="text1"/>
                <w:sz w:val="22"/>
                <w:szCs w:val="22"/>
              </w:rPr>
            </w:pPr>
            <w:r>
              <w:rPr>
                <w:color w:val="000000" w:themeColor="text1"/>
                <w:sz w:val="22"/>
                <w:szCs w:val="22"/>
              </w:rPr>
              <w:t>1.</w:t>
            </w:r>
          </w:p>
        </w:tc>
        <w:tc>
          <w:tcPr>
            <w:tcW w:w="912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98F3D39" w14:textId="77777777" w:rsidR="00DA0425" w:rsidRDefault="00236944">
            <w:pPr>
              <w:widowControl w:val="0"/>
              <w:jc w:val="both"/>
              <w:rPr>
                <w:color w:val="000000" w:themeColor="text1"/>
                <w:sz w:val="22"/>
                <w:szCs w:val="22"/>
              </w:rPr>
            </w:pPr>
            <w:r>
              <w:rPr>
                <w:color w:val="000000" w:themeColor="text1"/>
                <w:sz w:val="22"/>
                <w:szCs w:val="22"/>
              </w:rPr>
              <w:t>Уровень обеспеченности граждан городского округа город Шахунья</w:t>
            </w:r>
            <w:r>
              <w:rPr>
                <w:rFonts w:cs="Arial"/>
                <w:color w:val="000000" w:themeColor="text1"/>
                <w:sz w:val="22"/>
                <w:szCs w:val="22"/>
              </w:rPr>
              <w:t xml:space="preserve"> Нижегородской области</w:t>
            </w:r>
            <w:r>
              <w:rPr>
                <w:color w:val="000000" w:themeColor="text1"/>
                <w:sz w:val="22"/>
                <w:szCs w:val="22"/>
              </w:rPr>
              <w:t xml:space="preserve"> спортивными сооружениями исходя из единой пропускной способности объектов спорта.</w:t>
            </w:r>
          </w:p>
        </w:tc>
        <w:tc>
          <w:tcPr>
            <w:tcW w:w="14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72CA539" w14:textId="77777777" w:rsidR="00DA0425" w:rsidRDefault="00236944">
            <w:pPr>
              <w:widowControl w:val="0"/>
              <w:jc w:val="center"/>
              <w:rPr>
                <w:color w:val="000000" w:themeColor="text1"/>
                <w:sz w:val="22"/>
                <w:szCs w:val="22"/>
              </w:rPr>
            </w:pPr>
            <w:r>
              <w:rPr>
                <w:color w:val="000000" w:themeColor="text1"/>
                <w:sz w:val="22"/>
                <w:szCs w:val="22"/>
              </w:rPr>
              <w:t>%</w:t>
            </w:r>
          </w:p>
        </w:tc>
        <w:tc>
          <w:tcPr>
            <w:tcW w:w="1239" w:type="dxa"/>
            <w:tcBorders>
              <w:top w:val="single" w:sz="4" w:space="0" w:color="auto"/>
              <w:left w:val="single" w:sz="4" w:space="0" w:color="auto"/>
              <w:bottom w:val="single" w:sz="4" w:space="0" w:color="auto"/>
              <w:right w:val="single" w:sz="4" w:space="0" w:color="auto"/>
            </w:tcBorders>
          </w:tcPr>
          <w:p w14:paraId="36CB5CAA" w14:textId="77777777" w:rsidR="00DA0425" w:rsidRDefault="00236944">
            <w:pPr>
              <w:widowControl w:val="0"/>
              <w:jc w:val="center"/>
              <w:rPr>
                <w:color w:val="000000" w:themeColor="text1"/>
                <w:sz w:val="22"/>
                <w:szCs w:val="22"/>
              </w:rPr>
            </w:pPr>
            <w:r>
              <w:rPr>
                <w:color w:val="000000"/>
                <w:sz w:val="22"/>
                <w:szCs w:val="22"/>
              </w:rPr>
              <w:t>59,0</w:t>
            </w:r>
          </w:p>
        </w:tc>
        <w:tc>
          <w:tcPr>
            <w:tcW w:w="1335" w:type="dxa"/>
            <w:tcBorders>
              <w:top w:val="single" w:sz="4" w:space="0" w:color="auto"/>
              <w:left w:val="single" w:sz="4" w:space="0" w:color="auto"/>
              <w:bottom w:val="single" w:sz="4" w:space="0" w:color="auto"/>
              <w:right w:val="single" w:sz="4" w:space="0" w:color="auto"/>
            </w:tcBorders>
          </w:tcPr>
          <w:p w14:paraId="32AEC13F" w14:textId="77777777" w:rsidR="00DA0425" w:rsidRDefault="00236944">
            <w:pPr>
              <w:widowControl w:val="0"/>
              <w:jc w:val="center"/>
              <w:rPr>
                <w:color w:val="000000"/>
                <w:sz w:val="22"/>
                <w:szCs w:val="22"/>
              </w:rPr>
            </w:pPr>
            <w:r>
              <w:rPr>
                <w:color w:val="000000"/>
                <w:sz w:val="22"/>
                <w:szCs w:val="22"/>
              </w:rPr>
              <w:t>59,5</w:t>
            </w:r>
          </w:p>
        </w:tc>
        <w:tc>
          <w:tcPr>
            <w:tcW w:w="13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5385F68" w14:textId="77777777" w:rsidR="00DA0425" w:rsidRDefault="00236944">
            <w:pPr>
              <w:widowControl w:val="0"/>
              <w:jc w:val="center"/>
              <w:rPr>
                <w:color w:val="000000" w:themeColor="text1"/>
                <w:sz w:val="22"/>
                <w:szCs w:val="22"/>
              </w:rPr>
            </w:pPr>
            <w:r>
              <w:rPr>
                <w:color w:val="000000"/>
                <w:sz w:val="22"/>
                <w:szCs w:val="22"/>
              </w:rPr>
              <w:t>60,0</w:t>
            </w:r>
          </w:p>
        </w:tc>
        <w:tc>
          <w:tcPr>
            <w:tcW w:w="1071" w:type="dxa"/>
            <w:tcBorders>
              <w:top w:val="single" w:sz="4" w:space="0" w:color="auto"/>
              <w:left w:val="single" w:sz="4" w:space="0" w:color="auto"/>
              <w:bottom w:val="single" w:sz="4" w:space="0" w:color="auto"/>
              <w:right w:val="single" w:sz="4" w:space="0" w:color="auto"/>
            </w:tcBorders>
          </w:tcPr>
          <w:p w14:paraId="0EB10A9A" w14:textId="77777777" w:rsidR="00DA0425" w:rsidRDefault="00236944">
            <w:pPr>
              <w:widowControl w:val="0"/>
              <w:jc w:val="center"/>
              <w:rPr>
                <w:color w:val="000000" w:themeColor="text1"/>
                <w:sz w:val="22"/>
                <w:szCs w:val="22"/>
              </w:rPr>
            </w:pPr>
            <w:r>
              <w:rPr>
                <w:color w:val="000000"/>
                <w:sz w:val="22"/>
                <w:szCs w:val="22"/>
              </w:rPr>
              <w:t>60,5</w:t>
            </w:r>
          </w:p>
        </w:tc>
      </w:tr>
      <w:tr w:rsidR="00DA0425" w14:paraId="58204604" w14:textId="77777777">
        <w:trPr>
          <w:trHeight w:val="236"/>
          <w:jc w:val="center"/>
        </w:trPr>
        <w:tc>
          <w:tcPr>
            <w:tcW w:w="965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98AAB98" w14:textId="77777777" w:rsidR="00DA0425" w:rsidRDefault="00236944">
            <w:pPr>
              <w:widowControl w:val="0"/>
              <w:jc w:val="both"/>
              <w:rPr>
                <w:color w:val="000000" w:themeColor="text1"/>
                <w:sz w:val="22"/>
                <w:szCs w:val="22"/>
              </w:rPr>
            </w:pPr>
            <w:r>
              <w:rPr>
                <w:color w:val="000000" w:themeColor="text1"/>
                <w:sz w:val="22"/>
                <w:szCs w:val="22"/>
              </w:rPr>
              <w:t>Непосредственные результаты:</w:t>
            </w:r>
          </w:p>
        </w:tc>
        <w:tc>
          <w:tcPr>
            <w:tcW w:w="14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7E5DB7B" w14:textId="77777777" w:rsidR="00DA0425" w:rsidRDefault="00DA0425">
            <w:pPr>
              <w:widowControl w:val="0"/>
              <w:rPr>
                <w:color w:val="000000" w:themeColor="text1"/>
                <w:sz w:val="22"/>
                <w:szCs w:val="22"/>
              </w:rPr>
            </w:pPr>
          </w:p>
        </w:tc>
        <w:tc>
          <w:tcPr>
            <w:tcW w:w="1239" w:type="dxa"/>
            <w:tcBorders>
              <w:top w:val="single" w:sz="4" w:space="0" w:color="auto"/>
              <w:left w:val="single" w:sz="4" w:space="0" w:color="auto"/>
              <w:bottom w:val="single" w:sz="4" w:space="0" w:color="auto"/>
              <w:right w:val="single" w:sz="4" w:space="0" w:color="auto"/>
            </w:tcBorders>
            <w:vAlign w:val="center"/>
          </w:tcPr>
          <w:p w14:paraId="2821E1DD" w14:textId="77777777" w:rsidR="00DA0425" w:rsidRDefault="00DA0425">
            <w:pPr>
              <w:widowControl w:val="0"/>
              <w:rPr>
                <w:color w:val="000000" w:themeColor="text1"/>
                <w:sz w:val="22"/>
                <w:szCs w:val="22"/>
              </w:rPr>
            </w:pPr>
          </w:p>
        </w:tc>
        <w:tc>
          <w:tcPr>
            <w:tcW w:w="1335" w:type="dxa"/>
            <w:tcBorders>
              <w:top w:val="single" w:sz="4" w:space="0" w:color="auto"/>
              <w:left w:val="single" w:sz="4" w:space="0" w:color="auto"/>
              <w:bottom w:val="single" w:sz="4" w:space="0" w:color="auto"/>
              <w:right w:val="single" w:sz="4" w:space="0" w:color="auto"/>
            </w:tcBorders>
          </w:tcPr>
          <w:p w14:paraId="36E2AF81" w14:textId="77777777" w:rsidR="00DA0425" w:rsidRDefault="00DA0425">
            <w:pPr>
              <w:widowControl w:val="0"/>
              <w:rPr>
                <w:color w:val="000000" w:themeColor="text1"/>
                <w:sz w:val="22"/>
                <w:szCs w:val="22"/>
              </w:rPr>
            </w:pPr>
          </w:p>
        </w:tc>
        <w:tc>
          <w:tcPr>
            <w:tcW w:w="13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173C7FF" w14:textId="77777777" w:rsidR="00DA0425" w:rsidRDefault="00DA0425">
            <w:pPr>
              <w:widowControl w:val="0"/>
              <w:rPr>
                <w:color w:val="000000" w:themeColor="text1"/>
                <w:sz w:val="22"/>
                <w:szCs w:val="22"/>
              </w:rPr>
            </w:pPr>
          </w:p>
        </w:tc>
        <w:tc>
          <w:tcPr>
            <w:tcW w:w="1071" w:type="dxa"/>
            <w:tcBorders>
              <w:top w:val="single" w:sz="4" w:space="0" w:color="auto"/>
              <w:left w:val="single" w:sz="4" w:space="0" w:color="auto"/>
              <w:bottom w:val="single" w:sz="4" w:space="0" w:color="auto"/>
              <w:right w:val="single" w:sz="4" w:space="0" w:color="auto"/>
            </w:tcBorders>
            <w:vAlign w:val="center"/>
          </w:tcPr>
          <w:p w14:paraId="41CC5D33" w14:textId="77777777" w:rsidR="00DA0425" w:rsidRDefault="00DA0425">
            <w:pPr>
              <w:widowControl w:val="0"/>
              <w:rPr>
                <w:color w:val="000000" w:themeColor="text1"/>
                <w:sz w:val="22"/>
                <w:szCs w:val="22"/>
              </w:rPr>
            </w:pPr>
          </w:p>
        </w:tc>
      </w:tr>
      <w:tr w:rsidR="00DA0425" w14:paraId="1527467B" w14:textId="77777777">
        <w:trPr>
          <w:trHeight w:val="403"/>
          <w:jc w:val="center"/>
        </w:trPr>
        <w:tc>
          <w:tcPr>
            <w:tcW w:w="53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92AF525" w14:textId="77777777" w:rsidR="00DA0425" w:rsidRDefault="00236944">
            <w:pPr>
              <w:widowControl w:val="0"/>
              <w:jc w:val="both"/>
              <w:rPr>
                <w:color w:val="000000" w:themeColor="text1"/>
                <w:sz w:val="22"/>
                <w:szCs w:val="22"/>
              </w:rPr>
            </w:pPr>
            <w:r>
              <w:rPr>
                <w:color w:val="000000" w:themeColor="text1"/>
                <w:sz w:val="22"/>
                <w:szCs w:val="22"/>
              </w:rPr>
              <w:t>1.</w:t>
            </w:r>
          </w:p>
        </w:tc>
        <w:tc>
          <w:tcPr>
            <w:tcW w:w="912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00B89A6" w14:textId="77777777" w:rsidR="00DA0425" w:rsidRDefault="00236944">
            <w:pPr>
              <w:widowControl w:val="0"/>
              <w:jc w:val="both"/>
              <w:rPr>
                <w:color w:val="000000" w:themeColor="text1"/>
                <w:sz w:val="22"/>
                <w:szCs w:val="22"/>
              </w:rPr>
            </w:pPr>
            <w:r>
              <w:rPr>
                <w:color w:val="000000" w:themeColor="text1"/>
                <w:sz w:val="22"/>
                <w:szCs w:val="22"/>
              </w:rPr>
              <w:t>Количество спортивных сооружений и объектов спорта.</w:t>
            </w:r>
          </w:p>
        </w:tc>
        <w:tc>
          <w:tcPr>
            <w:tcW w:w="14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5AC6CC9" w14:textId="77777777" w:rsidR="00DA0425" w:rsidRDefault="00236944">
            <w:pPr>
              <w:widowControl w:val="0"/>
              <w:jc w:val="center"/>
              <w:rPr>
                <w:color w:val="000000" w:themeColor="text1"/>
                <w:sz w:val="22"/>
                <w:szCs w:val="22"/>
              </w:rPr>
            </w:pPr>
            <w:r>
              <w:rPr>
                <w:color w:val="000000" w:themeColor="text1"/>
                <w:sz w:val="22"/>
                <w:szCs w:val="22"/>
              </w:rPr>
              <w:t>ед.</w:t>
            </w:r>
          </w:p>
        </w:tc>
        <w:tc>
          <w:tcPr>
            <w:tcW w:w="1239" w:type="dxa"/>
            <w:tcBorders>
              <w:top w:val="single" w:sz="4" w:space="0" w:color="auto"/>
              <w:left w:val="single" w:sz="4" w:space="0" w:color="auto"/>
              <w:bottom w:val="single" w:sz="4" w:space="0" w:color="auto"/>
              <w:right w:val="single" w:sz="4" w:space="0" w:color="auto"/>
            </w:tcBorders>
            <w:vAlign w:val="center"/>
          </w:tcPr>
          <w:p w14:paraId="02D63FCD" w14:textId="77777777" w:rsidR="00DA0425" w:rsidRDefault="00236944">
            <w:pPr>
              <w:widowControl w:val="0"/>
              <w:jc w:val="center"/>
              <w:rPr>
                <w:color w:val="000000" w:themeColor="text1"/>
                <w:sz w:val="22"/>
                <w:szCs w:val="22"/>
              </w:rPr>
            </w:pPr>
            <w:r>
              <w:rPr>
                <w:color w:val="000000" w:themeColor="text1"/>
                <w:sz w:val="22"/>
                <w:szCs w:val="22"/>
              </w:rPr>
              <w:t>106</w:t>
            </w:r>
          </w:p>
        </w:tc>
        <w:tc>
          <w:tcPr>
            <w:tcW w:w="1335" w:type="dxa"/>
            <w:tcBorders>
              <w:top w:val="single" w:sz="4" w:space="0" w:color="auto"/>
              <w:left w:val="single" w:sz="4" w:space="0" w:color="auto"/>
              <w:bottom w:val="single" w:sz="4" w:space="0" w:color="auto"/>
              <w:right w:val="single" w:sz="4" w:space="0" w:color="auto"/>
            </w:tcBorders>
          </w:tcPr>
          <w:p w14:paraId="705A5AB6" w14:textId="77777777" w:rsidR="00DA0425" w:rsidRDefault="00236944">
            <w:pPr>
              <w:widowControl w:val="0"/>
              <w:jc w:val="center"/>
              <w:rPr>
                <w:color w:val="000000" w:themeColor="text1"/>
                <w:sz w:val="22"/>
                <w:szCs w:val="22"/>
              </w:rPr>
            </w:pPr>
            <w:r>
              <w:rPr>
                <w:color w:val="000000" w:themeColor="text1"/>
                <w:sz w:val="22"/>
                <w:szCs w:val="22"/>
              </w:rPr>
              <w:t>106</w:t>
            </w:r>
          </w:p>
        </w:tc>
        <w:tc>
          <w:tcPr>
            <w:tcW w:w="13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556DDA5" w14:textId="77777777" w:rsidR="00DA0425" w:rsidRDefault="00236944">
            <w:pPr>
              <w:widowControl w:val="0"/>
              <w:jc w:val="center"/>
              <w:rPr>
                <w:color w:val="000000" w:themeColor="text1"/>
                <w:sz w:val="22"/>
                <w:szCs w:val="22"/>
              </w:rPr>
            </w:pPr>
            <w:r>
              <w:rPr>
                <w:color w:val="000000" w:themeColor="text1"/>
                <w:sz w:val="22"/>
                <w:szCs w:val="22"/>
              </w:rPr>
              <w:t>106</w:t>
            </w:r>
          </w:p>
        </w:tc>
        <w:tc>
          <w:tcPr>
            <w:tcW w:w="1071" w:type="dxa"/>
            <w:tcBorders>
              <w:top w:val="single" w:sz="4" w:space="0" w:color="auto"/>
              <w:left w:val="single" w:sz="4" w:space="0" w:color="auto"/>
              <w:bottom w:val="single" w:sz="4" w:space="0" w:color="auto"/>
              <w:right w:val="single" w:sz="4" w:space="0" w:color="auto"/>
            </w:tcBorders>
            <w:vAlign w:val="center"/>
          </w:tcPr>
          <w:p w14:paraId="0081F882" w14:textId="77777777" w:rsidR="00DA0425" w:rsidRDefault="00236944">
            <w:pPr>
              <w:widowControl w:val="0"/>
              <w:jc w:val="center"/>
              <w:rPr>
                <w:color w:val="000000" w:themeColor="text1"/>
                <w:sz w:val="22"/>
                <w:szCs w:val="22"/>
              </w:rPr>
            </w:pPr>
            <w:r>
              <w:rPr>
                <w:color w:val="000000" w:themeColor="text1"/>
                <w:sz w:val="22"/>
                <w:szCs w:val="22"/>
              </w:rPr>
              <w:t>106</w:t>
            </w:r>
          </w:p>
        </w:tc>
      </w:tr>
      <w:tr w:rsidR="00DA0425" w14:paraId="1D5E88A9" w14:textId="77777777">
        <w:trPr>
          <w:trHeight w:val="236"/>
          <w:jc w:val="center"/>
        </w:trPr>
        <w:tc>
          <w:tcPr>
            <w:tcW w:w="1335" w:type="dxa"/>
            <w:gridSpan w:val="3"/>
            <w:tcBorders>
              <w:top w:val="single" w:sz="4" w:space="0" w:color="auto"/>
              <w:left w:val="single" w:sz="4" w:space="0" w:color="auto"/>
              <w:bottom w:val="single" w:sz="4" w:space="0" w:color="auto"/>
              <w:right w:val="single" w:sz="4" w:space="0" w:color="auto"/>
            </w:tcBorders>
          </w:tcPr>
          <w:p w14:paraId="1EC79974" w14:textId="77777777" w:rsidR="00DA0425" w:rsidRDefault="00DA0425">
            <w:pPr>
              <w:widowControl w:val="0"/>
              <w:jc w:val="both"/>
              <w:outlineLvl w:val="3"/>
              <w:rPr>
                <w:color w:val="000000" w:themeColor="text1"/>
                <w:sz w:val="22"/>
                <w:szCs w:val="22"/>
              </w:rPr>
            </w:pPr>
          </w:p>
        </w:tc>
        <w:tc>
          <w:tcPr>
            <w:tcW w:w="14734"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A56C207" w14:textId="77777777" w:rsidR="00DA0425" w:rsidRDefault="00236944">
            <w:pPr>
              <w:widowControl w:val="0"/>
              <w:jc w:val="both"/>
              <w:outlineLvl w:val="3"/>
              <w:rPr>
                <w:color w:val="000000" w:themeColor="text1"/>
                <w:sz w:val="22"/>
                <w:szCs w:val="22"/>
              </w:rPr>
            </w:pPr>
            <w:bookmarkStart w:id="16" w:name="Par2596"/>
            <w:bookmarkStart w:id="17" w:name="Par2507"/>
            <w:bookmarkEnd w:id="16"/>
            <w:bookmarkEnd w:id="17"/>
            <w:r>
              <w:rPr>
                <w:color w:val="000000" w:themeColor="text1"/>
                <w:sz w:val="22"/>
                <w:szCs w:val="22"/>
              </w:rPr>
              <w:t>Подпрограмма 3 «Обеспечение реализации муниципальной программы»</w:t>
            </w:r>
          </w:p>
        </w:tc>
      </w:tr>
      <w:tr w:rsidR="00DA0425" w14:paraId="5C6045B0" w14:textId="77777777">
        <w:trPr>
          <w:trHeight w:val="251"/>
          <w:jc w:val="center"/>
        </w:trPr>
        <w:tc>
          <w:tcPr>
            <w:tcW w:w="965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EAD6BCC" w14:textId="77777777" w:rsidR="00DA0425" w:rsidRDefault="00236944">
            <w:pPr>
              <w:widowControl w:val="0"/>
              <w:jc w:val="both"/>
              <w:rPr>
                <w:color w:val="000000" w:themeColor="text1"/>
                <w:sz w:val="22"/>
                <w:szCs w:val="22"/>
              </w:rPr>
            </w:pPr>
            <w:r>
              <w:rPr>
                <w:color w:val="000000" w:themeColor="text1"/>
                <w:sz w:val="22"/>
                <w:szCs w:val="22"/>
              </w:rPr>
              <w:t>Индикаторы:</w:t>
            </w:r>
          </w:p>
        </w:tc>
        <w:tc>
          <w:tcPr>
            <w:tcW w:w="14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E0D57FC" w14:textId="77777777" w:rsidR="00DA0425" w:rsidRDefault="00DA0425">
            <w:pPr>
              <w:widowControl w:val="0"/>
              <w:jc w:val="center"/>
              <w:rPr>
                <w:color w:val="000000" w:themeColor="text1"/>
                <w:sz w:val="22"/>
                <w:szCs w:val="22"/>
              </w:rPr>
            </w:pPr>
          </w:p>
        </w:tc>
        <w:tc>
          <w:tcPr>
            <w:tcW w:w="1239" w:type="dxa"/>
            <w:tcBorders>
              <w:top w:val="single" w:sz="4" w:space="0" w:color="auto"/>
              <w:left w:val="single" w:sz="4" w:space="0" w:color="auto"/>
              <w:bottom w:val="single" w:sz="4" w:space="0" w:color="auto"/>
              <w:right w:val="single" w:sz="4" w:space="0" w:color="auto"/>
            </w:tcBorders>
          </w:tcPr>
          <w:p w14:paraId="10F54773" w14:textId="77777777" w:rsidR="00DA0425" w:rsidRDefault="00DA0425">
            <w:pPr>
              <w:widowControl w:val="0"/>
              <w:jc w:val="center"/>
              <w:rPr>
                <w:color w:val="000000" w:themeColor="text1"/>
                <w:sz w:val="22"/>
                <w:szCs w:val="22"/>
              </w:rPr>
            </w:pPr>
          </w:p>
        </w:tc>
        <w:tc>
          <w:tcPr>
            <w:tcW w:w="1335" w:type="dxa"/>
            <w:tcBorders>
              <w:top w:val="single" w:sz="4" w:space="0" w:color="auto"/>
              <w:left w:val="single" w:sz="4" w:space="0" w:color="auto"/>
              <w:bottom w:val="single" w:sz="4" w:space="0" w:color="auto"/>
              <w:right w:val="single" w:sz="4" w:space="0" w:color="auto"/>
            </w:tcBorders>
          </w:tcPr>
          <w:p w14:paraId="2CC2C5A5" w14:textId="77777777" w:rsidR="00DA0425" w:rsidRDefault="00DA0425">
            <w:pPr>
              <w:widowControl w:val="0"/>
              <w:jc w:val="center"/>
              <w:rPr>
                <w:color w:val="000000" w:themeColor="text1"/>
                <w:sz w:val="22"/>
                <w:szCs w:val="22"/>
              </w:rPr>
            </w:pPr>
          </w:p>
        </w:tc>
        <w:tc>
          <w:tcPr>
            <w:tcW w:w="13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7250DA1" w14:textId="77777777" w:rsidR="00DA0425" w:rsidRDefault="00DA0425">
            <w:pPr>
              <w:widowControl w:val="0"/>
              <w:jc w:val="center"/>
              <w:rPr>
                <w:color w:val="000000" w:themeColor="text1"/>
                <w:sz w:val="22"/>
                <w:szCs w:val="22"/>
              </w:rPr>
            </w:pPr>
          </w:p>
        </w:tc>
        <w:tc>
          <w:tcPr>
            <w:tcW w:w="1071" w:type="dxa"/>
            <w:tcBorders>
              <w:top w:val="single" w:sz="4" w:space="0" w:color="auto"/>
              <w:left w:val="single" w:sz="4" w:space="0" w:color="auto"/>
              <w:bottom w:val="single" w:sz="4" w:space="0" w:color="auto"/>
              <w:right w:val="single" w:sz="4" w:space="0" w:color="auto"/>
            </w:tcBorders>
          </w:tcPr>
          <w:p w14:paraId="7388A649" w14:textId="77777777" w:rsidR="00DA0425" w:rsidRDefault="00DA0425">
            <w:pPr>
              <w:widowControl w:val="0"/>
              <w:jc w:val="center"/>
              <w:rPr>
                <w:color w:val="000000" w:themeColor="text1"/>
                <w:sz w:val="22"/>
                <w:szCs w:val="22"/>
              </w:rPr>
            </w:pPr>
          </w:p>
        </w:tc>
      </w:tr>
      <w:tr w:rsidR="00DA0425" w14:paraId="591095AE" w14:textId="77777777">
        <w:trPr>
          <w:trHeight w:val="739"/>
          <w:jc w:val="center"/>
        </w:trPr>
        <w:tc>
          <w:tcPr>
            <w:tcW w:w="53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45E64D9" w14:textId="77777777" w:rsidR="00DA0425" w:rsidRDefault="00236944">
            <w:pPr>
              <w:widowControl w:val="0"/>
              <w:jc w:val="both"/>
              <w:rPr>
                <w:color w:val="000000" w:themeColor="text1"/>
                <w:sz w:val="22"/>
                <w:szCs w:val="22"/>
              </w:rPr>
            </w:pPr>
            <w:r>
              <w:rPr>
                <w:color w:val="000000" w:themeColor="text1"/>
                <w:sz w:val="22"/>
                <w:szCs w:val="22"/>
              </w:rPr>
              <w:t>1.</w:t>
            </w:r>
          </w:p>
        </w:tc>
        <w:tc>
          <w:tcPr>
            <w:tcW w:w="912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44FD8F5" w14:textId="77777777" w:rsidR="00DA0425" w:rsidRDefault="00236944">
            <w:pPr>
              <w:widowControl w:val="0"/>
              <w:jc w:val="both"/>
              <w:rPr>
                <w:color w:val="000000" w:themeColor="text1"/>
                <w:sz w:val="22"/>
                <w:szCs w:val="22"/>
              </w:rPr>
            </w:pPr>
            <w:r>
              <w:rPr>
                <w:color w:val="000000" w:themeColor="text1"/>
                <w:sz w:val="22"/>
                <w:szCs w:val="22"/>
              </w:rPr>
              <w:t>Обеспечение сохранности муниципального имущества городского округа город Шахунья</w:t>
            </w:r>
            <w:r>
              <w:rPr>
                <w:rFonts w:cs="Arial"/>
                <w:color w:val="000000" w:themeColor="text1"/>
                <w:sz w:val="22"/>
                <w:szCs w:val="22"/>
              </w:rPr>
              <w:t xml:space="preserve"> Нижегородской области</w:t>
            </w:r>
            <w:r>
              <w:rPr>
                <w:color w:val="000000" w:themeColor="text1"/>
                <w:sz w:val="22"/>
                <w:szCs w:val="22"/>
              </w:rPr>
              <w:t xml:space="preserve">, находящегося в оперативном управлении администрации городского округа город Шахунья </w:t>
            </w:r>
            <w:r>
              <w:rPr>
                <w:rFonts w:cs="Arial"/>
                <w:color w:val="000000" w:themeColor="text1"/>
                <w:sz w:val="22"/>
                <w:szCs w:val="22"/>
              </w:rPr>
              <w:t>Нижегородской области</w:t>
            </w:r>
            <w:r>
              <w:rPr>
                <w:color w:val="000000" w:themeColor="text1"/>
                <w:sz w:val="22"/>
                <w:szCs w:val="22"/>
              </w:rPr>
              <w:t xml:space="preserve"> и учреждений, учредителем которых она является.</w:t>
            </w:r>
          </w:p>
        </w:tc>
        <w:tc>
          <w:tcPr>
            <w:tcW w:w="14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6432038" w14:textId="77777777" w:rsidR="00DA0425" w:rsidRDefault="00236944">
            <w:pPr>
              <w:widowControl w:val="0"/>
              <w:jc w:val="center"/>
              <w:rPr>
                <w:color w:val="000000" w:themeColor="text1"/>
                <w:sz w:val="22"/>
                <w:szCs w:val="22"/>
              </w:rPr>
            </w:pPr>
            <w:r>
              <w:rPr>
                <w:color w:val="000000" w:themeColor="text1"/>
                <w:sz w:val="22"/>
                <w:szCs w:val="22"/>
              </w:rPr>
              <w:t>%</w:t>
            </w:r>
          </w:p>
        </w:tc>
        <w:tc>
          <w:tcPr>
            <w:tcW w:w="1239" w:type="dxa"/>
            <w:tcBorders>
              <w:top w:val="single" w:sz="4" w:space="0" w:color="auto"/>
              <w:left w:val="single" w:sz="4" w:space="0" w:color="auto"/>
              <w:bottom w:val="single" w:sz="4" w:space="0" w:color="auto"/>
              <w:right w:val="single" w:sz="4" w:space="0" w:color="auto"/>
            </w:tcBorders>
            <w:vAlign w:val="bottom"/>
          </w:tcPr>
          <w:p w14:paraId="3837EFCB" w14:textId="77777777" w:rsidR="00DA0425" w:rsidRDefault="00236944">
            <w:pPr>
              <w:spacing w:after="200" w:line="276" w:lineRule="auto"/>
              <w:jc w:val="center"/>
              <w:rPr>
                <w:sz w:val="22"/>
                <w:szCs w:val="22"/>
              </w:rPr>
            </w:pPr>
            <w:r>
              <w:rPr>
                <w:sz w:val="22"/>
                <w:szCs w:val="22"/>
              </w:rPr>
              <w:t xml:space="preserve">100 </w:t>
            </w:r>
          </w:p>
        </w:tc>
        <w:tc>
          <w:tcPr>
            <w:tcW w:w="1335" w:type="dxa"/>
            <w:tcBorders>
              <w:top w:val="single" w:sz="4" w:space="0" w:color="auto"/>
              <w:left w:val="single" w:sz="4" w:space="0" w:color="auto"/>
              <w:bottom w:val="single" w:sz="4" w:space="0" w:color="auto"/>
              <w:right w:val="single" w:sz="4" w:space="0" w:color="auto"/>
            </w:tcBorders>
          </w:tcPr>
          <w:p w14:paraId="54F7045B" w14:textId="77777777" w:rsidR="00DA0425" w:rsidRDefault="00DA0425">
            <w:pPr>
              <w:spacing w:after="200" w:line="276" w:lineRule="auto"/>
              <w:jc w:val="center"/>
              <w:rPr>
                <w:color w:val="000000" w:themeColor="text1"/>
                <w:sz w:val="22"/>
                <w:szCs w:val="22"/>
              </w:rPr>
            </w:pPr>
          </w:p>
          <w:p w14:paraId="236EE716" w14:textId="77777777" w:rsidR="00DA0425" w:rsidRDefault="00236944">
            <w:pPr>
              <w:spacing w:after="200" w:line="276" w:lineRule="auto"/>
              <w:jc w:val="center"/>
              <w:rPr>
                <w:color w:val="000000" w:themeColor="text1"/>
                <w:sz w:val="22"/>
                <w:szCs w:val="22"/>
              </w:rPr>
            </w:pPr>
            <w:r>
              <w:rPr>
                <w:color w:val="000000" w:themeColor="text1"/>
                <w:sz w:val="22"/>
                <w:szCs w:val="22"/>
              </w:rPr>
              <w:t>100</w:t>
            </w:r>
          </w:p>
        </w:tc>
        <w:tc>
          <w:tcPr>
            <w:tcW w:w="133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14:paraId="70A3EA2A" w14:textId="77777777" w:rsidR="00DA0425" w:rsidRDefault="00236944">
            <w:pPr>
              <w:spacing w:after="200" w:line="276" w:lineRule="auto"/>
              <w:jc w:val="center"/>
              <w:rPr>
                <w:rFonts w:ascii="Calibri" w:hAnsi="Calibri"/>
                <w:sz w:val="22"/>
                <w:szCs w:val="22"/>
              </w:rPr>
            </w:pPr>
            <w:r>
              <w:rPr>
                <w:color w:val="000000" w:themeColor="text1"/>
                <w:sz w:val="22"/>
                <w:szCs w:val="22"/>
              </w:rPr>
              <w:t xml:space="preserve">100 </w:t>
            </w:r>
          </w:p>
        </w:tc>
        <w:tc>
          <w:tcPr>
            <w:tcW w:w="1071" w:type="dxa"/>
            <w:tcBorders>
              <w:top w:val="single" w:sz="4" w:space="0" w:color="auto"/>
              <w:left w:val="single" w:sz="4" w:space="0" w:color="auto"/>
              <w:bottom w:val="single" w:sz="4" w:space="0" w:color="auto"/>
              <w:right w:val="single" w:sz="4" w:space="0" w:color="auto"/>
            </w:tcBorders>
            <w:vAlign w:val="bottom"/>
          </w:tcPr>
          <w:p w14:paraId="5B5B4FC8" w14:textId="77777777" w:rsidR="00DA0425" w:rsidRDefault="00236944">
            <w:pPr>
              <w:spacing w:after="200" w:line="276" w:lineRule="auto"/>
              <w:jc w:val="center"/>
              <w:rPr>
                <w:rFonts w:ascii="Calibri" w:hAnsi="Calibri"/>
                <w:sz w:val="22"/>
                <w:szCs w:val="22"/>
              </w:rPr>
            </w:pPr>
            <w:r>
              <w:rPr>
                <w:color w:val="000000" w:themeColor="text1"/>
                <w:sz w:val="22"/>
                <w:szCs w:val="22"/>
              </w:rPr>
              <w:t xml:space="preserve">100 </w:t>
            </w:r>
          </w:p>
        </w:tc>
      </w:tr>
      <w:tr w:rsidR="00DA0425" w14:paraId="33DAF088" w14:textId="77777777">
        <w:trPr>
          <w:trHeight w:val="236"/>
          <w:jc w:val="center"/>
        </w:trPr>
        <w:tc>
          <w:tcPr>
            <w:tcW w:w="965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C4B0EDF" w14:textId="77777777" w:rsidR="00DA0425" w:rsidRDefault="00236944">
            <w:pPr>
              <w:widowControl w:val="0"/>
              <w:rPr>
                <w:color w:val="000000" w:themeColor="text1"/>
                <w:sz w:val="22"/>
                <w:szCs w:val="22"/>
              </w:rPr>
            </w:pPr>
            <w:bookmarkStart w:id="18" w:name="Par2686"/>
            <w:bookmarkEnd w:id="18"/>
            <w:r>
              <w:rPr>
                <w:color w:val="000000" w:themeColor="text1"/>
                <w:sz w:val="22"/>
                <w:szCs w:val="22"/>
              </w:rPr>
              <w:t xml:space="preserve"> Непосредственные результаты:</w:t>
            </w:r>
          </w:p>
        </w:tc>
        <w:tc>
          <w:tcPr>
            <w:tcW w:w="1433" w:type="dxa"/>
            <w:tcBorders>
              <w:top w:val="single" w:sz="4" w:space="0" w:color="auto"/>
              <w:left w:val="single" w:sz="4" w:space="0" w:color="auto"/>
              <w:bottom w:val="single" w:sz="4" w:space="0" w:color="auto"/>
              <w:right w:val="single" w:sz="4" w:space="0" w:color="auto"/>
            </w:tcBorders>
            <w:vAlign w:val="center"/>
          </w:tcPr>
          <w:p w14:paraId="168678FA" w14:textId="77777777" w:rsidR="00DA0425" w:rsidRDefault="00DA0425">
            <w:pPr>
              <w:widowControl w:val="0"/>
              <w:rPr>
                <w:color w:val="000000" w:themeColor="text1"/>
                <w:sz w:val="22"/>
                <w:szCs w:val="22"/>
              </w:rPr>
            </w:pPr>
          </w:p>
        </w:tc>
        <w:tc>
          <w:tcPr>
            <w:tcW w:w="1239" w:type="dxa"/>
            <w:tcBorders>
              <w:top w:val="single" w:sz="4" w:space="0" w:color="auto"/>
              <w:left w:val="single" w:sz="4" w:space="0" w:color="auto"/>
              <w:bottom w:val="single" w:sz="4" w:space="0" w:color="auto"/>
              <w:right w:val="single" w:sz="4" w:space="0" w:color="auto"/>
            </w:tcBorders>
            <w:vAlign w:val="center"/>
          </w:tcPr>
          <w:p w14:paraId="3FDBBAF4" w14:textId="77777777" w:rsidR="00DA0425" w:rsidRDefault="00DA0425">
            <w:pPr>
              <w:widowControl w:val="0"/>
              <w:rPr>
                <w:color w:val="000000" w:themeColor="text1"/>
                <w:sz w:val="22"/>
                <w:szCs w:val="22"/>
              </w:rPr>
            </w:pPr>
          </w:p>
        </w:tc>
        <w:tc>
          <w:tcPr>
            <w:tcW w:w="1335" w:type="dxa"/>
            <w:tcBorders>
              <w:top w:val="single" w:sz="4" w:space="0" w:color="auto"/>
              <w:left w:val="single" w:sz="4" w:space="0" w:color="auto"/>
              <w:bottom w:val="single" w:sz="4" w:space="0" w:color="auto"/>
              <w:right w:val="single" w:sz="4" w:space="0" w:color="auto"/>
            </w:tcBorders>
          </w:tcPr>
          <w:p w14:paraId="6B9FFBF4" w14:textId="77777777" w:rsidR="00DA0425" w:rsidRDefault="00DA0425">
            <w:pPr>
              <w:widowControl w:val="0"/>
              <w:rPr>
                <w:color w:val="000000" w:themeColor="text1"/>
                <w:sz w:val="22"/>
                <w:szCs w:val="22"/>
              </w:rPr>
            </w:pPr>
          </w:p>
        </w:tc>
        <w:tc>
          <w:tcPr>
            <w:tcW w:w="1335" w:type="dxa"/>
            <w:tcBorders>
              <w:top w:val="single" w:sz="4" w:space="0" w:color="auto"/>
              <w:left w:val="single" w:sz="4" w:space="0" w:color="auto"/>
              <w:bottom w:val="single" w:sz="4" w:space="0" w:color="auto"/>
              <w:right w:val="single" w:sz="4" w:space="0" w:color="auto"/>
            </w:tcBorders>
            <w:vAlign w:val="center"/>
          </w:tcPr>
          <w:p w14:paraId="7391AD42" w14:textId="77777777" w:rsidR="00DA0425" w:rsidRDefault="00DA0425">
            <w:pPr>
              <w:widowControl w:val="0"/>
              <w:rPr>
                <w:color w:val="000000" w:themeColor="text1"/>
                <w:sz w:val="22"/>
                <w:szCs w:val="22"/>
              </w:rPr>
            </w:pPr>
          </w:p>
        </w:tc>
        <w:tc>
          <w:tcPr>
            <w:tcW w:w="1071" w:type="dxa"/>
            <w:tcBorders>
              <w:top w:val="single" w:sz="4" w:space="0" w:color="auto"/>
              <w:left w:val="single" w:sz="4" w:space="0" w:color="auto"/>
              <w:bottom w:val="single" w:sz="4" w:space="0" w:color="auto"/>
              <w:right w:val="single" w:sz="4" w:space="0" w:color="auto"/>
            </w:tcBorders>
            <w:vAlign w:val="center"/>
          </w:tcPr>
          <w:p w14:paraId="36B0B34A" w14:textId="77777777" w:rsidR="00DA0425" w:rsidRDefault="00DA0425">
            <w:pPr>
              <w:widowControl w:val="0"/>
              <w:rPr>
                <w:color w:val="000000" w:themeColor="text1"/>
                <w:sz w:val="22"/>
                <w:szCs w:val="22"/>
              </w:rPr>
            </w:pPr>
          </w:p>
        </w:tc>
      </w:tr>
      <w:tr w:rsidR="00DA0425" w14:paraId="77A5BE15" w14:textId="77777777">
        <w:trPr>
          <w:trHeight w:val="502"/>
          <w:jc w:val="center"/>
        </w:trPr>
        <w:tc>
          <w:tcPr>
            <w:tcW w:w="5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14A524B" w14:textId="77777777" w:rsidR="00DA0425" w:rsidRDefault="00236944">
            <w:pPr>
              <w:widowControl w:val="0"/>
              <w:rPr>
                <w:color w:val="000000" w:themeColor="text1"/>
                <w:sz w:val="22"/>
                <w:szCs w:val="22"/>
              </w:rPr>
            </w:pPr>
            <w:r>
              <w:rPr>
                <w:color w:val="000000" w:themeColor="text1"/>
                <w:sz w:val="22"/>
                <w:szCs w:val="22"/>
              </w:rPr>
              <w:t>1.</w:t>
            </w:r>
          </w:p>
        </w:tc>
        <w:tc>
          <w:tcPr>
            <w:tcW w:w="9129" w:type="dxa"/>
            <w:gridSpan w:val="3"/>
            <w:tcBorders>
              <w:top w:val="single" w:sz="4" w:space="0" w:color="auto"/>
              <w:left w:val="single" w:sz="4" w:space="0" w:color="auto"/>
              <w:bottom w:val="single" w:sz="4" w:space="0" w:color="auto"/>
              <w:right w:val="single" w:sz="4" w:space="0" w:color="auto"/>
            </w:tcBorders>
          </w:tcPr>
          <w:p w14:paraId="4B43ECA0" w14:textId="77777777" w:rsidR="00DA0425" w:rsidRDefault="00236944">
            <w:pPr>
              <w:widowControl w:val="0"/>
              <w:rPr>
                <w:color w:val="000000" w:themeColor="text1"/>
                <w:sz w:val="22"/>
                <w:szCs w:val="22"/>
              </w:rPr>
            </w:pPr>
            <w:r>
              <w:rPr>
                <w:color w:val="000000" w:themeColor="text1"/>
                <w:sz w:val="22"/>
                <w:szCs w:val="22"/>
              </w:rPr>
              <w:t xml:space="preserve"> Количество учреждений физической культуры и спорта, учредителем которых является администрация городского округа город Шахунья</w:t>
            </w:r>
            <w:r>
              <w:rPr>
                <w:rFonts w:cs="Arial"/>
                <w:color w:val="000000" w:themeColor="text1"/>
                <w:sz w:val="22"/>
                <w:szCs w:val="22"/>
              </w:rPr>
              <w:t xml:space="preserve"> Нижегородской области.</w:t>
            </w:r>
          </w:p>
        </w:tc>
        <w:tc>
          <w:tcPr>
            <w:tcW w:w="1433" w:type="dxa"/>
            <w:tcBorders>
              <w:top w:val="single" w:sz="4" w:space="0" w:color="auto"/>
              <w:left w:val="single" w:sz="4" w:space="0" w:color="auto"/>
              <w:bottom w:val="single" w:sz="4" w:space="0" w:color="auto"/>
              <w:right w:val="single" w:sz="4" w:space="0" w:color="auto"/>
            </w:tcBorders>
            <w:vAlign w:val="center"/>
          </w:tcPr>
          <w:p w14:paraId="07D986D4" w14:textId="77777777" w:rsidR="00DA0425" w:rsidRDefault="00236944">
            <w:pPr>
              <w:widowControl w:val="0"/>
              <w:jc w:val="center"/>
              <w:rPr>
                <w:color w:val="000000" w:themeColor="text1"/>
                <w:sz w:val="22"/>
                <w:szCs w:val="22"/>
              </w:rPr>
            </w:pPr>
            <w:r>
              <w:rPr>
                <w:color w:val="000000" w:themeColor="text1"/>
                <w:sz w:val="22"/>
                <w:szCs w:val="22"/>
              </w:rPr>
              <w:t>ед.</w:t>
            </w:r>
          </w:p>
        </w:tc>
        <w:tc>
          <w:tcPr>
            <w:tcW w:w="1239" w:type="dxa"/>
            <w:tcBorders>
              <w:top w:val="single" w:sz="4" w:space="0" w:color="auto"/>
              <w:left w:val="single" w:sz="4" w:space="0" w:color="auto"/>
              <w:bottom w:val="single" w:sz="4" w:space="0" w:color="auto"/>
              <w:right w:val="single" w:sz="4" w:space="0" w:color="auto"/>
            </w:tcBorders>
            <w:vAlign w:val="center"/>
          </w:tcPr>
          <w:p w14:paraId="3F16182E" w14:textId="77777777" w:rsidR="00DA0425" w:rsidRDefault="00236944">
            <w:pPr>
              <w:widowControl w:val="0"/>
              <w:jc w:val="center"/>
              <w:rPr>
                <w:color w:val="000000" w:themeColor="text1"/>
                <w:sz w:val="22"/>
                <w:szCs w:val="22"/>
              </w:rPr>
            </w:pPr>
            <w:r>
              <w:rPr>
                <w:color w:val="000000" w:themeColor="text1"/>
                <w:sz w:val="22"/>
                <w:szCs w:val="22"/>
              </w:rPr>
              <w:t>4</w:t>
            </w:r>
          </w:p>
        </w:tc>
        <w:tc>
          <w:tcPr>
            <w:tcW w:w="1335" w:type="dxa"/>
            <w:tcBorders>
              <w:top w:val="single" w:sz="4" w:space="0" w:color="auto"/>
              <w:left w:val="single" w:sz="4" w:space="0" w:color="auto"/>
              <w:bottom w:val="single" w:sz="4" w:space="0" w:color="auto"/>
              <w:right w:val="single" w:sz="4" w:space="0" w:color="auto"/>
            </w:tcBorders>
          </w:tcPr>
          <w:p w14:paraId="4DAA7A25" w14:textId="77777777" w:rsidR="00DA0425" w:rsidRDefault="00236944">
            <w:pPr>
              <w:widowControl w:val="0"/>
              <w:jc w:val="center"/>
              <w:rPr>
                <w:color w:val="000000" w:themeColor="text1"/>
                <w:sz w:val="22"/>
                <w:szCs w:val="22"/>
              </w:rPr>
            </w:pPr>
            <w:r>
              <w:rPr>
                <w:color w:val="000000" w:themeColor="text1"/>
                <w:sz w:val="22"/>
                <w:szCs w:val="22"/>
              </w:rPr>
              <w:t>4</w:t>
            </w:r>
          </w:p>
        </w:tc>
        <w:tc>
          <w:tcPr>
            <w:tcW w:w="1335" w:type="dxa"/>
            <w:tcBorders>
              <w:top w:val="single" w:sz="4" w:space="0" w:color="auto"/>
              <w:left w:val="single" w:sz="4" w:space="0" w:color="auto"/>
              <w:bottom w:val="single" w:sz="4" w:space="0" w:color="auto"/>
              <w:right w:val="single" w:sz="4" w:space="0" w:color="auto"/>
            </w:tcBorders>
            <w:vAlign w:val="center"/>
          </w:tcPr>
          <w:p w14:paraId="201CCAB0" w14:textId="77777777" w:rsidR="00DA0425" w:rsidRDefault="00236944">
            <w:pPr>
              <w:widowControl w:val="0"/>
              <w:jc w:val="center"/>
              <w:rPr>
                <w:color w:val="000000" w:themeColor="text1"/>
                <w:sz w:val="22"/>
                <w:szCs w:val="22"/>
              </w:rPr>
            </w:pPr>
            <w:r>
              <w:rPr>
                <w:color w:val="000000" w:themeColor="text1"/>
                <w:sz w:val="22"/>
                <w:szCs w:val="22"/>
              </w:rPr>
              <w:t>4</w:t>
            </w:r>
          </w:p>
        </w:tc>
        <w:tc>
          <w:tcPr>
            <w:tcW w:w="1071" w:type="dxa"/>
            <w:tcBorders>
              <w:top w:val="single" w:sz="4" w:space="0" w:color="auto"/>
              <w:left w:val="single" w:sz="4" w:space="0" w:color="auto"/>
              <w:bottom w:val="single" w:sz="4" w:space="0" w:color="auto"/>
              <w:right w:val="single" w:sz="4" w:space="0" w:color="auto"/>
            </w:tcBorders>
            <w:vAlign w:val="center"/>
          </w:tcPr>
          <w:p w14:paraId="0B989556" w14:textId="77777777" w:rsidR="00DA0425" w:rsidRDefault="00236944">
            <w:pPr>
              <w:widowControl w:val="0"/>
              <w:jc w:val="center"/>
              <w:rPr>
                <w:color w:val="000000" w:themeColor="text1"/>
                <w:sz w:val="22"/>
                <w:szCs w:val="22"/>
              </w:rPr>
            </w:pPr>
            <w:r>
              <w:rPr>
                <w:color w:val="000000" w:themeColor="text1"/>
                <w:sz w:val="22"/>
                <w:szCs w:val="22"/>
              </w:rPr>
              <w:t>4</w:t>
            </w:r>
          </w:p>
        </w:tc>
      </w:tr>
    </w:tbl>
    <w:p w14:paraId="2C7A3486" w14:textId="77777777" w:rsidR="00DA0425" w:rsidRDefault="00DA0425">
      <w:pPr>
        <w:rPr>
          <w:color w:val="000000" w:themeColor="text1"/>
          <w:sz w:val="22"/>
          <w:szCs w:val="22"/>
        </w:rPr>
        <w:sectPr w:rsidR="00DA0425">
          <w:pgSz w:w="16838" w:h="11906" w:orient="landscape"/>
          <w:pgMar w:top="567" w:right="567" w:bottom="567" w:left="567" w:header="0" w:footer="0" w:gutter="0"/>
          <w:cols w:space="720"/>
          <w:docGrid w:linePitch="360"/>
        </w:sectPr>
      </w:pPr>
    </w:p>
    <w:p w14:paraId="673DCD1F" w14:textId="77777777" w:rsidR="00DA0425" w:rsidRDefault="00236944">
      <w:pPr>
        <w:widowControl w:val="0"/>
        <w:ind w:left="284" w:right="394"/>
        <w:jc w:val="center"/>
        <w:outlineLvl w:val="2"/>
        <w:rPr>
          <w:color w:val="000000" w:themeColor="text1"/>
          <w:sz w:val="22"/>
          <w:szCs w:val="22"/>
        </w:rPr>
      </w:pPr>
      <w:bookmarkStart w:id="19" w:name="Par2763"/>
      <w:bookmarkEnd w:id="19"/>
      <w:r>
        <w:rPr>
          <w:color w:val="000000" w:themeColor="text1"/>
          <w:sz w:val="22"/>
          <w:szCs w:val="22"/>
        </w:rPr>
        <w:lastRenderedPageBreak/>
        <w:t>2.6.</w:t>
      </w:r>
      <w:bookmarkStart w:id="20" w:name="Par2769"/>
      <w:bookmarkEnd w:id="20"/>
      <w:r>
        <w:rPr>
          <w:color w:val="000000" w:themeColor="text1"/>
          <w:sz w:val="22"/>
          <w:szCs w:val="22"/>
        </w:rPr>
        <w:t xml:space="preserve"> Участие в муниципальной программе муниципальных унитарных предприятий, акционерных обществ, общественных,</w:t>
      </w:r>
    </w:p>
    <w:p w14:paraId="48F3134D" w14:textId="77777777" w:rsidR="00DA0425" w:rsidRDefault="00236944">
      <w:pPr>
        <w:widowControl w:val="0"/>
        <w:ind w:left="284" w:right="394"/>
        <w:jc w:val="center"/>
        <w:rPr>
          <w:color w:val="000000" w:themeColor="text1"/>
          <w:sz w:val="22"/>
          <w:szCs w:val="22"/>
        </w:rPr>
      </w:pPr>
      <w:r>
        <w:rPr>
          <w:color w:val="000000" w:themeColor="text1"/>
          <w:sz w:val="22"/>
          <w:szCs w:val="22"/>
        </w:rPr>
        <w:t>научных и иных организаций, а также внебюджетных фондов</w:t>
      </w:r>
    </w:p>
    <w:p w14:paraId="3038402C" w14:textId="77777777" w:rsidR="00DA0425" w:rsidRDefault="00236944">
      <w:pPr>
        <w:widowControl w:val="0"/>
        <w:ind w:firstLine="709"/>
        <w:jc w:val="both"/>
        <w:rPr>
          <w:color w:val="000000" w:themeColor="text1"/>
          <w:sz w:val="22"/>
          <w:szCs w:val="22"/>
        </w:rPr>
      </w:pPr>
      <w:r>
        <w:rPr>
          <w:color w:val="000000" w:themeColor="text1"/>
          <w:sz w:val="22"/>
          <w:szCs w:val="22"/>
        </w:rPr>
        <w:t>В реализации муниципальной программы задействованы сектор по спорту администрации городского округа город Шахунья Нижегородской области, МАУ ДО «СШ «ФОК «Атлант» в г. Шахунья», МБУ ФСК «Надежда».</w:t>
      </w:r>
    </w:p>
    <w:p w14:paraId="7902B198" w14:textId="77777777" w:rsidR="00DA0425" w:rsidRDefault="00236944">
      <w:pPr>
        <w:widowControl w:val="0"/>
        <w:ind w:left="284" w:right="394"/>
        <w:jc w:val="both"/>
        <w:rPr>
          <w:color w:val="000000" w:themeColor="text1"/>
          <w:sz w:val="22"/>
          <w:szCs w:val="22"/>
        </w:rPr>
      </w:pPr>
      <w:r>
        <w:rPr>
          <w:color w:val="000000" w:themeColor="text1"/>
          <w:sz w:val="22"/>
          <w:szCs w:val="22"/>
        </w:rPr>
        <w:t xml:space="preserve"> </w:t>
      </w:r>
    </w:p>
    <w:p w14:paraId="77641DB6" w14:textId="77777777" w:rsidR="00DA0425" w:rsidRDefault="00236944">
      <w:pPr>
        <w:widowControl w:val="0"/>
        <w:ind w:left="284" w:right="394"/>
        <w:jc w:val="center"/>
        <w:outlineLvl w:val="2"/>
        <w:rPr>
          <w:color w:val="000000" w:themeColor="text1"/>
          <w:sz w:val="22"/>
          <w:szCs w:val="22"/>
        </w:rPr>
      </w:pPr>
      <w:bookmarkStart w:id="21" w:name="Par2775"/>
      <w:bookmarkEnd w:id="21"/>
      <w:r>
        <w:rPr>
          <w:color w:val="000000" w:themeColor="text1"/>
          <w:sz w:val="22"/>
          <w:szCs w:val="22"/>
        </w:rPr>
        <w:t xml:space="preserve">2.7. </w:t>
      </w:r>
      <w:r>
        <w:rPr>
          <w:sz w:val="22"/>
          <w:szCs w:val="22"/>
        </w:rPr>
        <w:t>Обоснование объема финансирования Программы</w:t>
      </w:r>
    </w:p>
    <w:p w14:paraId="56D4B4F2" w14:textId="77777777" w:rsidR="00DA0425" w:rsidRDefault="00236944">
      <w:pPr>
        <w:widowControl w:val="0"/>
        <w:ind w:firstLine="709"/>
        <w:jc w:val="both"/>
        <w:rPr>
          <w:sz w:val="22"/>
          <w:szCs w:val="22"/>
        </w:rPr>
      </w:pPr>
      <w:r>
        <w:rPr>
          <w:sz w:val="22"/>
          <w:szCs w:val="22"/>
        </w:rPr>
        <w:t>Объем финансирования Программы на весь период ее реализации за счет средств бюджета городского округа город Шахунья</w:t>
      </w:r>
      <w:r>
        <w:rPr>
          <w:rFonts w:cs="Arial"/>
          <w:sz w:val="22"/>
          <w:szCs w:val="22"/>
        </w:rPr>
        <w:t xml:space="preserve"> Нижегородской области</w:t>
      </w:r>
      <w:r>
        <w:rPr>
          <w:sz w:val="22"/>
          <w:szCs w:val="22"/>
        </w:rPr>
        <w:t xml:space="preserve"> составляет 374 584 381,78 рублей, в том числе в 2024 году – 86 475 862,98 рублей, в 2025 году – 93 259 889,80 рублей, в 2026 году – 97 270 521,00 рублей, в 2027 году - 97 278 108,00 рублей.</w:t>
      </w:r>
    </w:p>
    <w:p w14:paraId="392E7C0F" w14:textId="77777777" w:rsidR="00DA0425" w:rsidRDefault="00236944">
      <w:pPr>
        <w:widowControl w:val="0"/>
        <w:ind w:firstLine="709"/>
        <w:jc w:val="both"/>
        <w:rPr>
          <w:color w:val="000000" w:themeColor="text1"/>
          <w:sz w:val="22"/>
          <w:szCs w:val="22"/>
        </w:rPr>
      </w:pPr>
      <w:r>
        <w:rPr>
          <w:color w:val="000000" w:themeColor="text1"/>
          <w:sz w:val="22"/>
          <w:szCs w:val="22"/>
        </w:rPr>
        <w:t xml:space="preserve">Ресурсное обеспечение реализации муниципальной программы за счет средств бюджета городского округа город Шахунья отражено в </w:t>
      </w:r>
      <w:hyperlink r:id="rId26" w:anchor="Par2783" w:tooltip="Ссылка на текущий документ" w:history="1">
        <w:r>
          <w:rPr>
            <w:color w:val="000000"/>
            <w:sz w:val="22"/>
            <w:szCs w:val="22"/>
          </w:rPr>
          <w:t>таблице 4</w:t>
        </w:r>
      </w:hyperlink>
      <w:r>
        <w:rPr>
          <w:color w:val="000000" w:themeColor="text1"/>
          <w:sz w:val="22"/>
          <w:szCs w:val="22"/>
        </w:rPr>
        <w:t>.</w:t>
      </w:r>
    </w:p>
    <w:p w14:paraId="475A249D" w14:textId="77777777" w:rsidR="00DA0425" w:rsidRDefault="00236944">
      <w:pPr>
        <w:widowControl w:val="0"/>
        <w:ind w:firstLine="709"/>
        <w:jc w:val="both"/>
        <w:rPr>
          <w:color w:val="000000" w:themeColor="text1"/>
          <w:sz w:val="22"/>
          <w:szCs w:val="22"/>
        </w:rPr>
      </w:pPr>
      <w:r>
        <w:rPr>
          <w:color w:val="000000" w:themeColor="text1"/>
          <w:sz w:val="22"/>
          <w:szCs w:val="22"/>
        </w:rPr>
        <w:t xml:space="preserve">Прогнозная оценка расходов на реализацию муниципальной программы за счет всех источников отражена в </w:t>
      </w:r>
      <w:hyperlink r:id="rId27" w:anchor="Par2916" w:tooltip="Ссылка на текущий документ" w:history="1">
        <w:r>
          <w:rPr>
            <w:color w:val="000000"/>
            <w:sz w:val="22"/>
            <w:szCs w:val="22"/>
          </w:rPr>
          <w:t>таблице 5</w:t>
        </w:r>
      </w:hyperlink>
      <w:bookmarkStart w:id="22" w:name="Par2783"/>
      <w:bookmarkEnd w:id="22"/>
      <w:r>
        <w:rPr>
          <w:color w:val="000000" w:themeColor="text1"/>
          <w:sz w:val="22"/>
          <w:szCs w:val="22"/>
        </w:rPr>
        <w:t>.</w:t>
      </w:r>
    </w:p>
    <w:p w14:paraId="683B7AB7" w14:textId="77777777" w:rsidR="00DA0425" w:rsidRDefault="00DA0425">
      <w:pPr>
        <w:widowControl w:val="0"/>
        <w:jc w:val="center"/>
        <w:outlineLvl w:val="3"/>
        <w:rPr>
          <w:b/>
          <w:bCs/>
          <w:color w:val="000000" w:themeColor="text1"/>
          <w:sz w:val="22"/>
          <w:szCs w:val="22"/>
        </w:rPr>
      </w:pPr>
    </w:p>
    <w:p w14:paraId="4CDFBCF5" w14:textId="77777777" w:rsidR="00DA0425" w:rsidRDefault="00236944">
      <w:pPr>
        <w:widowControl w:val="0"/>
        <w:jc w:val="center"/>
        <w:outlineLvl w:val="3"/>
        <w:rPr>
          <w:color w:val="000000" w:themeColor="text1"/>
          <w:sz w:val="22"/>
          <w:szCs w:val="22"/>
        </w:rPr>
      </w:pPr>
      <w:r>
        <w:rPr>
          <w:color w:val="000000" w:themeColor="text1"/>
          <w:sz w:val="22"/>
          <w:szCs w:val="22"/>
        </w:rPr>
        <w:t>Таблица 4. Ресурсное обеспечение реализации муниципальной программы</w:t>
      </w:r>
    </w:p>
    <w:p w14:paraId="3E60F439" w14:textId="77777777" w:rsidR="00DA0425" w:rsidRDefault="00236944">
      <w:pPr>
        <w:widowControl w:val="0"/>
        <w:jc w:val="center"/>
        <w:outlineLvl w:val="3"/>
        <w:rPr>
          <w:color w:val="000000" w:themeColor="text1"/>
          <w:sz w:val="22"/>
          <w:szCs w:val="22"/>
        </w:rPr>
      </w:pPr>
      <w:r>
        <w:rPr>
          <w:color w:val="000000" w:themeColor="text1"/>
          <w:sz w:val="22"/>
          <w:szCs w:val="22"/>
        </w:rPr>
        <w:t>за счет средств бюджета городского округа город Шахунья</w:t>
      </w:r>
      <w:r>
        <w:rPr>
          <w:rFonts w:cs="Arial"/>
          <w:color w:val="000000" w:themeColor="text1"/>
          <w:sz w:val="22"/>
          <w:szCs w:val="22"/>
        </w:rPr>
        <w:t xml:space="preserve"> Нижегородской области</w:t>
      </w:r>
    </w:p>
    <w:tbl>
      <w:tblPr>
        <w:tblW w:w="16068" w:type="dxa"/>
        <w:jc w:val="center"/>
        <w:tblLayout w:type="fixed"/>
        <w:tblCellMar>
          <w:top w:w="75" w:type="dxa"/>
          <w:left w:w="0" w:type="dxa"/>
          <w:bottom w:w="75" w:type="dxa"/>
          <w:right w:w="0" w:type="dxa"/>
        </w:tblCellMar>
        <w:tblLook w:val="04A0" w:firstRow="1" w:lastRow="0" w:firstColumn="1" w:lastColumn="0" w:noHBand="0" w:noVBand="1"/>
      </w:tblPr>
      <w:tblGrid>
        <w:gridCol w:w="1723"/>
        <w:gridCol w:w="3446"/>
        <w:gridCol w:w="4931"/>
        <w:gridCol w:w="1727"/>
        <w:gridCol w:w="1590"/>
        <w:gridCol w:w="1325"/>
        <w:gridCol w:w="1326"/>
      </w:tblGrid>
      <w:tr w:rsidR="00DA0425" w14:paraId="5B23B335" w14:textId="77777777">
        <w:trPr>
          <w:trHeight w:val="616"/>
          <w:jc w:val="center"/>
        </w:trPr>
        <w:tc>
          <w:tcPr>
            <w:tcW w:w="172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885F3CB" w14:textId="77777777" w:rsidR="00DA0425" w:rsidRDefault="00236944">
            <w:pPr>
              <w:widowControl w:val="0"/>
              <w:jc w:val="center"/>
              <w:rPr>
                <w:color w:val="000000" w:themeColor="text1"/>
                <w:sz w:val="22"/>
                <w:szCs w:val="22"/>
              </w:rPr>
            </w:pPr>
            <w:r>
              <w:rPr>
                <w:color w:val="000000" w:themeColor="text1"/>
                <w:sz w:val="22"/>
                <w:szCs w:val="22"/>
              </w:rPr>
              <w:t>Статус</w:t>
            </w:r>
          </w:p>
        </w:tc>
        <w:tc>
          <w:tcPr>
            <w:tcW w:w="344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5E6785B" w14:textId="77777777" w:rsidR="00DA0425" w:rsidRDefault="00236944">
            <w:pPr>
              <w:widowControl w:val="0"/>
              <w:jc w:val="center"/>
              <w:rPr>
                <w:color w:val="000000" w:themeColor="text1"/>
                <w:sz w:val="22"/>
                <w:szCs w:val="22"/>
              </w:rPr>
            </w:pPr>
            <w:r>
              <w:rPr>
                <w:color w:val="000000" w:themeColor="text1"/>
                <w:sz w:val="22"/>
                <w:szCs w:val="22"/>
              </w:rPr>
              <w:t>Подпрограмма муниципальной программы</w:t>
            </w:r>
          </w:p>
        </w:tc>
        <w:tc>
          <w:tcPr>
            <w:tcW w:w="493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5A40B14" w14:textId="77777777" w:rsidR="00DA0425" w:rsidRDefault="00236944">
            <w:pPr>
              <w:widowControl w:val="0"/>
              <w:jc w:val="center"/>
              <w:rPr>
                <w:color w:val="000000" w:themeColor="text1"/>
                <w:sz w:val="22"/>
                <w:szCs w:val="22"/>
              </w:rPr>
            </w:pPr>
            <w:r>
              <w:rPr>
                <w:color w:val="000000" w:themeColor="text1"/>
                <w:sz w:val="22"/>
                <w:szCs w:val="22"/>
              </w:rPr>
              <w:t xml:space="preserve">Исполнитель Программы,  </w:t>
            </w:r>
          </w:p>
          <w:p w14:paraId="6149FE2B" w14:textId="77777777" w:rsidR="00DA0425" w:rsidRDefault="00236944">
            <w:pPr>
              <w:widowControl w:val="0"/>
              <w:jc w:val="center"/>
              <w:rPr>
                <w:color w:val="000000" w:themeColor="text1"/>
                <w:sz w:val="22"/>
                <w:szCs w:val="22"/>
              </w:rPr>
            </w:pPr>
            <w:r>
              <w:rPr>
                <w:color w:val="000000" w:themeColor="text1"/>
                <w:sz w:val="22"/>
                <w:szCs w:val="22"/>
              </w:rPr>
              <w:t>соисполнители</w:t>
            </w:r>
          </w:p>
        </w:tc>
        <w:tc>
          <w:tcPr>
            <w:tcW w:w="1727" w:type="dxa"/>
            <w:tcBorders>
              <w:top w:val="single" w:sz="4" w:space="0" w:color="auto"/>
              <w:left w:val="single" w:sz="4" w:space="0" w:color="auto"/>
              <w:bottom w:val="single" w:sz="4" w:space="0" w:color="auto"/>
              <w:right w:val="single" w:sz="4" w:space="0" w:color="auto"/>
            </w:tcBorders>
          </w:tcPr>
          <w:p w14:paraId="6EA893C8" w14:textId="77777777" w:rsidR="00DA0425" w:rsidRDefault="00DA0425">
            <w:pPr>
              <w:widowControl w:val="0"/>
              <w:jc w:val="center"/>
              <w:rPr>
                <w:color w:val="000000" w:themeColor="text1"/>
                <w:sz w:val="22"/>
                <w:szCs w:val="22"/>
              </w:rPr>
            </w:pPr>
          </w:p>
        </w:tc>
        <w:tc>
          <w:tcPr>
            <w:tcW w:w="424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43A4987" w14:textId="77777777" w:rsidR="00DA0425" w:rsidRDefault="00236944">
            <w:pPr>
              <w:widowControl w:val="0"/>
              <w:jc w:val="center"/>
              <w:rPr>
                <w:color w:val="000000" w:themeColor="text1"/>
                <w:sz w:val="22"/>
                <w:szCs w:val="22"/>
              </w:rPr>
            </w:pPr>
            <w:r>
              <w:rPr>
                <w:color w:val="000000" w:themeColor="text1"/>
                <w:sz w:val="22"/>
                <w:szCs w:val="22"/>
              </w:rPr>
              <w:t>Расходы бюджета городского округа город Шахунья (руб.), годы</w:t>
            </w:r>
          </w:p>
        </w:tc>
      </w:tr>
      <w:tr w:rsidR="00DA0425" w14:paraId="3B50059D" w14:textId="77777777">
        <w:trPr>
          <w:trHeight w:val="345"/>
          <w:jc w:val="center"/>
        </w:trPr>
        <w:tc>
          <w:tcPr>
            <w:tcW w:w="1723" w:type="dxa"/>
            <w:vMerge/>
            <w:tcBorders>
              <w:top w:val="single" w:sz="4" w:space="0" w:color="auto"/>
              <w:left w:val="single" w:sz="4" w:space="0" w:color="auto"/>
              <w:bottom w:val="single" w:sz="4" w:space="0" w:color="auto"/>
              <w:right w:val="single" w:sz="4" w:space="0" w:color="auto"/>
            </w:tcBorders>
            <w:vAlign w:val="center"/>
          </w:tcPr>
          <w:p w14:paraId="039ED911" w14:textId="77777777" w:rsidR="00DA0425" w:rsidRDefault="00DA0425">
            <w:pPr>
              <w:rPr>
                <w:color w:val="000000" w:themeColor="text1"/>
                <w:sz w:val="22"/>
                <w:szCs w:val="22"/>
              </w:rPr>
            </w:pPr>
          </w:p>
        </w:tc>
        <w:tc>
          <w:tcPr>
            <w:tcW w:w="3446" w:type="dxa"/>
            <w:vMerge/>
            <w:tcBorders>
              <w:top w:val="single" w:sz="4" w:space="0" w:color="auto"/>
              <w:left w:val="single" w:sz="4" w:space="0" w:color="auto"/>
              <w:bottom w:val="single" w:sz="4" w:space="0" w:color="auto"/>
              <w:right w:val="single" w:sz="4" w:space="0" w:color="auto"/>
            </w:tcBorders>
            <w:vAlign w:val="center"/>
          </w:tcPr>
          <w:p w14:paraId="7FFA085C" w14:textId="77777777" w:rsidR="00DA0425" w:rsidRDefault="00DA0425">
            <w:pPr>
              <w:rPr>
                <w:color w:val="000000" w:themeColor="text1"/>
                <w:sz w:val="22"/>
                <w:szCs w:val="22"/>
              </w:rPr>
            </w:pPr>
          </w:p>
        </w:tc>
        <w:tc>
          <w:tcPr>
            <w:tcW w:w="4931" w:type="dxa"/>
            <w:vMerge/>
            <w:tcBorders>
              <w:top w:val="single" w:sz="4" w:space="0" w:color="auto"/>
              <w:left w:val="single" w:sz="4" w:space="0" w:color="auto"/>
              <w:bottom w:val="single" w:sz="4" w:space="0" w:color="auto"/>
              <w:right w:val="single" w:sz="4" w:space="0" w:color="auto"/>
            </w:tcBorders>
            <w:vAlign w:val="center"/>
          </w:tcPr>
          <w:p w14:paraId="361FB18D" w14:textId="77777777" w:rsidR="00DA0425" w:rsidRDefault="00DA0425">
            <w:pPr>
              <w:rPr>
                <w:color w:val="000000" w:themeColor="text1"/>
                <w:sz w:val="22"/>
                <w:szCs w:val="22"/>
              </w:rPr>
            </w:pPr>
          </w:p>
        </w:tc>
        <w:tc>
          <w:tcPr>
            <w:tcW w:w="17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8EB3913" w14:textId="77777777" w:rsidR="00DA0425" w:rsidRDefault="00236944">
            <w:pPr>
              <w:widowControl w:val="0"/>
              <w:jc w:val="center"/>
              <w:rPr>
                <w:color w:val="000000" w:themeColor="text1"/>
                <w:sz w:val="22"/>
                <w:szCs w:val="22"/>
              </w:rPr>
            </w:pPr>
            <w:r>
              <w:rPr>
                <w:color w:val="000000" w:themeColor="text1"/>
                <w:sz w:val="22"/>
                <w:szCs w:val="22"/>
              </w:rPr>
              <w:t>2024</w:t>
            </w:r>
          </w:p>
        </w:tc>
        <w:tc>
          <w:tcPr>
            <w:tcW w:w="15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2F97959" w14:textId="77777777" w:rsidR="00DA0425" w:rsidRDefault="00236944">
            <w:pPr>
              <w:widowControl w:val="0"/>
              <w:jc w:val="center"/>
              <w:rPr>
                <w:color w:val="000000" w:themeColor="text1"/>
                <w:sz w:val="22"/>
                <w:szCs w:val="22"/>
              </w:rPr>
            </w:pPr>
            <w:r>
              <w:rPr>
                <w:color w:val="000000" w:themeColor="text1"/>
                <w:sz w:val="22"/>
                <w:szCs w:val="22"/>
              </w:rPr>
              <w:t>2025</w:t>
            </w:r>
          </w:p>
        </w:tc>
        <w:tc>
          <w:tcPr>
            <w:tcW w:w="1325" w:type="dxa"/>
            <w:tcBorders>
              <w:top w:val="single" w:sz="4" w:space="0" w:color="auto"/>
              <w:left w:val="single" w:sz="4" w:space="0" w:color="auto"/>
              <w:bottom w:val="single" w:sz="4" w:space="0" w:color="auto"/>
              <w:right w:val="single" w:sz="4" w:space="0" w:color="auto"/>
            </w:tcBorders>
          </w:tcPr>
          <w:p w14:paraId="67B13774" w14:textId="77777777" w:rsidR="00DA0425" w:rsidRDefault="00236944">
            <w:pPr>
              <w:widowControl w:val="0"/>
              <w:jc w:val="center"/>
              <w:rPr>
                <w:color w:val="000000" w:themeColor="text1"/>
                <w:sz w:val="22"/>
                <w:szCs w:val="22"/>
              </w:rPr>
            </w:pPr>
            <w:r>
              <w:rPr>
                <w:color w:val="000000" w:themeColor="text1"/>
                <w:sz w:val="22"/>
                <w:szCs w:val="22"/>
              </w:rPr>
              <w:t>2026</w:t>
            </w:r>
          </w:p>
        </w:tc>
        <w:tc>
          <w:tcPr>
            <w:tcW w:w="1326" w:type="dxa"/>
            <w:tcBorders>
              <w:top w:val="single" w:sz="4" w:space="0" w:color="auto"/>
              <w:left w:val="single" w:sz="4" w:space="0" w:color="auto"/>
              <w:bottom w:val="single" w:sz="4" w:space="0" w:color="auto"/>
              <w:right w:val="single" w:sz="4" w:space="0" w:color="auto"/>
            </w:tcBorders>
          </w:tcPr>
          <w:p w14:paraId="14A93B2E" w14:textId="77777777" w:rsidR="00DA0425" w:rsidRDefault="00236944">
            <w:pPr>
              <w:widowControl w:val="0"/>
              <w:jc w:val="center"/>
              <w:rPr>
                <w:color w:val="000000" w:themeColor="text1"/>
                <w:sz w:val="22"/>
                <w:szCs w:val="22"/>
              </w:rPr>
            </w:pPr>
            <w:r>
              <w:rPr>
                <w:color w:val="000000" w:themeColor="text1"/>
                <w:sz w:val="22"/>
                <w:szCs w:val="22"/>
              </w:rPr>
              <w:t>2027</w:t>
            </w:r>
          </w:p>
        </w:tc>
      </w:tr>
      <w:tr w:rsidR="00DA0425" w14:paraId="18199044" w14:textId="77777777">
        <w:trPr>
          <w:trHeight w:val="246"/>
          <w:jc w:val="center"/>
        </w:trPr>
        <w:tc>
          <w:tcPr>
            <w:tcW w:w="172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7F430D4" w14:textId="77777777" w:rsidR="00DA0425" w:rsidRDefault="00236944">
            <w:pPr>
              <w:widowControl w:val="0"/>
              <w:jc w:val="center"/>
              <w:rPr>
                <w:color w:val="000000" w:themeColor="text1"/>
                <w:sz w:val="22"/>
                <w:szCs w:val="22"/>
              </w:rPr>
            </w:pPr>
            <w:r>
              <w:rPr>
                <w:color w:val="000000" w:themeColor="text1"/>
                <w:sz w:val="22"/>
                <w:szCs w:val="22"/>
              </w:rPr>
              <w:t>1</w:t>
            </w:r>
          </w:p>
        </w:tc>
        <w:tc>
          <w:tcPr>
            <w:tcW w:w="34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E01F1DC" w14:textId="77777777" w:rsidR="00DA0425" w:rsidRDefault="00236944">
            <w:pPr>
              <w:widowControl w:val="0"/>
              <w:jc w:val="center"/>
              <w:rPr>
                <w:color w:val="000000" w:themeColor="text1"/>
                <w:sz w:val="22"/>
                <w:szCs w:val="22"/>
              </w:rPr>
            </w:pPr>
            <w:r>
              <w:rPr>
                <w:color w:val="000000" w:themeColor="text1"/>
                <w:sz w:val="22"/>
                <w:szCs w:val="22"/>
              </w:rPr>
              <w:t>2</w:t>
            </w:r>
          </w:p>
        </w:tc>
        <w:tc>
          <w:tcPr>
            <w:tcW w:w="49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BA84B47" w14:textId="77777777" w:rsidR="00DA0425" w:rsidRDefault="00236944">
            <w:pPr>
              <w:widowControl w:val="0"/>
              <w:jc w:val="center"/>
              <w:rPr>
                <w:color w:val="000000" w:themeColor="text1"/>
                <w:sz w:val="22"/>
                <w:szCs w:val="22"/>
              </w:rPr>
            </w:pPr>
            <w:r>
              <w:rPr>
                <w:color w:val="000000" w:themeColor="text1"/>
                <w:sz w:val="22"/>
                <w:szCs w:val="22"/>
              </w:rPr>
              <w:t>3</w:t>
            </w:r>
          </w:p>
        </w:tc>
        <w:tc>
          <w:tcPr>
            <w:tcW w:w="17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25CD223" w14:textId="77777777" w:rsidR="00DA0425" w:rsidRDefault="00236944">
            <w:pPr>
              <w:widowControl w:val="0"/>
              <w:jc w:val="center"/>
              <w:rPr>
                <w:color w:val="000000" w:themeColor="text1"/>
                <w:sz w:val="22"/>
                <w:szCs w:val="22"/>
              </w:rPr>
            </w:pPr>
            <w:r>
              <w:rPr>
                <w:color w:val="000000" w:themeColor="text1"/>
                <w:sz w:val="22"/>
                <w:szCs w:val="22"/>
              </w:rPr>
              <w:t>4</w:t>
            </w:r>
          </w:p>
        </w:tc>
        <w:tc>
          <w:tcPr>
            <w:tcW w:w="15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DF65F8F" w14:textId="77777777" w:rsidR="00DA0425" w:rsidRDefault="00236944">
            <w:pPr>
              <w:widowControl w:val="0"/>
              <w:jc w:val="center"/>
              <w:rPr>
                <w:color w:val="000000" w:themeColor="text1"/>
                <w:sz w:val="22"/>
                <w:szCs w:val="22"/>
              </w:rPr>
            </w:pPr>
            <w:r>
              <w:rPr>
                <w:color w:val="000000" w:themeColor="text1"/>
                <w:sz w:val="22"/>
                <w:szCs w:val="22"/>
              </w:rPr>
              <w:t>5</w:t>
            </w:r>
          </w:p>
        </w:tc>
        <w:tc>
          <w:tcPr>
            <w:tcW w:w="1325" w:type="dxa"/>
            <w:tcBorders>
              <w:top w:val="single" w:sz="4" w:space="0" w:color="auto"/>
              <w:left w:val="single" w:sz="4" w:space="0" w:color="auto"/>
              <w:bottom w:val="single" w:sz="4" w:space="0" w:color="auto"/>
              <w:right w:val="single" w:sz="4" w:space="0" w:color="auto"/>
            </w:tcBorders>
          </w:tcPr>
          <w:p w14:paraId="5FBCB86E" w14:textId="77777777" w:rsidR="00DA0425" w:rsidRDefault="00236944">
            <w:pPr>
              <w:widowControl w:val="0"/>
              <w:jc w:val="center"/>
              <w:rPr>
                <w:color w:val="000000" w:themeColor="text1"/>
                <w:sz w:val="22"/>
                <w:szCs w:val="22"/>
              </w:rPr>
            </w:pPr>
            <w:r>
              <w:rPr>
                <w:color w:val="000000" w:themeColor="text1"/>
                <w:sz w:val="22"/>
                <w:szCs w:val="22"/>
              </w:rPr>
              <w:t>6</w:t>
            </w:r>
          </w:p>
        </w:tc>
        <w:tc>
          <w:tcPr>
            <w:tcW w:w="1326" w:type="dxa"/>
            <w:tcBorders>
              <w:top w:val="single" w:sz="4" w:space="0" w:color="auto"/>
              <w:left w:val="single" w:sz="4" w:space="0" w:color="auto"/>
              <w:bottom w:val="single" w:sz="4" w:space="0" w:color="auto"/>
              <w:right w:val="single" w:sz="4" w:space="0" w:color="auto"/>
            </w:tcBorders>
            <w:vAlign w:val="center"/>
          </w:tcPr>
          <w:p w14:paraId="65FC38BD" w14:textId="77777777" w:rsidR="00DA0425" w:rsidRDefault="00236944">
            <w:pPr>
              <w:widowControl w:val="0"/>
              <w:jc w:val="center"/>
              <w:rPr>
                <w:color w:val="000000" w:themeColor="text1"/>
                <w:sz w:val="22"/>
                <w:szCs w:val="22"/>
              </w:rPr>
            </w:pPr>
            <w:r>
              <w:rPr>
                <w:color w:val="000000" w:themeColor="text1"/>
                <w:sz w:val="22"/>
                <w:szCs w:val="22"/>
              </w:rPr>
              <w:t>7</w:t>
            </w:r>
          </w:p>
        </w:tc>
      </w:tr>
      <w:tr w:rsidR="00DA0425" w14:paraId="7C8B78B3" w14:textId="77777777">
        <w:trPr>
          <w:trHeight w:val="616"/>
          <w:jc w:val="center"/>
        </w:trPr>
        <w:tc>
          <w:tcPr>
            <w:tcW w:w="5169"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7C03FDF" w14:textId="77777777" w:rsidR="00DA0425" w:rsidRDefault="00236944">
            <w:pPr>
              <w:widowControl w:val="0"/>
              <w:rPr>
                <w:sz w:val="22"/>
                <w:szCs w:val="22"/>
              </w:rPr>
            </w:pPr>
            <w:r>
              <w:rPr>
                <w:sz w:val="22"/>
                <w:szCs w:val="22"/>
              </w:rPr>
              <w:t>Муниципальная программа «Развитие физической культуры и спорта в городском округе город Шахунья Нижегородской области на 2024 -2027 годов»</w:t>
            </w:r>
          </w:p>
        </w:tc>
        <w:tc>
          <w:tcPr>
            <w:tcW w:w="49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55F0636" w14:textId="77777777" w:rsidR="00DA0425" w:rsidRDefault="00236944">
            <w:pPr>
              <w:widowControl w:val="0"/>
              <w:jc w:val="both"/>
              <w:rPr>
                <w:color w:val="000000" w:themeColor="text1"/>
                <w:sz w:val="22"/>
                <w:szCs w:val="22"/>
              </w:rPr>
            </w:pPr>
            <w:r>
              <w:rPr>
                <w:color w:val="000000" w:themeColor="text1"/>
                <w:sz w:val="22"/>
                <w:szCs w:val="22"/>
              </w:rPr>
              <w:t>всего</w:t>
            </w:r>
          </w:p>
        </w:tc>
        <w:tc>
          <w:tcPr>
            <w:tcW w:w="17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97E01EE" w14:textId="77777777" w:rsidR="00DA0425" w:rsidRDefault="00236944">
            <w:pPr>
              <w:widowControl w:val="0"/>
              <w:jc w:val="center"/>
              <w:rPr>
                <w:sz w:val="22"/>
                <w:szCs w:val="22"/>
              </w:rPr>
            </w:pPr>
            <w:r>
              <w:rPr>
                <w:sz w:val="22"/>
                <w:szCs w:val="22"/>
              </w:rPr>
              <w:t>82 944 862,98</w:t>
            </w:r>
          </w:p>
        </w:tc>
        <w:tc>
          <w:tcPr>
            <w:tcW w:w="15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21D1021" w14:textId="77777777" w:rsidR="00DA0425" w:rsidRDefault="00236944">
            <w:pPr>
              <w:widowControl w:val="0"/>
              <w:jc w:val="center"/>
              <w:rPr>
                <w:sz w:val="22"/>
                <w:szCs w:val="22"/>
              </w:rPr>
            </w:pPr>
            <w:r>
              <w:rPr>
                <w:sz w:val="22"/>
                <w:szCs w:val="22"/>
              </w:rPr>
              <w:t>93 259 889,80</w:t>
            </w:r>
          </w:p>
        </w:tc>
        <w:tc>
          <w:tcPr>
            <w:tcW w:w="1325" w:type="dxa"/>
            <w:tcBorders>
              <w:top w:val="single" w:sz="4" w:space="0" w:color="auto"/>
              <w:left w:val="single" w:sz="4" w:space="0" w:color="auto"/>
              <w:bottom w:val="single" w:sz="4" w:space="0" w:color="auto"/>
              <w:right w:val="single" w:sz="4" w:space="0" w:color="auto"/>
            </w:tcBorders>
          </w:tcPr>
          <w:p w14:paraId="6000A7D0" w14:textId="77777777" w:rsidR="00DA0425" w:rsidRDefault="00236944">
            <w:pPr>
              <w:widowControl w:val="0"/>
              <w:jc w:val="center"/>
              <w:rPr>
                <w:sz w:val="22"/>
                <w:szCs w:val="22"/>
              </w:rPr>
            </w:pPr>
            <w:r>
              <w:rPr>
                <w:sz w:val="22"/>
                <w:szCs w:val="22"/>
              </w:rPr>
              <w:t>97 270 521,00</w:t>
            </w:r>
          </w:p>
        </w:tc>
        <w:tc>
          <w:tcPr>
            <w:tcW w:w="1326" w:type="dxa"/>
            <w:tcBorders>
              <w:top w:val="single" w:sz="4" w:space="0" w:color="auto"/>
              <w:left w:val="single" w:sz="4" w:space="0" w:color="auto"/>
              <w:bottom w:val="single" w:sz="4" w:space="0" w:color="auto"/>
              <w:right w:val="single" w:sz="4" w:space="0" w:color="auto"/>
            </w:tcBorders>
          </w:tcPr>
          <w:p w14:paraId="1432D113" w14:textId="77777777" w:rsidR="00DA0425" w:rsidRDefault="00236944">
            <w:pPr>
              <w:widowControl w:val="0"/>
              <w:jc w:val="center"/>
              <w:rPr>
                <w:sz w:val="22"/>
                <w:szCs w:val="22"/>
              </w:rPr>
            </w:pPr>
            <w:r>
              <w:rPr>
                <w:sz w:val="22"/>
                <w:szCs w:val="22"/>
              </w:rPr>
              <w:t>97 278 108,00</w:t>
            </w:r>
          </w:p>
        </w:tc>
      </w:tr>
      <w:tr w:rsidR="00DA0425" w14:paraId="7638CB3C" w14:textId="77777777">
        <w:trPr>
          <w:trHeight w:val="90"/>
          <w:jc w:val="center"/>
        </w:trPr>
        <w:tc>
          <w:tcPr>
            <w:tcW w:w="5169" w:type="dxa"/>
            <w:gridSpan w:val="2"/>
            <w:vMerge/>
            <w:tcBorders>
              <w:top w:val="single" w:sz="4" w:space="0" w:color="auto"/>
              <w:left w:val="single" w:sz="4" w:space="0" w:color="auto"/>
              <w:bottom w:val="single" w:sz="4" w:space="0" w:color="auto"/>
              <w:right w:val="single" w:sz="4" w:space="0" w:color="auto"/>
            </w:tcBorders>
            <w:vAlign w:val="center"/>
          </w:tcPr>
          <w:p w14:paraId="0DA27114" w14:textId="77777777" w:rsidR="00DA0425" w:rsidRDefault="00DA0425">
            <w:pPr>
              <w:rPr>
                <w:sz w:val="22"/>
                <w:szCs w:val="22"/>
              </w:rPr>
            </w:pPr>
          </w:p>
        </w:tc>
        <w:tc>
          <w:tcPr>
            <w:tcW w:w="49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BD8BE18" w14:textId="77777777" w:rsidR="00DA0425" w:rsidRDefault="00236944">
            <w:pPr>
              <w:widowControl w:val="0"/>
              <w:jc w:val="both"/>
              <w:rPr>
                <w:color w:val="000000" w:themeColor="text1"/>
                <w:sz w:val="22"/>
                <w:szCs w:val="22"/>
              </w:rPr>
            </w:pPr>
            <w:r>
              <w:rPr>
                <w:color w:val="000000" w:themeColor="text1"/>
                <w:sz w:val="22"/>
                <w:szCs w:val="22"/>
              </w:rPr>
              <w:t>сектор по спорту администрации городского округа город Шахунья Нижегородской области</w:t>
            </w:r>
          </w:p>
        </w:tc>
        <w:tc>
          <w:tcPr>
            <w:tcW w:w="17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501708B" w14:textId="77777777" w:rsidR="00DA0425" w:rsidRDefault="00236944">
            <w:pPr>
              <w:widowControl w:val="0"/>
              <w:jc w:val="center"/>
              <w:rPr>
                <w:sz w:val="22"/>
                <w:szCs w:val="22"/>
              </w:rPr>
            </w:pPr>
            <w:r>
              <w:rPr>
                <w:sz w:val="22"/>
                <w:szCs w:val="22"/>
              </w:rPr>
              <w:t>1 459 999,98</w:t>
            </w:r>
          </w:p>
        </w:tc>
        <w:tc>
          <w:tcPr>
            <w:tcW w:w="15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3474576" w14:textId="77777777" w:rsidR="00DA0425" w:rsidRDefault="00DA0425">
            <w:pPr>
              <w:rPr>
                <w:sz w:val="22"/>
                <w:szCs w:val="22"/>
              </w:rPr>
            </w:pPr>
          </w:p>
          <w:p w14:paraId="304085DA" w14:textId="77777777" w:rsidR="00DA0425" w:rsidRDefault="00236944">
            <w:pPr>
              <w:widowControl w:val="0"/>
              <w:jc w:val="center"/>
              <w:rPr>
                <w:sz w:val="22"/>
                <w:szCs w:val="22"/>
              </w:rPr>
            </w:pPr>
            <w:r>
              <w:rPr>
                <w:sz w:val="22"/>
                <w:szCs w:val="22"/>
              </w:rPr>
              <w:t>1 420 000,00</w:t>
            </w:r>
          </w:p>
        </w:tc>
        <w:tc>
          <w:tcPr>
            <w:tcW w:w="1325" w:type="dxa"/>
            <w:tcBorders>
              <w:top w:val="single" w:sz="4" w:space="0" w:color="auto"/>
              <w:left w:val="single" w:sz="4" w:space="0" w:color="auto"/>
              <w:bottom w:val="single" w:sz="4" w:space="0" w:color="auto"/>
              <w:right w:val="single" w:sz="4" w:space="0" w:color="auto"/>
            </w:tcBorders>
          </w:tcPr>
          <w:p w14:paraId="365BC8B3" w14:textId="77777777" w:rsidR="00DA0425" w:rsidRDefault="00DA0425">
            <w:pPr>
              <w:jc w:val="center"/>
              <w:rPr>
                <w:sz w:val="22"/>
                <w:szCs w:val="22"/>
              </w:rPr>
            </w:pPr>
          </w:p>
          <w:p w14:paraId="7A2F3FF5" w14:textId="77777777" w:rsidR="00DA0425" w:rsidRDefault="00236944">
            <w:pPr>
              <w:widowControl w:val="0"/>
              <w:jc w:val="center"/>
              <w:rPr>
                <w:sz w:val="22"/>
                <w:szCs w:val="22"/>
              </w:rPr>
            </w:pPr>
            <w:r>
              <w:rPr>
                <w:sz w:val="22"/>
                <w:szCs w:val="22"/>
              </w:rPr>
              <w:t>1 800 000,00</w:t>
            </w:r>
          </w:p>
        </w:tc>
        <w:tc>
          <w:tcPr>
            <w:tcW w:w="1326" w:type="dxa"/>
            <w:tcBorders>
              <w:top w:val="single" w:sz="4" w:space="0" w:color="auto"/>
              <w:left w:val="single" w:sz="4" w:space="0" w:color="auto"/>
              <w:bottom w:val="single" w:sz="4" w:space="0" w:color="auto"/>
              <w:right w:val="single" w:sz="4" w:space="0" w:color="auto"/>
            </w:tcBorders>
          </w:tcPr>
          <w:p w14:paraId="01B59E68" w14:textId="77777777" w:rsidR="00DA0425" w:rsidRDefault="00DA0425">
            <w:pPr>
              <w:jc w:val="center"/>
              <w:rPr>
                <w:sz w:val="22"/>
                <w:szCs w:val="22"/>
              </w:rPr>
            </w:pPr>
          </w:p>
          <w:p w14:paraId="2F8AADC2" w14:textId="77777777" w:rsidR="00DA0425" w:rsidRDefault="00236944">
            <w:pPr>
              <w:widowControl w:val="0"/>
              <w:jc w:val="center"/>
              <w:rPr>
                <w:sz w:val="22"/>
                <w:szCs w:val="22"/>
              </w:rPr>
            </w:pPr>
            <w:r>
              <w:rPr>
                <w:sz w:val="22"/>
                <w:szCs w:val="22"/>
              </w:rPr>
              <w:t>1 800 000,00</w:t>
            </w:r>
          </w:p>
        </w:tc>
      </w:tr>
      <w:tr w:rsidR="00DA0425" w14:paraId="7D55FFC2" w14:textId="77777777">
        <w:trPr>
          <w:trHeight w:val="285"/>
          <w:jc w:val="center"/>
        </w:trPr>
        <w:tc>
          <w:tcPr>
            <w:tcW w:w="5169" w:type="dxa"/>
            <w:gridSpan w:val="2"/>
            <w:vMerge/>
            <w:tcBorders>
              <w:top w:val="single" w:sz="4" w:space="0" w:color="auto"/>
              <w:left w:val="single" w:sz="4" w:space="0" w:color="auto"/>
              <w:bottom w:val="single" w:sz="4" w:space="0" w:color="auto"/>
              <w:right w:val="single" w:sz="4" w:space="0" w:color="auto"/>
            </w:tcBorders>
            <w:vAlign w:val="center"/>
          </w:tcPr>
          <w:p w14:paraId="7BD9B2E1" w14:textId="77777777" w:rsidR="00DA0425" w:rsidRDefault="00DA0425">
            <w:pPr>
              <w:rPr>
                <w:sz w:val="22"/>
                <w:szCs w:val="22"/>
              </w:rPr>
            </w:pPr>
          </w:p>
        </w:tc>
        <w:tc>
          <w:tcPr>
            <w:tcW w:w="49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9B06C21" w14:textId="77777777" w:rsidR="00DA0425" w:rsidRDefault="00236944">
            <w:pPr>
              <w:widowControl w:val="0"/>
              <w:jc w:val="both"/>
              <w:rPr>
                <w:color w:val="000000" w:themeColor="text1"/>
                <w:sz w:val="22"/>
                <w:szCs w:val="22"/>
              </w:rPr>
            </w:pPr>
            <w:r>
              <w:rPr>
                <w:color w:val="000000" w:themeColor="text1"/>
                <w:sz w:val="22"/>
                <w:szCs w:val="22"/>
              </w:rPr>
              <w:t>МАУ ДО «СШ «ФОК «Атлант» в г. Шахунья»</w:t>
            </w:r>
          </w:p>
        </w:tc>
        <w:tc>
          <w:tcPr>
            <w:tcW w:w="17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0311AB6" w14:textId="77777777" w:rsidR="00DA0425" w:rsidRDefault="00236944">
            <w:pPr>
              <w:jc w:val="center"/>
              <w:rPr>
                <w:sz w:val="22"/>
                <w:szCs w:val="22"/>
              </w:rPr>
            </w:pPr>
            <w:r>
              <w:rPr>
                <w:sz w:val="22"/>
                <w:szCs w:val="22"/>
              </w:rPr>
              <w:t>64 417 153,00</w:t>
            </w:r>
          </w:p>
        </w:tc>
        <w:tc>
          <w:tcPr>
            <w:tcW w:w="15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6DA8118" w14:textId="77777777" w:rsidR="00DA0425" w:rsidRDefault="00236944">
            <w:pPr>
              <w:jc w:val="center"/>
              <w:rPr>
                <w:sz w:val="22"/>
                <w:szCs w:val="22"/>
              </w:rPr>
            </w:pPr>
            <w:r>
              <w:t>71 356 567,8</w:t>
            </w:r>
          </w:p>
        </w:tc>
        <w:tc>
          <w:tcPr>
            <w:tcW w:w="1325" w:type="dxa"/>
            <w:tcBorders>
              <w:top w:val="single" w:sz="4" w:space="0" w:color="auto"/>
              <w:left w:val="single" w:sz="4" w:space="0" w:color="auto"/>
              <w:bottom w:val="single" w:sz="4" w:space="0" w:color="auto"/>
              <w:right w:val="single" w:sz="4" w:space="0" w:color="auto"/>
            </w:tcBorders>
          </w:tcPr>
          <w:p w14:paraId="679772C6" w14:textId="77777777" w:rsidR="00DA0425" w:rsidRDefault="00236944">
            <w:pPr>
              <w:jc w:val="center"/>
              <w:rPr>
                <w:sz w:val="22"/>
                <w:szCs w:val="22"/>
              </w:rPr>
            </w:pPr>
            <w:r>
              <w:rPr>
                <w:sz w:val="22"/>
                <w:szCs w:val="22"/>
              </w:rPr>
              <w:t>72 563 463,00</w:t>
            </w:r>
          </w:p>
        </w:tc>
        <w:tc>
          <w:tcPr>
            <w:tcW w:w="1326" w:type="dxa"/>
            <w:tcBorders>
              <w:top w:val="single" w:sz="4" w:space="0" w:color="auto"/>
              <w:left w:val="single" w:sz="4" w:space="0" w:color="auto"/>
              <w:bottom w:val="single" w:sz="4" w:space="0" w:color="auto"/>
              <w:right w:val="single" w:sz="4" w:space="0" w:color="auto"/>
            </w:tcBorders>
            <w:vAlign w:val="center"/>
          </w:tcPr>
          <w:p w14:paraId="381AF5D7" w14:textId="77777777" w:rsidR="00DA0425" w:rsidRDefault="00236944">
            <w:pPr>
              <w:jc w:val="center"/>
              <w:rPr>
                <w:sz w:val="22"/>
                <w:szCs w:val="22"/>
              </w:rPr>
            </w:pPr>
            <w:r>
              <w:rPr>
                <w:sz w:val="22"/>
                <w:szCs w:val="22"/>
              </w:rPr>
              <w:t>72 571 050,00</w:t>
            </w:r>
          </w:p>
        </w:tc>
      </w:tr>
      <w:tr w:rsidR="00DA0425" w14:paraId="6DF802C1" w14:textId="77777777">
        <w:trPr>
          <w:trHeight w:val="591"/>
          <w:jc w:val="center"/>
        </w:trPr>
        <w:tc>
          <w:tcPr>
            <w:tcW w:w="5169" w:type="dxa"/>
            <w:gridSpan w:val="2"/>
            <w:vMerge/>
            <w:tcBorders>
              <w:top w:val="single" w:sz="4" w:space="0" w:color="auto"/>
              <w:left w:val="single" w:sz="4" w:space="0" w:color="auto"/>
              <w:bottom w:val="single" w:sz="4" w:space="0" w:color="auto"/>
              <w:right w:val="single" w:sz="4" w:space="0" w:color="auto"/>
            </w:tcBorders>
            <w:vAlign w:val="center"/>
          </w:tcPr>
          <w:p w14:paraId="6741C0B1" w14:textId="77777777" w:rsidR="00DA0425" w:rsidRDefault="00DA0425">
            <w:pPr>
              <w:rPr>
                <w:sz w:val="22"/>
                <w:szCs w:val="22"/>
              </w:rPr>
            </w:pPr>
          </w:p>
        </w:tc>
        <w:tc>
          <w:tcPr>
            <w:tcW w:w="49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08A3305" w14:textId="77777777" w:rsidR="00DA0425" w:rsidRDefault="00236944">
            <w:pPr>
              <w:widowControl w:val="0"/>
              <w:jc w:val="both"/>
              <w:rPr>
                <w:color w:val="000000" w:themeColor="text1"/>
                <w:sz w:val="22"/>
                <w:szCs w:val="22"/>
              </w:rPr>
            </w:pPr>
            <w:r>
              <w:rPr>
                <w:color w:val="000000" w:themeColor="text1"/>
                <w:sz w:val="22"/>
                <w:szCs w:val="22"/>
              </w:rPr>
              <w:t>МБУ ФСК «Надежда»</w:t>
            </w:r>
          </w:p>
        </w:tc>
        <w:tc>
          <w:tcPr>
            <w:tcW w:w="17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0D43629" w14:textId="77777777" w:rsidR="00DA0425" w:rsidRDefault="00236944">
            <w:pPr>
              <w:widowControl w:val="0"/>
              <w:jc w:val="center"/>
              <w:rPr>
                <w:sz w:val="22"/>
                <w:szCs w:val="22"/>
              </w:rPr>
            </w:pPr>
            <w:r>
              <w:rPr>
                <w:sz w:val="22"/>
                <w:szCs w:val="22"/>
              </w:rPr>
              <w:t>17 067 710,00</w:t>
            </w:r>
          </w:p>
        </w:tc>
        <w:tc>
          <w:tcPr>
            <w:tcW w:w="15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82E9996" w14:textId="77777777" w:rsidR="00DA0425" w:rsidRDefault="00236944">
            <w:pPr>
              <w:widowControl w:val="0"/>
              <w:rPr>
                <w:sz w:val="22"/>
                <w:szCs w:val="22"/>
              </w:rPr>
            </w:pPr>
            <w:r>
              <w:t>20 483 322,00</w:t>
            </w:r>
          </w:p>
        </w:tc>
        <w:tc>
          <w:tcPr>
            <w:tcW w:w="1325" w:type="dxa"/>
            <w:tcBorders>
              <w:top w:val="single" w:sz="4" w:space="0" w:color="auto"/>
              <w:left w:val="single" w:sz="4" w:space="0" w:color="auto"/>
              <w:bottom w:val="single" w:sz="4" w:space="0" w:color="auto"/>
              <w:right w:val="single" w:sz="4" w:space="0" w:color="auto"/>
            </w:tcBorders>
          </w:tcPr>
          <w:p w14:paraId="0EC6EF67" w14:textId="77777777" w:rsidR="00DA0425" w:rsidRDefault="00236944">
            <w:pPr>
              <w:widowControl w:val="0"/>
              <w:jc w:val="center"/>
              <w:rPr>
                <w:sz w:val="22"/>
                <w:szCs w:val="22"/>
              </w:rPr>
            </w:pPr>
            <w:r>
              <w:rPr>
                <w:sz w:val="22"/>
                <w:szCs w:val="22"/>
              </w:rPr>
              <w:t>22 907 058,00</w:t>
            </w:r>
          </w:p>
        </w:tc>
        <w:tc>
          <w:tcPr>
            <w:tcW w:w="1326" w:type="dxa"/>
            <w:tcBorders>
              <w:top w:val="single" w:sz="4" w:space="0" w:color="auto"/>
              <w:left w:val="single" w:sz="4" w:space="0" w:color="auto"/>
              <w:bottom w:val="single" w:sz="4" w:space="0" w:color="auto"/>
              <w:right w:val="single" w:sz="4" w:space="0" w:color="auto"/>
            </w:tcBorders>
            <w:vAlign w:val="center"/>
          </w:tcPr>
          <w:p w14:paraId="00DB0914" w14:textId="77777777" w:rsidR="00DA0425" w:rsidRDefault="00236944">
            <w:pPr>
              <w:widowControl w:val="0"/>
              <w:jc w:val="center"/>
              <w:rPr>
                <w:sz w:val="22"/>
                <w:szCs w:val="22"/>
              </w:rPr>
            </w:pPr>
            <w:r>
              <w:rPr>
                <w:sz w:val="22"/>
                <w:szCs w:val="22"/>
              </w:rPr>
              <w:t>22 907 058,00</w:t>
            </w:r>
          </w:p>
        </w:tc>
      </w:tr>
      <w:tr w:rsidR="00DA0425" w14:paraId="75FF0F01" w14:textId="77777777">
        <w:trPr>
          <w:trHeight w:val="369"/>
          <w:jc w:val="center"/>
        </w:trPr>
        <w:tc>
          <w:tcPr>
            <w:tcW w:w="1723" w:type="dxa"/>
            <w:vMerge w:val="restart"/>
            <w:tcBorders>
              <w:top w:val="single" w:sz="4" w:space="0" w:color="auto"/>
              <w:left w:val="single" w:sz="4" w:space="0" w:color="auto"/>
              <w:bottom w:val="none" w:sz="4" w:space="0" w:color="000000"/>
              <w:right w:val="single" w:sz="4" w:space="0" w:color="auto"/>
            </w:tcBorders>
            <w:tcMar>
              <w:top w:w="62" w:type="dxa"/>
              <w:left w:w="102" w:type="dxa"/>
              <w:bottom w:w="102" w:type="dxa"/>
              <w:right w:w="62" w:type="dxa"/>
            </w:tcMar>
            <w:vAlign w:val="center"/>
          </w:tcPr>
          <w:p w14:paraId="5E8E92AF" w14:textId="77777777" w:rsidR="00DA0425" w:rsidRDefault="00236944">
            <w:pPr>
              <w:widowControl w:val="0"/>
              <w:jc w:val="both"/>
              <w:rPr>
                <w:color w:val="000000" w:themeColor="text1"/>
                <w:sz w:val="22"/>
                <w:szCs w:val="22"/>
              </w:rPr>
            </w:pPr>
            <w:r>
              <w:rPr>
                <w:color w:val="000000" w:themeColor="text1"/>
                <w:sz w:val="22"/>
                <w:szCs w:val="22"/>
              </w:rPr>
              <w:t>Подпрограмма 1</w:t>
            </w:r>
          </w:p>
        </w:tc>
        <w:tc>
          <w:tcPr>
            <w:tcW w:w="3446" w:type="dxa"/>
            <w:vMerge w:val="restart"/>
            <w:tcBorders>
              <w:top w:val="single" w:sz="4" w:space="0" w:color="auto"/>
              <w:left w:val="single" w:sz="4" w:space="0" w:color="auto"/>
              <w:bottom w:val="none" w:sz="4" w:space="0" w:color="000000"/>
              <w:right w:val="single" w:sz="4" w:space="0" w:color="auto"/>
            </w:tcBorders>
            <w:tcMar>
              <w:top w:w="62" w:type="dxa"/>
              <w:left w:w="102" w:type="dxa"/>
              <w:bottom w:w="102" w:type="dxa"/>
              <w:right w:w="62" w:type="dxa"/>
            </w:tcMar>
            <w:vAlign w:val="center"/>
          </w:tcPr>
          <w:p w14:paraId="1E9E3099" w14:textId="77777777" w:rsidR="00DA0425" w:rsidRDefault="00236944">
            <w:pPr>
              <w:widowControl w:val="0"/>
              <w:tabs>
                <w:tab w:val="left" w:pos="276"/>
              </w:tabs>
              <w:ind w:right="79"/>
              <w:rPr>
                <w:color w:val="000000" w:themeColor="text1"/>
                <w:sz w:val="22"/>
                <w:szCs w:val="22"/>
              </w:rPr>
            </w:pPr>
            <w:r>
              <w:rPr>
                <w:color w:val="000000" w:themeColor="text1"/>
                <w:sz w:val="22"/>
                <w:szCs w:val="22"/>
              </w:rPr>
              <w:t xml:space="preserve">1. Развитие и пропаганда физической культуры и массового спорта в городском округе город Шахунья Нижегородской области </w:t>
            </w:r>
          </w:p>
        </w:tc>
        <w:tc>
          <w:tcPr>
            <w:tcW w:w="49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5BB1C13" w14:textId="77777777" w:rsidR="00DA0425" w:rsidRDefault="00236944">
            <w:pPr>
              <w:widowControl w:val="0"/>
              <w:jc w:val="both"/>
              <w:rPr>
                <w:color w:val="000000" w:themeColor="text1"/>
                <w:sz w:val="22"/>
                <w:szCs w:val="22"/>
              </w:rPr>
            </w:pPr>
            <w:r>
              <w:rPr>
                <w:color w:val="000000" w:themeColor="text1"/>
                <w:sz w:val="22"/>
                <w:szCs w:val="22"/>
              </w:rPr>
              <w:t>всего</w:t>
            </w:r>
          </w:p>
        </w:tc>
        <w:tc>
          <w:tcPr>
            <w:tcW w:w="17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630CB1C" w14:textId="77777777" w:rsidR="00DA0425" w:rsidRDefault="00236944">
            <w:pPr>
              <w:widowControl w:val="0"/>
              <w:jc w:val="center"/>
              <w:rPr>
                <w:sz w:val="22"/>
                <w:szCs w:val="22"/>
              </w:rPr>
            </w:pPr>
            <w:r>
              <w:rPr>
                <w:sz w:val="22"/>
                <w:szCs w:val="22"/>
              </w:rPr>
              <w:t>1 459 999,98</w:t>
            </w:r>
          </w:p>
        </w:tc>
        <w:tc>
          <w:tcPr>
            <w:tcW w:w="15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8ECD293" w14:textId="77777777" w:rsidR="00DA0425" w:rsidRDefault="00236944">
            <w:r>
              <w:rPr>
                <w:sz w:val="22"/>
                <w:szCs w:val="22"/>
              </w:rPr>
              <w:t>1 420 000,00</w:t>
            </w:r>
          </w:p>
        </w:tc>
        <w:tc>
          <w:tcPr>
            <w:tcW w:w="1325" w:type="dxa"/>
            <w:tcBorders>
              <w:top w:val="single" w:sz="4" w:space="0" w:color="auto"/>
              <w:left w:val="single" w:sz="4" w:space="0" w:color="auto"/>
              <w:bottom w:val="single" w:sz="4" w:space="0" w:color="auto"/>
              <w:right w:val="single" w:sz="4" w:space="0" w:color="auto"/>
            </w:tcBorders>
          </w:tcPr>
          <w:p w14:paraId="305756B3" w14:textId="77777777" w:rsidR="00DA0425" w:rsidRDefault="00236944">
            <w:pPr>
              <w:rPr>
                <w:sz w:val="22"/>
                <w:szCs w:val="22"/>
              </w:rPr>
            </w:pPr>
            <w:r>
              <w:rPr>
                <w:sz w:val="22"/>
                <w:szCs w:val="22"/>
              </w:rPr>
              <w:t>1 800 000,00</w:t>
            </w:r>
          </w:p>
        </w:tc>
        <w:tc>
          <w:tcPr>
            <w:tcW w:w="1326" w:type="dxa"/>
            <w:tcBorders>
              <w:top w:val="single" w:sz="4" w:space="0" w:color="auto"/>
              <w:left w:val="single" w:sz="4" w:space="0" w:color="auto"/>
              <w:bottom w:val="single" w:sz="4" w:space="0" w:color="auto"/>
              <w:right w:val="single" w:sz="4" w:space="0" w:color="auto"/>
            </w:tcBorders>
          </w:tcPr>
          <w:p w14:paraId="21A5F043" w14:textId="77777777" w:rsidR="00DA0425" w:rsidRDefault="00236944">
            <w:r>
              <w:rPr>
                <w:sz w:val="22"/>
                <w:szCs w:val="22"/>
              </w:rPr>
              <w:t>1 800 000,00</w:t>
            </w:r>
          </w:p>
        </w:tc>
      </w:tr>
      <w:tr w:rsidR="00DA0425" w14:paraId="5C861575" w14:textId="77777777">
        <w:trPr>
          <w:trHeight w:val="174"/>
          <w:jc w:val="center"/>
        </w:trPr>
        <w:tc>
          <w:tcPr>
            <w:tcW w:w="1723" w:type="dxa"/>
            <w:vMerge/>
            <w:tcBorders>
              <w:top w:val="single" w:sz="4" w:space="0" w:color="auto"/>
              <w:left w:val="single" w:sz="4" w:space="0" w:color="auto"/>
              <w:bottom w:val="none" w:sz="4" w:space="0" w:color="000000"/>
              <w:right w:val="single" w:sz="4" w:space="0" w:color="auto"/>
            </w:tcBorders>
            <w:vAlign w:val="center"/>
          </w:tcPr>
          <w:p w14:paraId="54EFA34E" w14:textId="77777777" w:rsidR="00DA0425" w:rsidRDefault="00DA0425">
            <w:pPr>
              <w:rPr>
                <w:color w:val="000000" w:themeColor="text1"/>
                <w:sz w:val="22"/>
                <w:szCs w:val="22"/>
              </w:rPr>
            </w:pPr>
          </w:p>
        </w:tc>
        <w:tc>
          <w:tcPr>
            <w:tcW w:w="3446" w:type="dxa"/>
            <w:vMerge/>
            <w:tcBorders>
              <w:top w:val="single" w:sz="4" w:space="0" w:color="auto"/>
              <w:left w:val="single" w:sz="4" w:space="0" w:color="auto"/>
              <w:bottom w:val="none" w:sz="4" w:space="0" w:color="000000"/>
              <w:right w:val="single" w:sz="4" w:space="0" w:color="auto"/>
            </w:tcBorders>
            <w:vAlign w:val="center"/>
          </w:tcPr>
          <w:p w14:paraId="0858D09D" w14:textId="77777777" w:rsidR="00DA0425" w:rsidRDefault="00DA0425">
            <w:pPr>
              <w:rPr>
                <w:color w:val="000000" w:themeColor="text1"/>
                <w:sz w:val="22"/>
                <w:szCs w:val="22"/>
              </w:rPr>
            </w:pPr>
          </w:p>
        </w:tc>
        <w:tc>
          <w:tcPr>
            <w:tcW w:w="49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247D261" w14:textId="77777777" w:rsidR="00DA0425" w:rsidRDefault="00236944">
            <w:pPr>
              <w:widowControl w:val="0"/>
              <w:jc w:val="both"/>
              <w:rPr>
                <w:color w:val="000000" w:themeColor="text1"/>
                <w:sz w:val="22"/>
                <w:szCs w:val="22"/>
              </w:rPr>
            </w:pPr>
            <w:r>
              <w:rPr>
                <w:color w:val="000000" w:themeColor="text1"/>
                <w:sz w:val="22"/>
                <w:szCs w:val="22"/>
              </w:rPr>
              <w:t>сектор по спорту администрации городского округа город Шахунья Нижегородской области</w:t>
            </w:r>
          </w:p>
        </w:tc>
        <w:tc>
          <w:tcPr>
            <w:tcW w:w="17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85EA7AF" w14:textId="77777777" w:rsidR="00DA0425" w:rsidRDefault="00236944">
            <w:pPr>
              <w:widowControl w:val="0"/>
              <w:jc w:val="center"/>
              <w:rPr>
                <w:sz w:val="22"/>
                <w:szCs w:val="22"/>
              </w:rPr>
            </w:pPr>
            <w:r>
              <w:rPr>
                <w:sz w:val="22"/>
                <w:szCs w:val="22"/>
              </w:rPr>
              <w:t>1 459 999,98</w:t>
            </w:r>
          </w:p>
        </w:tc>
        <w:tc>
          <w:tcPr>
            <w:tcW w:w="15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253B340" w14:textId="77777777" w:rsidR="00DA0425" w:rsidRDefault="00236944">
            <w:r>
              <w:rPr>
                <w:sz w:val="22"/>
                <w:szCs w:val="22"/>
              </w:rPr>
              <w:t>1 420 000,00</w:t>
            </w:r>
          </w:p>
        </w:tc>
        <w:tc>
          <w:tcPr>
            <w:tcW w:w="1325" w:type="dxa"/>
            <w:tcBorders>
              <w:top w:val="single" w:sz="4" w:space="0" w:color="auto"/>
              <w:left w:val="single" w:sz="4" w:space="0" w:color="auto"/>
              <w:bottom w:val="single" w:sz="4" w:space="0" w:color="auto"/>
              <w:right w:val="single" w:sz="4" w:space="0" w:color="auto"/>
            </w:tcBorders>
          </w:tcPr>
          <w:p w14:paraId="70106D72" w14:textId="77777777" w:rsidR="00DA0425" w:rsidRDefault="00236944">
            <w:pPr>
              <w:rPr>
                <w:sz w:val="22"/>
                <w:szCs w:val="22"/>
              </w:rPr>
            </w:pPr>
            <w:r>
              <w:rPr>
                <w:sz w:val="22"/>
                <w:szCs w:val="22"/>
              </w:rPr>
              <w:t>1 800 000,00</w:t>
            </w:r>
          </w:p>
        </w:tc>
        <w:tc>
          <w:tcPr>
            <w:tcW w:w="1326" w:type="dxa"/>
            <w:tcBorders>
              <w:top w:val="single" w:sz="4" w:space="0" w:color="auto"/>
              <w:left w:val="single" w:sz="4" w:space="0" w:color="auto"/>
              <w:bottom w:val="single" w:sz="4" w:space="0" w:color="auto"/>
              <w:right w:val="single" w:sz="4" w:space="0" w:color="auto"/>
            </w:tcBorders>
          </w:tcPr>
          <w:p w14:paraId="4143AE64" w14:textId="77777777" w:rsidR="00DA0425" w:rsidRDefault="00236944">
            <w:r>
              <w:rPr>
                <w:sz w:val="22"/>
                <w:szCs w:val="22"/>
              </w:rPr>
              <w:t>1 800 000,00</w:t>
            </w:r>
          </w:p>
        </w:tc>
      </w:tr>
      <w:tr w:rsidR="00DA0425" w14:paraId="224668B9" w14:textId="77777777">
        <w:trPr>
          <w:trHeight w:val="355"/>
          <w:jc w:val="center"/>
        </w:trPr>
        <w:tc>
          <w:tcPr>
            <w:tcW w:w="1723" w:type="dxa"/>
            <w:vMerge/>
            <w:tcBorders>
              <w:top w:val="single" w:sz="4" w:space="0" w:color="auto"/>
              <w:left w:val="single" w:sz="4" w:space="0" w:color="auto"/>
              <w:bottom w:val="none" w:sz="4" w:space="0" w:color="000000"/>
              <w:right w:val="single" w:sz="4" w:space="0" w:color="auto"/>
            </w:tcBorders>
            <w:vAlign w:val="center"/>
          </w:tcPr>
          <w:p w14:paraId="1EF20F42" w14:textId="77777777" w:rsidR="00DA0425" w:rsidRDefault="00DA0425">
            <w:pPr>
              <w:rPr>
                <w:color w:val="000000" w:themeColor="text1"/>
                <w:sz w:val="22"/>
                <w:szCs w:val="22"/>
              </w:rPr>
            </w:pPr>
          </w:p>
        </w:tc>
        <w:tc>
          <w:tcPr>
            <w:tcW w:w="3446" w:type="dxa"/>
            <w:vMerge/>
            <w:tcBorders>
              <w:top w:val="single" w:sz="4" w:space="0" w:color="auto"/>
              <w:left w:val="single" w:sz="4" w:space="0" w:color="auto"/>
              <w:bottom w:val="none" w:sz="4" w:space="0" w:color="000000"/>
              <w:right w:val="single" w:sz="4" w:space="0" w:color="auto"/>
            </w:tcBorders>
            <w:vAlign w:val="center"/>
          </w:tcPr>
          <w:p w14:paraId="47402414" w14:textId="77777777" w:rsidR="00DA0425" w:rsidRDefault="00DA0425">
            <w:pPr>
              <w:rPr>
                <w:color w:val="000000" w:themeColor="text1"/>
                <w:sz w:val="22"/>
                <w:szCs w:val="22"/>
              </w:rPr>
            </w:pPr>
          </w:p>
        </w:tc>
        <w:tc>
          <w:tcPr>
            <w:tcW w:w="49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2B4E996" w14:textId="77777777" w:rsidR="00DA0425" w:rsidRDefault="00236944">
            <w:pPr>
              <w:widowControl w:val="0"/>
              <w:jc w:val="both"/>
              <w:rPr>
                <w:color w:val="000000" w:themeColor="text1"/>
                <w:sz w:val="22"/>
                <w:szCs w:val="22"/>
              </w:rPr>
            </w:pPr>
            <w:r>
              <w:rPr>
                <w:color w:val="000000" w:themeColor="text1"/>
                <w:sz w:val="22"/>
                <w:szCs w:val="22"/>
              </w:rPr>
              <w:t>МАУ ДО «СШ «ФОК «Атлант» в г. Шахунья»</w:t>
            </w:r>
          </w:p>
        </w:tc>
        <w:tc>
          <w:tcPr>
            <w:tcW w:w="17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171DC8E" w14:textId="77777777" w:rsidR="00DA0425" w:rsidRDefault="00236944">
            <w:pPr>
              <w:widowControl w:val="0"/>
              <w:jc w:val="center"/>
              <w:rPr>
                <w:sz w:val="22"/>
                <w:szCs w:val="22"/>
              </w:rPr>
            </w:pPr>
            <w:r>
              <w:rPr>
                <w:sz w:val="22"/>
                <w:szCs w:val="22"/>
              </w:rPr>
              <w:t>00,00</w:t>
            </w:r>
          </w:p>
        </w:tc>
        <w:tc>
          <w:tcPr>
            <w:tcW w:w="15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8273537" w14:textId="77777777" w:rsidR="00DA0425" w:rsidRDefault="00236944">
            <w:pPr>
              <w:widowControl w:val="0"/>
              <w:jc w:val="center"/>
              <w:rPr>
                <w:sz w:val="22"/>
                <w:szCs w:val="22"/>
              </w:rPr>
            </w:pPr>
            <w:r>
              <w:rPr>
                <w:sz w:val="22"/>
                <w:szCs w:val="22"/>
              </w:rPr>
              <w:t>00,00</w:t>
            </w:r>
          </w:p>
        </w:tc>
        <w:tc>
          <w:tcPr>
            <w:tcW w:w="1325" w:type="dxa"/>
            <w:tcBorders>
              <w:top w:val="single" w:sz="4" w:space="0" w:color="auto"/>
              <w:left w:val="single" w:sz="4" w:space="0" w:color="auto"/>
              <w:bottom w:val="single" w:sz="4" w:space="0" w:color="auto"/>
              <w:right w:val="single" w:sz="4" w:space="0" w:color="auto"/>
            </w:tcBorders>
          </w:tcPr>
          <w:p w14:paraId="533152AD" w14:textId="77777777" w:rsidR="00DA0425" w:rsidRDefault="00236944">
            <w:pPr>
              <w:widowControl w:val="0"/>
              <w:jc w:val="center"/>
              <w:rPr>
                <w:sz w:val="22"/>
                <w:szCs w:val="22"/>
              </w:rPr>
            </w:pPr>
            <w:r>
              <w:rPr>
                <w:sz w:val="22"/>
                <w:szCs w:val="22"/>
              </w:rPr>
              <w:t>00,00</w:t>
            </w:r>
          </w:p>
        </w:tc>
        <w:tc>
          <w:tcPr>
            <w:tcW w:w="1326" w:type="dxa"/>
            <w:tcBorders>
              <w:top w:val="single" w:sz="4" w:space="0" w:color="auto"/>
              <w:left w:val="single" w:sz="4" w:space="0" w:color="auto"/>
              <w:bottom w:val="single" w:sz="4" w:space="0" w:color="auto"/>
              <w:right w:val="single" w:sz="4" w:space="0" w:color="auto"/>
            </w:tcBorders>
          </w:tcPr>
          <w:p w14:paraId="263D8C91" w14:textId="77777777" w:rsidR="00DA0425" w:rsidRDefault="00236944">
            <w:pPr>
              <w:widowControl w:val="0"/>
              <w:jc w:val="center"/>
              <w:rPr>
                <w:sz w:val="22"/>
                <w:szCs w:val="22"/>
              </w:rPr>
            </w:pPr>
            <w:r>
              <w:rPr>
                <w:sz w:val="22"/>
                <w:szCs w:val="22"/>
              </w:rPr>
              <w:t>00,00</w:t>
            </w:r>
          </w:p>
        </w:tc>
      </w:tr>
      <w:tr w:rsidR="00DA0425" w14:paraId="75805DC4" w14:textId="77777777">
        <w:trPr>
          <w:trHeight w:val="321"/>
          <w:jc w:val="center"/>
        </w:trPr>
        <w:tc>
          <w:tcPr>
            <w:tcW w:w="1723" w:type="dxa"/>
            <w:vMerge/>
            <w:tcBorders>
              <w:top w:val="single" w:sz="4" w:space="0" w:color="auto"/>
              <w:left w:val="single" w:sz="4" w:space="0" w:color="auto"/>
              <w:bottom w:val="none" w:sz="4" w:space="0" w:color="000000"/>
              <w:right w:val="single" w:sz="4" w:space="0" w:color="auto"/>
            </w:tcBorders>
            <w:vAlign w:val="center"/>
          </w:tcPr>
          <w:p w14:paraId="022C5714" w14:textId="77777777" w:rsidR="00DA0425" w:rsidRDefault="00DA0425">
            <w:pPr>
              <w:rPr>
                <w:color w:val="000000" w:themeColor="text1"/>
                <w:sz w:val="22"/>
                <w:szCs w:val="22"/>
              </w:rPr>
            </w:pPr>
          </w:p>
        </w:tc>
        <w:tc>
          <w:tcPr>
            <w:tcW w:w="3446" w:type="dxa"/>
            <w:vMerge/>
            <w:tcBorders>
              <w:top w:val="single" w:sz="4" w:space="0" w:color="auto"/>
              <w:left w:val="single" w:sz="4" w:space="0" w:color="auto"/>
              <w:bottom w:val="none" w:sz="4" w:space="0" w:color="000000"/>
              <w:right w:val="single" w:sz="4" w:space="0" w:color="auto"/>
            </w:tcBorders>
            <w:vAlign w:val="center"/>
          </w:tcPr>
          <w:p w14:paraId="7A1553E2" w14:textId="77777777" w:rsidR="00DA0425" w:rsidRDefault="00DA0425">
            <w:pPr>
              <w:rPr>
                <w:color w:val="000000" w:themeColor="text1"/>
                <w:sz w:val="22"/>
                <w:szCs w:val="22"/>
              </w:rPr>
            </w:pPr>
          </w:p>
        </w:tc>
        <w:tc>
          <w:tcPr>
            <w:tcW w:w="49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F3FF918" w14:textId="77777777" w:rsidR="00DA0425" w:rsidRDefault="00236944">
            <w:pPr>
              <w:widowControl w:val="0"/>
              <w:jc w:val="both"/>
              <w:rPr>
                <w:color w:val="000000" w:themeColor="text1"/>
                <w:sz w:val="22"/>
                <w:szCs w:val="22"/>
              </w:rPr>
            </w:pPr>
            <w:r>
              <w:rPr>
                <w:color w:val="000000" w:themeColor="text1"/>
                <w:sz w:val="22"/>
                <w:szCs w:val="22"/>
              </w:rPr>
              <w:t>МБУ ФСК «Надежда»</w:t>
            </w:r>
          </w:p>
        </w:tc>
        <w:tc>
          <w:tcPr>
            <w:tcW w:w="17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443DF2A" w14:textId="77777777" w:rsidR="00DA0425" w:rsidRDefault="00236944">
            <w:pPr>
              <w:widowControl w:val="0"/>
              <w:jc w:val="center"/>
              <w:rPr>
                <w:sz w:val="22"/>
                <w:szCs w:val="22"/>
              </w:rPr>
            </w:pPr>
            <w:r>
              <w:rPr>
                <w:sz w:val="22"/>
                <w:szCs w:val="22"/>
              </w:rPr>
              <w:t>00,00</w:t>
            </w:r>
          </w:p>
        </w:tc>
        <w:tc>
          <w:tcPr>
            <w:tcW w:w="15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AD5391A" w14:textId="77777777" w:rsidR="00DA0425" w:rsidRDefault="00236944">
            <w:pPr>
              <w:widowControl w:val="0"/>
              <w:jc w:val="center"/>
              <w:rPr>
                <w:sz w:val="22"/>
                <w:szCs w:val="22"/>
              </w:rPr>
            </w:pPr>
            <w:r>
              <w:rPr>
                <w:sz w:val="22"/>
                <w:szCs w:val="22"/>
              </w:rPr>
              <w:t>00,00</w:t>
            </w:r>
          </w:p>
        </w:tc>
        <w:tc>
          <w:tcPr>
            <w:tcW w:w="1325" w:type="dxa"/>
            <w:tcBorders>
              <w:top w:val="single" w:sz="4" w:space="0" w:color="auto"/>
              <w:left w:val="single" w:sz="4" w:space="0" w:color="auto"/>
              <w:bottom w:val="single" w:sz="4" w:space="0" w:color="auto"/>
              <w:right w:val="single" w:sz="4" w:space="0" w:color="auto"/>
            </w:tcBorders>
          </w:tcPr>
          <w:p w14:paraId="10FC9B8D" w14:textId="77777777" w:rsidR="00DA0425" w:rsidRDefault="00236944">
            <w:pPr>
              <w:widowControl w:val="0"/>
              <w:jc w:val="center"/>
              <w:rPr>
                <w:sz w:val="22"/>
                <w:szCs w:val="22"/>
              </w:rPr>
            </w:pPr>
            <w:r>
              <w:rPr>
                <w:sz w:val="22"/>
                <w:szCs w:val="22"/>
              </w:rPr>
              <w:t>00,00</w:t>
            </w:r>
          </w:p>
        </w:tc>
        <w:tc>
          <w:tcPr>
            <w:tcW w:w="1326" w:type="dxa"/>
            <w:tcBorders>
              <w:top w:val="single" w:sz="4" w:space="0" w:color="auto"/>
              <w:left w:val="single" w:sz="4" w:space="0" w:color="auto"/>
              <w:bottom w:val="single" w:sz="4" w:space="0" w:color="auto"/>
              <w:right w:val="single" w:sz="4" w:space="0" w:color="auto"/>
            </w:tcBorders>
          </w:tcPr>
          <w:p w14:paraId="45E82280" w14:textId="77777777" w:rsidR="00DA0425" w:rsidRDefault="00236944">
            <w:pPr>
              <w:widowControl w:val="0"/>
              <w:jc w:val="center"/>
              <w:rPr>
                <w:sz w:val="22"/>
                <w:szCs w:val="22"/>
              </w:rPr>
            </w:pPr>
            <w:r>
              <w:rPr>
                <w:sz w:val="22"/>
                <w:szCs w:val="22"/>
              </w:rPr>
              <w:t>00,00</w:t>
            </w:r>
          </w:p>
        </w:tc>
      </w:tr>
      <w:tr w:rsidR="00DA0425" w14:paraId="0CF303A1" w14:textId="77777777">
        <w:trPr>
          <w:trHeight w:val="369"/>
          <w:jc w:val="center"/>
        </w:trPr>
        <w:tc>
          <w:tcPr>
            <w:tcW w:w="172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89A1D2A" w14:textId="77777777" w:rsidR="00DA0425" w:rsidRDefault="00236944">
            <w:pPr>
              <w:widowControl w:val="0"/>
              <w:jc w:val="both"/>
              <w:rPr>
                <w:color w:val="000000" w:themeColor="text1"/>
                <w:sz w:val="22"/>
                <w:szCs w:val="22"/>
              </w:rPr>
            </w:pPr>
            <w:r>
              <w:rPr>
                <w:color w:val="000000" w:themeColor="text1"/>
                <w:sz w:val="22"/>
                <w:szCs w:val="22"/>
              </w:rPr>
              <w:lastRenderedPageBreak/>
              <w:t>Подпрограмма 2</w:t>
            </w:r>
          </w:p>
        </w:tc>
        <w:tc>
          <w:tcPr>
            <w:tcW w:w="344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B5DC2EE" w14:textId="77777777" w:rsidR="00DA0425" w:rsidRDefault="00236944">
            <w:pPr>
              <w:tabs>
                <w:tab w:val="left" w:pos="276"/>
              </w:tabs>
              <w:spacing w:after="200" w:line="276" w:lineRule="auto"/>
              <w:rPr>
                <w:color w:val="000000"/>
                <w:sz w:val="22"/>
                <w:szCs w:val="22"/>
              </w:rPr>
            </w:pPr>
            <w:r>
              <w:rPr>
                <w:color w:val="000000"/>
                <w:sz w:val="22"/>
                <w:szCs w:val="22"/>
              </w:rPr>
              <w:t xml:space="preserve">1.Улучшение материально-технической базы муниципальных бюджетных и автономных учреждений физической культуры и спорта городского округа город Шахунья Нижегородской области </w:t>
            </w:r>
          </w:p>
        </w:tc>
        <w:tc>
          <w:tcPr>
            <w:tcW w:w="49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70BE2CD" w14:textId="77777777" w:rsidR="00DA0425" w:rsidRDefault="00236944">
            <w:pPr>
              <w:widowControl w:val="0"/>
              <w:jc w:val="both"/>
              <w:rPr>
                <w:color w:val="000000" w:themeColor="text1"/>
                <w:sz w:val="22"/>
                <w:szCs w:val="22"/>
              </w:rPr>
            </w:pPr>
            <w:r>
              <w:rPr>
                <w:color w:val="000000" w:themeColor="text1"/>
                <w:sz w:val="22"/>
                <w:szCs w:val="22"/>
              </w:rPr>
              <w:t>всего</w:t>
            </w:r>
          </w:p>
        </w:tc>
        <w:tc>
          <w:tcPr>
            <w:tcW w:w="17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E08B11C" w14:textId="77777777" w:rsidR="00DA0425" w:rsidRDefault="00236944">
            <w:pPr>
              <w:widowControl w:val="0"/>
              <w:jc w:val="center"/>
              <w:rPr>
                <w:sz w:val="22"/>
                <w:szCs w:val="22"/>
              </w:rPr>
            </w:pPr>
            <w:r>
              <w:rPr>
                <w:sz w:val="22"/>
                <w:szCs w:val="22"/>
              </w:rPr>
              <w:t>486 660,00</w:t>
            </w:r>
          </w:p>
        </w:tc>
        <w:tc>
          <w:tcPr>
            <w:tcW w:w="15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E7F4276" w14:textId="77777777" w:rsidR="00DA0425" w:rsidRDefault="00236944">
            <w:pPr>
              <w:widowControl w:val="0"/>
              <w:jc w:val="center"/>
              <w:rPr>
                <w:sz w:val="22"/>
                <w:szCs w:val="22"/>
              </w:rPr>
            </w:pPr>
            <w:r>
              <w:rPr>
                <w:sz w:val="22"/>
                <w:szCs w:val="22"/>
              </w:rPr>
              <w:t>6 647 210,32</w:t>
            </w:r>
          </w:p>
        </w:tc>
        <w:tc>
          <w:tcPr>
            <w:tcW w:w="1325" w:type="dxa"/>
            <w:tcBorders>
              <w:top w:val="single" w:sz="4" w:space="0" w:color="auto"/>
              <w:left w:val="single" w:sz="4" w:space="0" w:color="auto"/>
              <w:bottom w:val="single" w:sz="4" w:space="0" w:color="auto"/>
              <w:right w:val="single" w:sz="4" w:space="0" w:color="auto"/>
            </w:tcBorders>
            <w:vAlign w:val="center"/>
          </w:tcPr>
          <w:p w14:paraId="132560B1" w14:textId="77777777" w:rsidR="00DA0425" w:rsidRDefault="00236944">
            <w:pPr>
              <w:widowControl w:val="0"/>
              <w:jc w:val="center"/>
              <w:rPr>
                <w:sz w:val="22"/>
                <w:szCs w:val="22"/>
              </w:rPr>
            </w:pPr>
            <w:r>
              <w:rPr>
                <w:sz w:val="22"/>
                <w:szCs w:val="22"/>
              </w:rPr>
              <w:t>00,00</w:t>
            </w:r>
          </w:p>
        </w:tc>
        <w:tc>
          <w:tcPr>
            <w:tcW w:w="1326" w:type="dxa"/>
            <w:tcBorders>
              <w:top w:val="single" w:sz="4" w:space="0" w:color="auto"/>
              <w:left w:val="single" w:sz="4" w:space="0" w:color="auto"/>
              <w:bottom w:val="single" w:sz="4" w:space="0" w:color="auto"/>
              <w:right w:val="single" w:sz="4" w:space="0" w:color="auto"/>
            </w:tcBorders>
            <w:vAlign w:val="center"/>
          </w:tcPr>
          <w:p w14:paraId="1BFB2624" w14:textId="77777777" w:rsidR="00DA0425" w:rsidRDefault="00236944">
            <w:pPr>
              <w:widowControl w:val="0"/>
              <w:jc w:val="center"/>
              <w:rPr>
                <w:sz w:val="22"/>
                <w:szCs w:val="22"/>
              </w:rPr>
            </w:pPr>
            <w:r>
              <w:rPr>
                <w:sz w:val="22"/>
                <w:szCs w:val="22"/>
              </w:rPr>
              <w:t>00,00</w:t>
            </w:r>
          </w:p>
        </w:tc>
      </w:tr>
      <w:tr w:rsidR="00DA0425" w14:paraId="4B7FDD49" w14:textId="77777777">
        <w:trPr>
          <w:trHeight w:val="689"/>
          <w:jc w:val="center"/>
        </w:trPr>
        <w:tc>
          <w:tcPr>
            <w:tcW w:w="1723" w:type="dxa"/>
            <w:vMerge/>
            <w:tcBorders>
              <w:top w:val="single" w:sz="4" w:space="0" w:color="auto"/>
              <w:left w:val="single" w:sz="4" w:space="0" w:color="auto"/>
              <w:bottom w:val="single" w:sz="4" w:space="0" w:color="auto"/>
              <w:right w:val="single" w:sz="4" w:space="0" w:color="auto"/>
            </w:tcBorders>
            <w:vAlign w:val="center"/>
          </w:tcPr>
          <w:p w14:paraId="61DEF514" w14:textId="77777777" w:rsidR="00DA0425" w:rsidRDefault="00DA0425">
            <w:pPr>
              <w:rPr>
                <w:color w:val="000000" w:themeColor="text1"/>
                <w:sz w:val="22"/>
                <w:szCs w:val="22"/>
              </w:rPr>
            </w:pPr>
          </w:p>
        </w:tc>
        <w:tc>
          <w:tcPr>
            <w:tcW w:w="3446" w:type="dxa"/>
            <w:vMerge/>
            <w:tcBorders>
              <w:top w:val="single" w:sz="4" w:space="0" w:color="auto"/>
              <w:left w:val="single" w:sz="4" w:space="0" w:color="auto"/>
              <w:bottom w:val="single" w:sz="4" w:space="0" w:color="auto"/>
              <w:right w:val="single" w:sz="4" w:space="0" w:color="auto"/>
            </w:tcBorders>
            <w:vAlign w:val="center"/>
          </w:tcPr>
          <w:p w14:paraId="416CE5F2" w14:textId="77777777" w:rsidR="00DA0425" w:rsidRDefault="00DA0425">
            <w:pPr>
              <w:rPr>
                <w:color w:val="000000"/>
                <w:sz w:val="22"/>
                <w:szCs w:val="22"/>
              </w:rPr>
            </w:pPr>
          </w:p>
        </w:tc>
        <w:tc>
          <w:tcPr>
            <w:tcW w:w="49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9BE3B0D" w14:textId="77777777" w:rsidR="00DA0425" w:rsidRDefault="00236944">
            <w:pPr>
              <w:widowControl w:val="0"/>
              <w:jc w:val="both"/>
              <w:rPr>
                <w:color w:val="000000" w:themeColor="text1"/>
                <w:sz w:val="22"/>
                <w:szCs w:val="22"/>
              </w:rPr>
            </w:pPr>
            <w:r>
              <w:rPr>
                <w:color w:val="000000" w:themeColor="text1"/>
                <w:sz w:val="22"/>
                <w:szCs w:val="22"/>
              </w:rPr>
              <w:t>сектор по спорту администрации городского округа город Шахунья Нижегородской области</w:t>
            </w:r>
          </w:p>
        </w:tc>
        <w:tc>
          <w:tcPr>
            <w:tcW w:w="17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1EC15CC" w14:textId="77777777" w:rsidR="00DA0425" w:rsidRDefault="00236944">
            <w:pPr>
              <w:widowControl w:val="0"/>
              <w:jc w:val="center"/>
              <w:rPr>
                <w:sz w:val="22"/>
                <w:szCs w:val="22"/>
              </w:rPr>
            </w:pPr>
            <w:r>
              <w:rPr>
                <w:sz w:val="22"/>
                <w:szCs w:val="22"/>
              </w:rPr>
              <w:t>00,00</w:t>
            </w:r>
          </w:p>
        </w:tc>
        <w:tc>
          <w:tcPr>
            <w:tcW w:w="15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90D162A" w14:textId="77777777" w:rsidR="00DA0425" w:rsidRDefault="00236944">
            <w:pPr>
              <w:widowControl w:val="0"/>
              <w:rPr>
                <w:sz w:val="22"/>
                <w:szCs w:val="22"/>
              </w:rPr>
            </w:pPr>
            <w:r>
              <w:rPr>
                <w:sz w:val="22"/>
                <w:szCs w:val="22"/>
              </w:rPr>
              <w:t>00.00</w:t>
            </w:r>
          </w:p>
        </w:tc>
        <w:tc>
          <w:tcPr>
            <w:tcW w:w="1325" w:type="dxa"/>
            <w:tcBorders>
              <w:top w:val="single" w:sz="4" w:space="0" w:color="auto"/>
              <w:left w:val="single" w:sz="4" w:space="0" w:color="auto"/>
              <w:bottom w:val="single" w:sz="4" w:space="0" w:color="auto"/>
              <w:right w:val="single" w:sz="4" w:space="0" w:color="auto"/>
            </w:tcBorders>
          </w:tcPr>
          <w:p w14:paraId="4618280B" w14:textId="77777777" w:rsidR="00DA0425" w:rsidRDefault="00236944">
            <w:pPr>
              <w:widowControl w:val="0"/>
              <w:jc w:val="center"/>
              <w:rPr>
                <w:sz w:val="22"/>
                <w:szCs w:val="22"/>
              </w:rPr>
            </w:pPr>
            <w:r>
              <w:rPr>
                <w:sz w:val="22"/>
                <w:szCs w:val="22"/>
              </w:rPr>
              <w:t>00,00</w:t>
            </w:r>
          </w:p>
        </w:tc>
        <w:tc>
          <w:tcPr>
            <w:tcW w:w="1326" w:type="dxa"/>
            <w:tcBorders>
              <w:top w:val="single" w:sz="4" w:space="0" w:color="auto"/>
              <w:left w:val="single" w:sz="4" w:space="0" w:color="auto"/>
              <w:bottom w:val="single" w:sz="4" w:space="0" w:color="auto"/>
              <w:right w:val="single" w:sz="4" w:space="0" w:color="auto"/>
            </w:tcBorders>
          </w:tcPr>
          <w:p w14:paraId="27C4FF38" w14:textId="77777777" w:rsidR="00DA0425" w:rsidRDefault="00236944">
            <w:pPr>
              <w:widowControl w:val="0"/>
              <w:jc w:val="center"/>
              <w:rPr>
                <w:sz w:val="22"/>
                <w:szCs w:val="22"/>
              </w:rPr>
            </w:pPr>
            <w:r>
              <w:rPr>
                <w:sz w:val="22"/>
                <w:szCs w:val="22"/>
              </w:rPr>
              <w:t>00,00</w:t>
            </w:r>
          </w:p>
        </w:tc>
      </w:tr>
      <w:tr w:rsidR="00DA0425" w14:paraId="56F23D5E" w14:textId="77777777">
        <w:trPr>
          <w:trHeight w:val="443"/>
          <w:jc w:val="center"/>
        </w:trPr>
        <w:tc>
          <w:tcPr>
            <w:tcW w:w="1723" w:type="dxa"/>
            <w:vMerge/>
            <w:tcBorders>
              <w:top w:val="single" w:sz="4" w:space="0" w:color="auto"/>
              <w:left w:val="single" w:sz="4" w:space="0" w:color="auto"/>
              <w:bottom w:val="single" w:sz="4" w:space="0" w:color="auto"/>
              <w:right w:val="single" w:sz="4" w:space="0" w:color="auto"/>
            </w:tcBorders>
            <w:vAlign w:val="center"/>
          </w:tcPr>
          <w:p w14:paraId="0359207A" w14:textId="77777777" w:rsidR="00DA0425" w:rsidRDefault="00DA0425">
            <w:pPr>
              <w:rPr>
                <w:color w:val="000000" w:themeColor="text1"/>
                <w:sz w:val="22"/>
                <w:szCs w:val="22"/>
              </w:rPr>
            </w:pPr>
          </w:p>
        </w:tc>
        <w:tc>
          <w:tcPr>
            <w:tcW w:w="3446" w:type="dxa"/>
            <w:vMerge/>
            <w:tcBorders>
              <w:top w:val="single" w:sz="4" w:space="0" w:color="auto"/>
              <w:left w:val="single" w:sz="4" w:space="0" w:color="auto"/>
              <w:bottom w:val="single" w:sz="4" w:space="0" w:color="auto"/>
              <w:right w:val="single" w:sz="4" w:space="0" w:color="auto"/>
            </w:tcBorders>
            <w:vAlign w:val="center"/>
          </w:tcPr>
          <w:p w14:paraId="0D3F8B77" w14:textId="77777777" w:rsidR="00DA0425" w:rsidRDefault="00DA0425">
            <w:pPr>
              <w:rPr>
                <w:color w:val="000000"/>
                <w:sz w:val="22"/>
                <w:szCs w:val="22"/>
              </w:rPr>
            </w:pPr>
          </w:p>
        </w:tc>
        <w:tc>
          <w:tcPr>
            <w:tcW w:w="49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9D60EF9" w14:textId="77777777" w:rsidR="00DA0425" w:rsidRDefault="00236944">
            <w:pPr>
              <w:widowControl w:val="0"/>
              <w:jc w:val="both"/>
              <w:rPr>
                <w:color w:val="000000" w:themeColor="text1"/>
                <w:sz w:val="22"/>
                <w:szCs w:val="22"/>
              </w:rPr>
            </w:pPr>
            <w:r>
              <w:rPr>
                <w:color w:val="000000" w:themeColor="text1"/>
                <w:sz w:val="22"/>
                <w:szCs w:val="22"/>
              </w:rPr>
              <w:t>МАУ ДО «СШ «ФОК «Атлант» в г. Шахунья»</w:t>
            </w:r>
          </w:p>
        </w:tc>
        <w:tc>
          <w:tcPr>
            <w:tcW w:w="17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4094FE3" w14:textId="77777777" w:rsidR="00DA0425" w:rsidRDefault="00236944">
            <w:pPr>
              <w:widowControl w:val="0"/>
              <w:jc w:val="center"/>
              <w:rPr>
                <w:sz w:val="22"/>
                <w:szCs w:val="22"/>
              </w:rPr>
            </w:pPr>
            <w:r>
              <w:rPr>
                <w:sz w:val="22"/>
                <w:szCs w:val="22"/>
              </w:rPr>
              <w:t>422 400,00</w:t>
            </w:r>
          </w:p>
        </w:tc>
        <w:tc>
          <w:tcPr>
            <w:tcW w:w="15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44A5A61" w14:textId="77777777" w:rsidR="00DA0425" w:rsidRDefault="00236944">
            <w:pPr>
              <w:widowControl w:val="0"/>
              <w:jc w:val="center"/>
              <w:rPr>
                <w:sz w:val="22"/>
                <w:szCs w:val="22"/>
              </w:rPr>
            </w:pPr>
            <w:r>
              <w:rPr>
                <w:sz w:val="22"/>
                <w:szCs w:val="22"/>
              </w:rPr>
              <w:t>6 370 946,32</w:t>
            </w:r>
          </w:p>
        </w:tc>
        <w:tc>
          <w:tcPr>
            <w:tcW w:w="1325" w:type="dxa"/>
            <w:tcBorders>
              <w:top w:val="single" w:sz="4" w:space="0" w:color="auto"/>
              <w:left w:val="single" w:sz="4" w:space="0" w:color="auto"/>
              <w:bottom w:val="single" w:sz="4" w:space="0" w:color="auto"/>
              <w:right w:val="single" w:sz="4" w:space="0" w:color="auto"/>
            </w:tcBorders>
          </w:tcPr>
          <w:p w14:paraId="637A2DCD" w14:textId="77777777" w:rsidR="00DA0425" w:rsidRDefault="00236944">
            <w:pPr>
              <w:widowControl w:val="0"/>
              <w:jc w:val="center"/>
              <w:rPr>
                <w:sz w:val="22"/>
                <w:szCs w:val="22"/>
              </w:rPr>
            </w:pPr>
            <w:r>
              <w:rPr>
                <w:sz w:val="22"/>
                <w:szCs w:val="22"/>
              </w:rPr>
              <w:t>00,00</w:t>
            </w:r>
          </w:p>
        </w:tc>
        <w:tc>
          <w:tcPr>
            <w:tcW w:w="1326" w:type="dxa"/>
            <w:tcBorders>
              <w:top w:val="single" w:sz="4" w:space="0" w:color="auto"/>
              <w:left w:val="single" w:sz="4" w:space="0" w:color="auto"/>
              <w:bottom w:val="single" w:sz="4" w:space="0" w:color="auto"/>
              <w:right w:val="single" w:sz="4" w:space="0" w:color="auto"/>
            </w:tcBorders>
          </w:tcPr>
          <w:p w14:paraId="613C0755" w14:textId="77777777" w:rsidR="00DA0425" w:rsidRDefault="00236944">
            <w:pPr>
              <w:widowControl w:val="0"/>
              <w:jc w:val="center"/>
              <w:rPr>
                <w:sz w:val="22"/>
                <w:szCs w:val="22"/>
              </w:rPr>
            </w:pPr>
            <w:r>
              <w:rPr>
                <w:sz w:val="22"/>
                <w:szCs w:val="22"/>
              </w:rPr>
              <w:t>00,00</w:t>
            </w:r>
          </w:p>
        </w:tc>
      </w:tr>
      <w:tr w:rsidR="00DA0425" w14:paraId="07A4749F" w14:textId="77777777">
        <w:trPr>
          <w:trHeight w:val="19"/>
          <w:jc w:val="center"/>
        </w:trPr>
        <w:tc>
          <w:tcPr>
            <w:tcW w:w="1723" w:type="dxa"/>
            <w:vMerge/>
            <w:tcBorders>
              <w:top w:val="single" w:sz="4" w:space="0" w:color="auto"/>
              <w:left w:val="single" w:sz="4" w:space="0" w:color="auto"/>
              <w:bottom w:val="single" w:sz="4" w:space="0" w:color="auto"/>
              <w:right w:val="single" w:sz="4" w:space="0" w:color="auto"/>
            </w:tcBorders>
            <w:vAlign w:val="center"/>
          </w:tcPr>
          <w:p w14:paraId="262911CC" w14:textId="77777777" w:rsidR="00DA0425" w:rsidRDefault="00DA0425">
            <w:pPr>
              <w:rPr>
                <w:color w:val="000000" w:themeColor="text1"/>
                <w:sz w:val="22"/>
                <w:szCs w:val="22"/>
              </w:rPr>
            </w:pPr>
          </w:p>
        </w:tc>
        <w:tc>
          <w:tcPr>
            <w:tcW w:w="3446" w:type="dxa"/>
            <w:vMerge/>
            <w:tcBorders>
              <w:top w:val="single" w:sz="4" w:space="0" w:color="auto"/>
              <w:left w:val="single" w:sz="4" w:space="0" w:color="auto"/>
              <w:bottom w:val="single" w:sz="4" w:space="0" w:color="auto"/>
              <w:right w:val="single" w:sz="4" w:space="0" w:color="auto"/>
            </w:tcBorders>
            <w:vAlign w:val="center"/>
          </w:tcPr>
          <w:p w14:paraId="109C8000" w14:textId="77777777" w:rsidR="00DA0425" w:rsidRDefault="00DA0425">
            <w:pPr>
              <w:rPr>
                <w:color w:val="000000"/>
                <w:sz w:val="22"/>
                <w:szCs w:val="22"/>
              </w:rPr>
            </w:pPr>
          </w:p>
        </w:tc>
        <w:tc>
          <w:tcPr>
            <w:tcW w:w="49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EE73F03" w14:textId="77777777" w:rsidR="00DA0425" w:rsidRDefault="00236944">
            <w:pPr>
              <w:widowControl w:val="0"/>
              <w:jc w:val="both"/>
              <w:rPr>
                <w:color w:val="000000" w:themeColor="text1"/>
                <w:sz w:val="22"/>
                <w:szCs w:val="22"/>
              </w:rPr>
            </w:pPr>
            <w:r>
              <w:rPr>
                <w:color w:val="000000" w:themeColor="text1"/>
                <w:sz w:val="22"/>
                <w:szCs w:val="22"/>
              </w:rPr>
              <w:t>МБУ ФСК «Надежда»</w:t>
            </w:r>
          </w:p>
        </w:tc>
        <w:tc>
          <w:tcPr>
            <w:tcW w:w="17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8694D13" w14:textId="77777777" w:rsidR="00DA0425" w:rsidRDefault="00236944">
            <w:pPr>
              <w:widowControl w:val="0"/>
              <w:jc w:val="center"/>
              <w:rPr>
                <w:sz w:val="22"/>
                <w:szCs w:val="22"/>
              </w:rPr>
            </w:pPr>
            <w:r>
              <w:rPr>
                <w:sz w:val="22"/>
                <w:szCs w:val="22"/>
              </w:rPr>
              <w:t>64 260,00</w:t>
            </w:r>
          </w:p>
        </w:tc>
        <w:tc>
          <w:tcPr>
            <w:tcW w:w="15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ABEBCD4" w14:textId="77777777" w:rsidR="00DA0425" w:rsidRDefault="00236944">
            <w:pPr>
              <w:widowControl w:val="0"/>
              <w:jc w:val="center"/>
              <w:rPr>
                <w:sz w:val="22"/>
                <w:szCs w:val="22"/>
              </w:rPr>
            </w:pPr>
            <w:r>
              <w:rPr>
                <w:sz w:val="22"/>
                <w:szCs w:val="22"/>
              </w:rPr>
              <w:t>276 264,00</w:t>
            </w:r>
          </w:p>
        </w:tc>
        <w:tc>
          <w:tcPr>
            <w:tcW w:w="1325" w:type="dxa"/>
            <w:tcBorders>
              <w:top w:val="single" w:sz="4" w:space="0" w:color="auto"/>
              <w:left w:val="single" w:sz="4" w:space="0" w:color="auto"/>
              <w:bottom w:val="single" w:sz="4" w:space="0" w:color="auto"/>
              <w:right w:val="single" w:sz="4" w:space="0" w:color="auto"/>
            </w:tcBorders>
          </w:tcPr>
          <w:p w14:paraId="725ECC35" w14:textId="77777777" w:rsidR="00DA0425" w:rsidRDefault="00236944">
            <w:pPr>
              <w:widowControl w:val="0"/>
              <w:jc w:val="center"/>
              <w:rPr>
                <w:sz w:val="22"/>
                <w:szCs w:val="22"/>
              </w:rPr>
            </w:pPr>
            <w:r>
              <w:rPr>
                <w:sz w:val="22"/>
                <w:szCs w:val="22"/>
              </w:rPr>
              <w:t>00,00</w:t>
            </w:r>
          </w:p>
        </w:tc>
        <w:tc>
          <w:tcPr>
            <w:tcW w:w="1326" w:type="dxa"/>
            <w:tcBorders>
              <w:top w:val="single" w:sz="4" w:space="0" w:color="auto"/>
              <w:left w:val="single" w:sz="4" w:space="0" w:color="auto"/>
              <w:bottom w:val="single" w:sz="4" w:space="0" w:color="auto"/>
              <w:right w:val="single" w:sz="4" w:space="0" w:color="auto"/>
            </w:tcBorders>
          </w:tcPr>
          <w:p w14:paraId="39CCFA20" w14:textId="77777777" w:rsidR="00DA0425" w:rsidRDefault="00236944">
            <w:pPr>
              <w:widowControl w:val="0"/>
              <w:jc w:val="center"/>
              <w:rPr>
                <w:sz w:val="22"/>
                <w:szCs w:val="22"/>
              </w:rPr>
            </w:pPr>
            <w:r>
              <w:rPr>
                <w:sz w:val="22"/>
                <w:szCs w:val="22"/>
              </w:rPr>
              <w:t>00,00</w:t>
            </w:r>
          </w:p>
        </w:tc>
      </w:tr>
      <w:tr w:rsidR="00DA0425" w14:paraId="54DB31F2" w14:textId="77777777">
        <w:trPr>
          <w:trHeight w:val="19"/>
          <w:jc w:val="center"/>
        </w:trPr>
        <w:tc>
          <w:tcPr>
            <w:tcW w:w="1723" w:type="dxa"/>
            <w:tcBorders>
              <w:top w:val="none" w:sz="4" w:space="0" w:color="000000"/>
              <w:left w:val="single" w:sz="4" w:space="0" w:color="auto"/>
              <w:bottom w:val="none" w:sz="4" w:space="0" w:color="000000"/>
              <w:right w:val="single" w:sz="4" w:space="0" w:color="auto"/>
            </w:tcBorders>
            <w:tcMar>
              <w:top w:w="62" w:type="dxa"/>
              <w:left w:w="102" w:type="dxa"/>
              <w:bottom w:w="102" w:type="dxa"/>
              <w:right w:w="62" w:type="dxa"/>
            </w:tcMar>
            <w:vAlign w:val="center"/>
          </w:tcPr>
          <w:p w14:paraId="4B1AA6D1" w14:textId="77777777" w:rsidR="00DA0425" w:rsidRDefault="00236944">
            <w:pPr>
              <w:widowControl w:val="0"/>
              <w:jc w:val="both"/>
              <w:rPr>
                <w:color w:val="000000" w:themeColor="text1"/>
                <w:sz w:val="22"/>
                <w:szCs w:val="22"/>
              </w:rPr>
            </w:pPr>
            <w:r>
              <w:rPr>
                <w:color w:val="000000" w:themeColor="text1"/>
                <w:sz w:val="22"/>
                <w:szCs w:val="22"/>
              </w:rPr>
              <w:t>Подпрограмма 3</w:t>
            </w:r>
          </w:p>
        </w:tc>
        <w:tc>
          <w:tcPr>
            <w:tcW w:w="3446" w:type="dxa"/>
            <w:vMerge w:val="restart"/>
            <w:tcBorders>
              <w:top w:val="none" w:sz="4" w:space="0" w:color="000000"/>
              <w:left w:val="single" w:sz="4" w:space="0" w:color="auto"/>
              <w:bottom w:val="single" w:sz="4" w:space="0" w:color="auto"/>
              <w:right w:val="single" w:sz="4" w:space="0" w:color="auto"/>
            </w:tcBorders>
            <w:vAlign w:val="center"/>
          </w:tcPr>
          <w:p w14:paraId="587E7C76" w14:textId="77777777" w:rsidR="00DA0425" w:rsidRDefault="00236944">
            <w:pPr>
              <w:widowControl w:val="0"/>
              <w:tabs>
                <w:tab w:val="left" w:pos="378"/>
              </w:tabs>
              <w:ind w:right="141"/>
              <w:rPr>
                <w:color w:val="000000" w:themeColor="text1"/>
              </w:rPr>
            </w:pPr>
            <w:r>
              <w:rPr>
                <w:color w:val="000000" w:themeColor="text1"/>
              </w:rPr>
              <w:t>1.</w:t>
            </w:r>
            <w:r>
              <w:t xml:space="preserve"> </w:t>
            </w:r>
            <w:r>
              <w:rPr>
                <w:color w:val="000000" w:themeColor="text1"/>
              </w:rPr>
              <w:t>Обеспечение реализации муниципальной программы</w:t>
            </w:r>
          </w:p>
        </w:tc>
        <w:tc>
          <w:tcPr>
            <w:tcW w:w="49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779A139" w14:textId="77777777" w:rsidR="00DA0425" w:rsidRDefault="00236944">
            <w:pPr>
              <w:widowControl w:val="0"/>
              <w:jc w:val="both"/>
              <w:rPr>
                <w:color w:val="000000" w:themeColor="text1"/>
                <w:sz w:val="22"/>
                <w:szCs w:val="22"/>
              </w:rPr>
            </w:pPr>
            <w:r>
              <w:rPr>
                <w:color w:val="000000" w:themeColor="text1"/>
                <w:sz w:val="22"/>
                <w:szCs w:val="22"/>
              </w:rPr>
              <w:t>всего</w:t>
            </w:r>
          </w:p>
        </w:tc>
        <w:tc>
          <w:tcPr>
            <w:tcW w:w="17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02ABFD4" w14:textId="77777777" w:rsidR="00DA0425" w:rsidRDefault="00236944">
            <w:pPr>
              <w:widowControl w:val="0"/>
              <w:jc w:val="center"/>
              <w:rPr>
                <w:sz w:val="22"/>
                <w:szCs w:val="22"/>
              </w:rPr>
            </w:pPr>
            <w:r>
              <w:rPr>
                <w:sz w:val="22"/>
                <w:szCs w:val="22"/>
              </w:rPr>
              <w:t>80 998 207,00</w:t>
            </w:r>
          </w:p>
        </w:tc>
        <w:tc>
          <w:tcPr>
            <w:tcW w:w="15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30E03BA" w14:textId="77777777" w:rsidR="00DA0425" w:rsidRDefault="00236944">
            <w:pPr>
              <w:widowControl w:val="0"/>
              <w:jc w:val="center"/>
              <w:rPr>
                <w:sz w:val="22"/>
                <w:szCs w:val="22"/>
              </w:rPr>
            </w:pPr>
            <w:r>
              <w:rPr>
                <w:sz w:val="22"/>
                <w:szCs w:val="22"/>
              </w:rPr>
              <w:t>85 192 679,48</w:t>
            </w:r>
          </w:p>
        </w:tc>
        <w:tc>
          <w:tcPr>
            <w:tcW w:w="1325" w:type="dxa"/>
            <w:tcBorders>
              <w:top w:val="single" w:sz="4" w:space="0" w:color="auto"/>
              <w:left w:val="single" w:sz="4" w:space="0" w:color="auto"/>
              <w:bottom w:val="single" w:sz="4" w:space="0" w:color="auto"/>
              <w:right w:val="single" w:sz="4" w:space="0" w:color="auto"/>
            </w:tcBorders>
          </w:tcPr>
          <w:p w14:paraId="2BB1DD00" w14:textId="77777777" w:rsidR="00DA0425" w:rsidRDefault="00236944">
            <w:pPr>
              <w:widowControl w:val="0"/>
              <w:jc w:val="center"/>
              <w:rPr>
                <w:sz w:val="22"/>
                <w:szCs w:val="22"/>
              </w:rPr>
            </w:pPr>
            <w:r>
              <w:rPr>
                <w:sz w:val="22"/>
                <w:szCs w:val="22"/>
              </w:rPr>
              <w:t>95 470 521,00</w:t>
            </w:r>
          </w:p>
        </w:tc>
        <w:tc>
          <w:tcPr>
            <w:tcW w:w="1326" w:type="dxa"/>
            <w:tcBorders>
              <w:top w:val="single" w:sz="4" w:space="0" w:color="auto"/>
              <w:left w:val="single" w:sz="4" w:space="0" w:color="auto"/>
              <w:bottom w:val="single" w:sz="4" w:space="0" w:color="auto"/>
              <w:right w:val="single" w:sz="4" w:space="0" w:color="auto"/>
            </w:tcBorders>
          </w:tcPr>
          <w:p w14:paraId="61780817" w14:textId="77777777" w:rsidR="00DA0425" w:rsidRDefault="00236944">
            <w:pPr>
              <w:widowControl w:val="0"/>
              <w:jc w:val="center"/>
              <w:rPr>
                <w:sz w:val="22"/>
                <w:szCs w:val="22"/>
              </w:rPr>
            </w:pPr>
            <w:r>
              <w:rPr>
                <w:sz w:val="22"/>
                <w:szCs w:val="22"/>
              </w:rPr>
              <w:t>95 478 108,00</w:t>
            </w:r>
          </w:p>
        </w:tc>
      </w:tr>
      <w:tr w:rsidR="00DA0425" w14:paraId="60D61CD7" w14:textId="77777777">
        <w:trPr>
          <w:trHeight w:val="19"/>
          <w:jc w:val="center"/>
        </w:trPr>
        <w:tc>
          <w:tcPr>
            <w:tcW w:w="1723" w:type="dxa"/>
            <w:tcBorders>
              <w:top w:val="none" w:sz="4" w:space="0" w:color="000000"/>
              <w:left w:val="single" w:sz="4" w:space="0" w:color="auto"/>
              <w:bottom w:val="none" w:sz="4" w:space="0" w:color="000000"/>
              <w:right w:val="single" w:sz="4" w:space="0" w:color="auto"/>
            </w:tcBorders>
            <w:tcMar>
              <w:top w:w="62" w:type="dxa"/>
              <w:left w:w="102" w:type="dxa"/>
              <w:bottom w:w="102" w:type="dxa"/>
              <w:right w:w="62" w:type="dxa"/>
            </w:tcMar>
            <w:vAlign w:val="center"/>
          </w:tcPr>
          <w:p w14:paraId="7817F7B6" w14:textId="77777777" w:rsidR="00DA0425" w:rsidRDefault="00DA0425">
            <w:pPr>
              <w:widowControl w:val="0"/>
              <w:jc w:val="both"/>
              <w:rPr>
                <w:color w:val="000000" w:themeColor="text1"/>
                <w:sz w:val="22"/>
                <w:szCs w:val="22"/>
              </w:rPr>
            </w:pPr>
          </w:p>
        </w:tc>
        <w:tc>
          <w:tcPr>
            <w:tcW w:w="3446" w:type="dxa"/>
            <w:vMerge/>
            <w:tcBorders>
              <w:top w:val="none" w:sz="4" w:space="0" w:color="000000"/>
              <w:left w:val="single" w:sz="4" w:space="0" w:color="auto"/>
              <w:bottom w:val="single" w:sz="4" w:space="0" w:color="auto"/>
              <w:right w:val="single" w:sz="4" w:space="0" w:color="auto"/>
            </w:tcBorders>
            <w:vAlign w:val="center"/>
          </w:tcPr>
          <w:p w14:paraId="4A870969" w14:textId="77777777" w:rsidR="00DA0425" w:rsidRDefault="00DA0425">
            <w:pPr>
              <w:rPr>
                <w:color w:val="000000" w:themeColor="text1"/>
                <w:sz w:val="22"/>
                <w:szCs w:val="22"/>
              </w:rPr>
            </w:pPr>
          </w:p>
        </w:tc>
        <w:tc>
          <w:tcPr>
            <w:tcW w:w="49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980EA92" w14:textId="77777777" w:rsidR="00DA0425" w:rsidRDefault="00236944">
            <w:pPr>
              <w:widowControl w:val="0"/>
              <w:jc w:val="both"/>
              <w:rPr>
                <w:color w:val="000000" w:themeColor="text1"/>
                <w:sz w:val="22"/>
                <w:szCs w:val="22"/>
              </w:rPr>
            </w:pPr>
            <w:r>
              <w:rPr>
                <w:color w:val="000000" w:themeColor="text1"/>
                <w:sz w:val="22"/>
                <w:szCs w:val="22"/>
              </w:rPr>
              <w:t>сектор по спорту администрации городского округа город Шахунья Нижегородской области</w:t>
            </w:r>
          </w:p>
        </w:tc>
        <w:tc>
          <w:tcPr>
            <w:tcW w:w="17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1B3AC52" w14:textId="77777777" w:rsidR="00DA0425" w:rsidRDefault="00236944">
            <w:pPr>
              <w:widowControl w:val="0"/>
              <w:jc w:val="center"/>
              <w:rPr>
                <w:color w:val="000000" w:themeColor="text1"/>
                <w:sz w:val="22"/>
                <w:szCs w:val="22"/>
              </w:rPr>
            </w:pPr>
            <w:r>
              <w:rPr>
                <w:color w:val="000000" w:themeColor="text1"/>
                <w:sz w:val="22"/>
                <w:szCs w:val="22"/>
              </w:rPr>
              <w:t>00,00</w:t>
            </w:r>
          </w:p>
        </w:tc>
        <w:tc>
          <w:tcPr>
            <w:tcW w:w="15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4E691FF" w14:textId="77777777" w:rsidR="00DA0425" w:rsidRDefault="00236944">
            <w:pPr>
              <w:widowControl w:val="0"/>
              <w:jc w:val="center"/>
              <w:rPr>
                <w:sz w:val="22"/>
                <w:szCs w:val="22"/>
              </w:rPr>
            </w:pPr>
            <w:r>
              <w:rPr>
                <w:sz w:val="22"/>
                <w:szCs w:val="22"/>
              </w:rPr>
              <w:t>00,00</w:t>
            </w:r>
          </w:p>
        </w:tc>
        <w:tc>
          <w:tcPr>
            <w:tcW w:w="1325" w:type="dxa"/>
            <w:tcBorders>
              <w:top w:val="single" w:sz="4" w:space="0" w:color="auto"/>
              <w:left w:val="single" w:sz="4" w:space="0" w:color="auto"/>
              <w:bottom w:val="single" w:sz="4" w:space="0" w:color="auto"/>
              <w:right w:val="single" w:sz="4" w:space="0" w:color="auto"/>
            </w:tcBorders>
          </w:tcPr>
          <w:p w14:paraId="1C7B8CB3" w14:textId="77777777" w:rsidR="00DA0425" w:rsidRDefault="00236944">
            <w:pPr>
              <w:widowControl w:val="0"/>
              <w:jc w:val="center"/>
              <w:rPr>
                <w:color w:val="000000" w:themeColor="text1"/>
                <w:sz w:val="22"/>
                <w:szCs w:val="22"/>
              </w:rPr>
            </w:pPr>
            <w:r>
              <w:rPr>
                <w:color w:val="000000" w:themeColor="text1"/>
                <w:sz w:val="22"/>
                <w:szCs w:val="22"/>
              </w:rPr>
              <w:t>00,00</w:t>
            </w:r>
          </w:p>
        </w:tc>
        <w:tc>
          <w:tcPr>
            <w:tcW w:w="1326" w:type="dxa"/>
            <w:tcBorders>
              <w:top w:val="single" w:sz="4" w:space="0" w:color="auto"/>
              <w:left w:val="single" w:sz="4" w:space="0" w:color="auto"/>
              <w:bottom w:val="single" w:sz="4" w:space="0" w:color="auto"/>
              <w:right w:val="single" w:sz="4" w:space="0" w:color="auto"/>
            </w:tcBorders>
          </w:tcPr>
          <w:p w14:paraId="4AD1772F" w14:textId="77777777" w:rsidR="00DA0425" w:rsidRDefault="00236944">
            <w:pPr>
              <w:widowControl w:val="0"/>
              <w:jc w:val="center"/>
              <w:rPr>
                <w:color w:val="000000" w:themeColor="text1"/>
                <w:sz w:val="22"/>
                <w:szCs w:val="22"/>
              </w:rPr>
            </w:pPr>
            <w:r>
              <w:rPr>
                <w:color w:val="000000" w:themeColor="text1"/>
                <w:sz w:val="22"/>
                <w:szCs w:val="22"/>
              </w:rPr>
              <w:t>00,00</w:t>
            </w:r>
          </w:p>
        </w:tc>
      </w:tr>
      <w:tr w:rsidR="00DA0425" w14:paraId="071B78F5" w14:textId="77777777">
        <w:trPr>
          <w:trHeight w:val="253"/>
          <w:jc w:val="center"/>
        </w:trPr>
        <w:tc>
          <w:tcPr>
            <w:tcW w:w="1723" w:type="dxa"/>
            <w:vMerge w:val="restart"/>
            <w:tcBorders>
              <w:top w:val="none" w:sz="4" w:space="0" w:color="000000"/>
              <w:left w:val="single" w:sz="4" w:space="0" w:color="auto"/>
              <w:bottom w:val="single" w:sz="4" w:space="0" w:color="auto"/>
              <w:right w:val="single" w:sz="4" w:space="0" w:color="auto"/>
            </w:tcBorders>
            <w:vAlign w:val="center"/>
          </w:tcPr>
          <w:p w14:paraId="111D4AFC" w14:textId="77777777" w:rsidR="00DA0425" w:rsidRDefault="00DA0425">
            <w:pPr>
              <w:rPr>
                <w:color w:val="000000" w:themeColor="text1"/>
                <w:sz w:val="22"/>
                <w:szCs w:val="22"/>
              </w:rPr>
            </w:pPr>
          </w:p>
        </w:tc>
        <w:tc>
          <w:tcPr>
            <w:tcW w:w="3446" w:type="dxa"/>
            <w:vMerge/>
            <w:tcBorders>
              <w:top w:val="none" w:sz="4" w:space="0" w:color="000000"/>
              <w:left w:val="single" w:sz="4" w:space="0" w:color="auto"/>
              <w:bottom w:val="single" w:sz="4" w:space="0" w:color="auto"/>
              <w:right w:val="single" w:sz="4" w:space="0" w:color="auto"/>
            </w:tcBorders>
            <w:vAlign w:val="center"/>
          </w:tcPr>
          <w:p w14:paraId="2BD26816" w14:textId="77777777" w:rsidR="00DA0425" w:rsidRDefault="00DA0425">
            <w:pPr>
              <w:rPr>
                <w:color w:val="000000" w:themeColor="text1"/>
                <w:sz w:val="22"/>
                <w:szCs w:val="22"/>
              </w:rPr>
            </w:pPr>
          </w:p>
        </w:tc>
        <w:tc>
          <w:tcPr>
            <w:tcW w:w="49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1EFD2DB" w14:textId="77777777" w:rsidR="00DA0425" w:rsidRDefault="00236944">
            <w:pPr>
              <w:widowControl w:val="0"/>
              <w:jc w:val="both"/>
              <w:rPr>
                <w:color w:val="000000" w:themeColor="text1"/>
                <w:sz w:val="22"/>
                <w:szCs w:val="22"/>
              </w:rPr>
            </w:pPr>
            <w:r>
              <w:rPr>
                <w:color w:val="000000" w:themeColor="text1"/>
                <w:sz w:val="22"/>
                <w:szCs w:val="22"/>
              </w:rPr>
              <w:t>МАУ ДО «СШ «ФОК «Атлант» в г. Шахунья»</w:t>
            </w:r>
          </w:p>
        </w:tc>
        <w:tc>
          <w:tcPr>
            <w:tcW w:w="17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879049C" w14:textId="77777777" w:rsidR="00DA0425" w:rsidRDefault="00236944">
            <w:pPr>
              <w:jc w:val="center"/>
              <w:rPr>
                <w:sz w:val="22"/>
                <w:szCs w:val="22"/>
              </w:rPr>
            </w:pPr>
            <w:r>
              <w:rPr>
                <w:sz w:val="22"/>
                <w:szCs w:val="22"/>
              </w:rPr>
              <w:t>63 994 757,00</w:t>
            </w:r>
          </w:p>
        </w:tc>
        <w:tc>
          <w:tcPr>
            <w:tcW w:w="15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5B2A179" w14:textId="77777777" w:rsidR="00DA0425" w:rsidRDefault="00236944">
            <w:pPr>
              <w:jc w:val="center"/>
              <w:rPr>
                <w:sz w:val="22"/>
                <w:szCs w:val="22"/>
              </w:rPr>
            </w:pPr>
            <w:r>
              <w:t>64 985 621,48</w:t>
            </w:r>
          </w:p>
        </w:tc>
        <w:tc>
          <w:tcPr>
            <w:tcW w:w="1325" w:type="dxa"/>
            <w:tcBorders>
              <w:top w:val="single" w:sz="4" w:space="0" w:color="auto"/>
              <w:left w:val="single" w:sz="4" w:space="0" w:color="auto"/>
              <w:bottom w:val="single" w:sz="4" w:space="0" w:color="auto"/>
              <w:right w:val="single" w:sz="4" w:space="0" w:color="auto"/>
            </w:tcBorders>
          </w:tcPr>
          <w:p w14:paraId="70E97FC3" w14:textId="77777777" w:rsidR="00DA0425" w:rsidRDefault="00236944">
            <w:pPr>
              <w:jc w:val="center"/>
              <w:rPr>
                <w:sz w:val="22"/>
                <w:szCs w:val="22"/>
              </w:rPr>
            </w:pPr>
            <w:r>
              <w:rPr>
                <w:sz w:val="22"/>
                <w:szCs w:val="22"/>
              </w:rPr>
              <w:t>72 563 463,00</w:t>
            </w:r>
          </w:p>
        </w:tc>
        <w:tc>
          <w:tcPr>
            <w:tcW w:w="1326" w:type="dxa"/>
            <w:tcBorders>
              <w:top w:val="single" w:sz="4" w:space="0" w:color="auto"/>
              <w:left w:val="single" w:sz="4" w:space="0" w:color="auto"/>
              <w:bottom w:val="single" w:sz="4" w:space="0" w:color="auto"/>
              <w:right w:val="single" w:sz="4" w:space="0" w:color="auto"/>
            </w:tcBorders>
            <w:vAlign w:val="center"/>
          </w:tcPr>
          <w:p w14:paraId="48D74FC1" w14:textId="77777777" w:rsidR="00DA0425" w:rsidRDefault="00236944">
            <w:pPr>
              <w:jc w:val="center"/>
              <w:rPr>
                <w:sz w:val="22"/>
                <w:szCs w:val="22"/>
              </w:rPr>
            </w:pPr>
            <w:r>
              <w:rPr>
                <w:sz w:val="22"/>
                <w:szCs w:val="22"/>
              </w:rPr>
              <w:t>72 571 050,00</w:t>
            </w:r>
          </w:p>
        </w:tc>
      </w:tr>
      <w:tr w:rsidR="00DA0425" w14:paraId="09C089D0" w14:textId="77777777">
        <w:trPr>
          <w:trHeight w:val="246"/>
          <w:jc w:val="center"/>
        </w:trPr>
        <w:tc>
          <w:tcPr>
            <w:tcW w:w="1723" w:type="dxa"/>
            <w:vMerge/>
            <w:tcBorders>
              <w:top w:val="none" w:sz="4" w:space="0" w:color="000000"/>
              <w:left w:val="single" w:sz="4" w:space="0" w:color="auto"/>
              <w:bottom w:val="single" w:sz="4" w:space="0" w:color="auto"/>
              <w:right w:val="single" w:sz="4" w:space="0" w:color="auto"/>
            </w:tcBorders>
            <w:vAlign w:val="center"/>
          </w:tcPr>
          <w:p w14:paraId="43FBFA50" w14:textId="77777777" w:rsidR="00DA0425" w:rsidRDefault="00DA0425">
            <w:pPr>
              <w:rPr>
                <w:color w:val="000000" w:themeColor="text1"/>
                <w:sz w:val="22"/>
                <w:szCs w:val="22"/>
              </w:rPr>
            </w:pPr>
          </w:p>
        </w:tc>
        <w:tc>
          <w:tcPr>
            <w:tcW w:w="3446" w:type="dxa"/>
            <w:vMerge/>
            <w:tcBorders>
              <w:top w:val="none" w:sz="4" w:space="0" w:color="000000"/>
              <w:left w:val="single" w:sz="4" w:space="0" w:color="auto"/>
              <w:bottom w:val="single" w:sz="4" w:space="0" w:color="auto"/>
              <w:right w:val="single" w:sz="4" w:space="0" w:color="auto"/>
            </w:tcBorders>
            <w:vAlign w:val="center"/>
          </w:tcPr>
          <w:p w14:paraId="34BEA874" w14:textId="77777777" w:rsidR="00DA0425" w:rsidRDefault="00DA0425">
            <w:pPr>
              <w:rPr>
                <w:color w:val="000000" w:themeColor="text1"/>
                <w:sz w:val="22"/>
                <w:szCs w:val="22"/>
              </w:rPr>
            </w:pPr>
          </w:p>
        </w:tc>
        <w:tc>
          <w:tcPr>
            <w:tcW w:w="493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151385E" w14:textId="77777777" w:rsidR="00DA0425" w:rsidRDefault="00236944">
            <w:pPr>
              <w:widowControl w:val="0"/>
              <w:jc w:val="both"/>
              <w:rPr>
                <w:color w:val="000000" w:themeColor="text1"/>
                <w:sz w:val="22"/>
                <w:szCs w:val="22"/>
              </w:rPr>
            </w:pPr>
            <w:r>
              <w:rPr>
                <w:color w:val="000000" w:themeColor="text1"/>
                <w:sz w:val="22"/>
                <w:szCs w:val="22"/>
              </w:rPr>
              <w:t>МБУ ФСК «Надежда»</w:t>
            </w:r>
          </w:p>
        </w:tc>
        <w:tc>
          <w:tcPr>
            <w:tcW w:w="17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3EC39E6" w14:textId="77777777" w:rsidR="00DA0425" w:rsidRDefault="00236944">
            <w:pPr>
              <w:widowControl w:val="0"/>
              <w:jc w:val="center"/>
              <w:rPr>
                <w:sz w:val="22"/>
                <w:szCs w:val="22"/>
              </w:rPr>
            </w:pPr>
            <w:r>
              <w:rPr>
                <w:sz w:val="22"/>
                <w:szCs w:val="22"/>
              </w:rPr>
              <w:t>17 003 450,00</w:t>
            </w:r>
          </w:p>
        </w:tc>
        <w:tc>
          <w:tcPr>
            <w:tcW w:w="159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8761EE5" w14:textId="77777777" w:rsidR="00DA0425" w:rsidRDefault="00236944">
            <w:pPr>
              <w:widowControl w:val="0"/>
              <w:jc w:val="center"/>
              <w:rPr>
                <w:sz w:val="22"/>
                <w:szCs w:val="22"/>
              </w:rPr>
            </w:pPr>
            <w:r>
              <w:t>20 207 058,00</w:t>
            </w:r>
          </w:p>
        </w:tc>
        <w:tc>
          <w:tcPr>
            <w:tcW w:w="1325" w:type="dxa"/>
            <w:tcBorders>
              <w:top w:val="single" w:sz="4" w:space="0" w:color="auto"/>
              <w:left w:val="single" w:sz="4" w:space="0" w:color="auto"/>
              <w:bottom w:val="single" w:sz="4" w:space="0" w:color="auto"/>
              <w:right w:val="single" w:sz="4" w:space="0" w:color="auto"/>
            </w:tcBorders>
          </w:tcPr>
          <w:p w14:paraId="768C1838" w14:textId="77777777" w:rsidR="00DA0425" w:rsidRDefault="00236944">
            <w:pPr>
              <w:widowControl w:val="0"/>
              <w:jc w:val="center"/>
              <w:rPr>
                <w:sz w:val="22"/>
                <w:szCs w:val="22"/>
              </w:rPr>
            </w:pPr>
            <w:r>
              <w:rPr>
                <w:sz w:val="22"/>
                <w:szCs w:val="22"/>
              </w:rPr>
              <w:t>22 907 058,00</w:t>
            </w:r>
          </w:p>
        </w:tc>
        <w:tc>
          <w:tcPr>
            <w:tcW w:w="1326" w:type="dxa"/>
            <w:tcBorders>
              <w:top w:val="single" w:sz="4" w:space="0" w:color="auto"/>
              <w:left w:val="single" w:sz="4" w:space="0" w:color="auto"/>
              <w:bottom w:val="single" w:sz="4" w:space="0" w:color="auto"/>
              <w:right w:val="single" w:sz="4" w:space="0" w:color="auto"/>
            </w:tcBorders>
            <w:vAlign w:val="center"/>
          </w:tcPr>
          <w:p w14:paraId="778A2529" w14:textId="77777777" w:rsidR="00DA0425" w:rsidRDefault="00236944">
            <w:pPr>
              <w:widowControl w:val="0"/>
              <w:jc w:val="center"/>
              <w:rPr>
                <w:sz w:val="22"/>
                <w:szCs w:val="22"/>
              </w:rPr>
            </w:pPr>
            <w:r>
              <w:rPr>
                <w:sz w:val="22"/>
                <w:szCs w:val="22"/>
              </w:rPr>
              <w:t>22 907 058,00</w:t>
            </w:r>
          </w:p>
        </w:tc>
      </w:tr>
    </w:tbl>
    <w:p w14:paraId="3A73A40A" w14:textId="77777777" w:rsidR="00DA0425" w:rsidRDefault="00DA0425">
      <w:pPr>
        <w:widowControl w:val="0"/>
        <w:jc w:val="center"/>
        <w:outlineLvl w:val="3"/>
        <w:rPr>
          <w:sz w:val="22"/>
          <w:szCs w:val="22"/>
          <w:highlight w:val="red"/>
        </w:rPr>
      </w:pPr>
      <w:bookmarkStart w:id="23" w:name="Par2916"/>
      <w:bookmarkEnd w:id="23"/>
    </w:p>
    <w:p w14:paraId="0168E54F" w14:textId="77777777" w:rsidR="00DA0425" w:rsidRDefault="00236944">
      <w:pPr>
        <w:widowControl w:val="0"/>
        <w:jc w:val="center"/>
        <w:outlineLvl w:val="3"/>
        <w:rPr>
          <w:sz w:val="22"/>
          <w:szCs w:val="22"/>
        </w:rPr>
      </w:pPr>
      <w:r>
        <w:rPr>
          <w:sz w:val="22"/>
          <w:szCs w:val="22"/>
        </w:rPr>
        <w:t>Таблица 5. Прогнозная оценка расходов на реализацию муниципальной программы за счет всех источников</w:t>
      </w:r>
    </w:p>
    <w:tbl>
      <w:tblPr>
        <w:tblW w:w="15859" w:type="dxa"/>
        <w:jc w:val="center"/>
        <w:tblLayout w:type="fixed"/>
        <w:tblCellMar>
          <w:top w:w="75" w:type="dxa"/>
          <w:left w:w="0" w:type="dxa"/>
          <w:bottom w:w="75" w:type="dxa"/>
          <w:right w:w="0" w:type="dxa"/>
        </w:tblCellMar>
        <w:tblLook w:val="04A0" w:firstRow="1" w:lastRow="0" w:firstColumn="1" w:lastColumn="0" w:noHBand="0" w:noVBand="1"/>
      </w:tblPr>
      <w:tblGrid>
        <w:gridCol w:w="1616"/>
        <w:gridCol w:w="2744"/>
        <w:gridCol w:w="45"/>
        <w:gridCol w:w="5966"/>
        <w:gridCol w:w="1405"/>
        <w:gridCol w:w="32"/>
        <w:gridCol w:w="1370"/>
        <w:gridCol w:w="1373"/>
        <w:gridCol w:w="1308"/>
      </w:tblGrid>
      <w:tr w:rsidR="00DA0425" w14:paraId="53B76E56" w14:textId="77777777">
        <w:trPr>
          <w:trHeight w:val="151"/>
          <w:jc w:val="center"/>
        </w:trPr>
        <w:tc>
          <w:tcPr>
            <w:tcW w:w="161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031BABA" w14:textId="77777777" w:rsidR="00DA0425" w:rsidRDefault="00236944">
            <w:pPr>
              <w:widowControl w:val="0"/>
              <w:jc w:val="center"/>
              <w:rPr>
                <w:color w:val="000000" w:themeColor="text1"/>
                <w:sz w:val="22"/>
                <w:szCs w:val="22"/>
              </w:rPr>
            </w:pPr>
            <w:r>
              <w:rPr>
                <w:color w:val="000000" w:themeColor="text1"/>
                <w:sz w:val="22"/>
                <w:szCs w:val="22"/>
              </w:rPr>
              <w:t>Статус</w:t>
            </w:r>
          </w:p>
        </w:tc>
        <w:tc>
          <w:tcPr>
            <w:tcW w:w="274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ED53FCB" w14:textId="77777777" w:rsidR="00DA0425" w:rsidRDefault="00236944">
            <w:pPr>
              <w:widowControl w:val="0"/>
              <w:jc w:val="center"/>
              <w:rPr>
                <w:color w:val="000000" w:themeColor="text1"/>
                <w:sz w:val="22"/>
                <w:szCs w:val="22"/>
              </w:rPr>
            </w:pPr>
            <w:r>
              <w:rPr>
                <w:color w:val="000000" w:themeColor="text1"/>
                <w:sz w:val="22"/>
                <w:szCs w:val="22"/>
              </w:rPr>
              <w:t>Подпрограмма государственной программы</w:t>
            </w:r>
          </w:p>
        </w:tc>
        <w:tc>
          <w:tcPr>
            <w:tcW w:w="6011"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5FD4C5D" w14:textId="77777777" w:rsidR="00DA0425" w:rsidRDefault="00236944">
            <w:pPr>
              <w:widowControl w:val="0"/>
              <w:jc w:val="center"/>
              <w:rPr>
                <w:color w:val="000000" w:themeColor="text1"/>
                <w:sz w:val="22"/>
                <w:szCs w:val="22"/>
              </w:rPr>
            </w:pPr>
            <w:r>
              <w:rPr>
                <w:color w:val="000000" w:themeColor="text1"/>
                <w:sz w:val="22"/>
                <w:szCs w:val="22"/>
              </w:rPr>
              <w:t>Источники финансирования</w:t>
            </w:r>
          </w:p>
        </w:tc>
        <w:tc>
          <w:tcPr>
            <w:tcW w:w="1405" w:type="dxa"/>
            <w:tcBorders>
              <w:top w:val="single" w:sz="4" w:space="0" w:color="auto"/>
              <w:left w:val="single" w:sz="4" w:space="0" w:color="auto"/>
              <w:bottom w:val="single" w:sz="4" w:space="0" w:color="auto"/>
              <w:right w:val="single" w:sz="4" w:space="0" w:color="auto"/>
            </w:tcBorders>
          </w:tcPr>
          <w:p w14:paraId="71676685" w14:textId="77777777" w:rsidR="00DA0425" w:rsidRDefault="00DA0425">
            <w:pPr>
              <w:widowControl w:val="0"/>
              <w:jc w:val="center"/>
              <w:rPr>
                <w:color w:val="000000" w:themeColor="text1"/>
                <w:sz w:val="22"/>
                <w:szCs w:val="22"/>
              </w:rPr>
            </w:pPr>
          </w:p>
        </w:tc>
        <w:tc>
          <w:tcPr>
            <w:tcW w:w="4083"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6D4FB3F" w14:textId="77777777" w:rsidR="00DA0425" w:rsidRDefault="00236944">
            <w:pPr>
              <w:widowControl w:val="0"/>
              <w:jc w:val="center"/>
              <w:rPr>
                <w:color w:val="000000" w:themeColor="text1"/>
                <w:sz w:val="22"/>
                <w:szCs w:val="22"/>
              </w:rPr>
            </w:pPr>
            <w:r>
              <w:rPr>
                <w:color w:val="000000" w:themeColor="text1"/>
                <w:sz w:val="22"/>
                <w:szCs w:val="22"/>
              </w:rPr>
              <w:t>Расходы (руб.), годы</w:t>
            </w:r>
          </w:p>
        </w:tc>
      </w:tr>
      <w:tr w:rsidR="00DA0425" w14:paraId="43A4D122" w14:textId="77777777">
        <w:trPr>
          <w:trHeight w:val="151"/>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3F10B9E6"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7FB89287" w14:textId="77777777" w:rsidR="00DA0425" w:rsidRDefault="00DA0425">
            <w:pPr>
              <w:rPr>
                <w:color w:val="000000" w:themeColor="text1"/>
                <w:sz w:val="22"/>
                <w:szCs w:val="22"/>
              </w:rPr>
            </w:pPr>
          </w:p>
        </w:tc>
        <w:tc>
          <w:tcPr>
            <w:tcW w:w="6011" w:type="dxa"/>
            <w:gridSpan w:val="2"/>
            <w:vMerge/>
            <w:tcBorders>
              <w:top w:val="single" w:sz="4" w:space="0" w:color="auto"/>
              <w:left w:val="single" w:sz="4" w:space="0" w:color="auto"/>
              <w:bottom w:val="single" w:sz="4" w:space="0" w:color="auto"/>
              <w:right w:val="single" w:sz="4" w:space="0" w:color="auto"/>
            </w:tcBorders>
            <w:vAlign w:val="center"/>
          </w:tcPr>
          <w:p w14:paraId="66DA4D69" w14:textId="77777777" w:rsidR="00DA0425" w:rsidRDefault="00DA0425">
            <w:pPr>
              <w:rPr>
                <w:color w:val="000000" w:themeColor="text1"/>
                <w:sz w:val="22"/>
                <w:szCs w:val="22"/>
              </w:rPr>
            </w:pP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FD8A576" w14:textId="77777777" w:rsidR="00DA0425" w:rsidRDefault="00236944">
            <w:pPr>
              <w:widowControl w:val="0"/>
              <w:jc w:val="center"/>
              <w:rPr>
                <w:color w:val="000000" w:themeColor="text1"/>
                <w:sz w:val="22"/>
                <w:szCs w:val="22"/>
              </w:rPr>
            </w:pPr>
            <w:r>
              <w:rPr>
                <w:color w:val="000000" w:themeColor="text1"/>
                <w:sz w:val="22"/>
                <w:szCs w:val="22"/>
              </w:rPr>
              <w:t>2024</w:t>
            </w: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550846D" w14:textId="77777777" w:rsidR="00DA0425" w:rsidRDefault="00236944">
            <w:pPr>
              <w:widowControl w:val="0"/>
              <w:jc w:val="center"/>
              <w:rPr>
                <w:color w:val="000000" w:themeColor="text1"/>
                <w:sz w:val="22"/>
                <w:szCs w:val="22"/>
              </w:rPr>
            </w:pPr>
            <w:r>
              <w:rPr>
                <w:color w:val="000000" w:themeColor="text1"/>
                <w:sz w:val="22"/>
                <w:szCs w:val="22"/>
              </w:rPr>
              <w:t>2025</w:t>
            </w:r>
          </w:p>
        </w:tc>
        <w:tc>
          <w:tcPr>
            <w:tcW w:w="1373" w:type="dxa"/>
            <w:tcBorders>
              <w:top w:val="single" w:sz="4" w:space="0" w:color="auto"/>
              <w:left w:val="single" w:sz="4" w:space="0" w:color="auto"/>
              <w:bottom w:val="single" w:sz="4" w:space="0" w:color="auto"/>
              <w:right w:val="single" w:sz="4" w:space="0" w:color="auto"/>
            </w:tcBorders>
          </w:tcPr>
          <w:p w14:paraId="4CF4F3EF" w14:textId="77777777" w:rsidR="00DA0425" w:rsidRDefault="00236944">
            <w:pPr>
              <w:widowControl w:val="0"/>
              <w:jc w:val="center"/>
              <w:rPr>
                <w:color w:val="000000" w:themeColor="text1"/>
                <w:sz w:val="22"/>
                <w:szCs w:val="22"/>
              </w:rPr>
            </w:pPr>
            <w:r>
              <w:rPr>
                <w:color w:val="000000" w:themeColor="text1"/>
                <w:sz w:val="22"/>
                <w:szCs w:val="22"/>
              </w:rPr>
              <w:t>2026</w:t>
            </w:r>
          </w:p>
        </w:tc>
        <w:tc>
          <w:tcPr>
            <w:tcW w:w="1308" w:type="dxa"/>
            <w:tcBorders>
              <w:top w:val="single" w:sz="4" w:space="0" w:color="auto"/>
              <w:left w:val="single" w:sz="4" w:space="0" w:color="auto"/>
              <w:bottom w:val="single" w:sz="4" w:space="0" w:color="auto"/>
              <w:right w:val="single" w:sz="4" w:space="0" w:color="auto"/>
            </w:tcBorders>
          </w:tcPr>
          <w:p w14:paraId="6C3EE359" w14:textId="77777777" w:rsidR="00DA0425" w:rsidRDefault="00236944">
            <w:pPr>
              <w:widowControl w:val="0"/>
              <w:jc w:val="center"/>
              <w:rPr>
                <w:color w:val="000000" w:themeColor="text1"/>
                <w:sz w:val="22"/>
                <w:szCs w:val="22"/>
              </w:rPr>
            </w:pPr>
            <w:r>
              <w:rPr>
                <w:color w:val="000000" w:themeColor="text1"/>
                <w:sz w:val="22"/>
                <w:szCs w:val="22"/>
              </w:rPr>
              <w:t>2027</w:t>
            </w:r>
          </w:p>
        </w:tc>
      </w:tr>
      <w:tr w:rsidR="00DA0425" w14:paraId="6E3762E0" w14:textId="77777777">
        <w:trPr>
          <w:trHeight w:val="151"/>
          <w:jc w:val="center"/>
        </w:trPr>
        <w:tc>
          <w:tcPr>
            <w:tcW w:w="16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4F7CC50" w14:textId="77777777" w:rsidR="00DA0425" w:rsidRDefault="00236944">
            <w:pPr>
              <w:widowControl w:val="0"/>
              <w:jc w:val="center"/>
              <w:rPr>
                <w:color w:val="000000" w:themeColor="text1"/>
                <w:sz w:val="22"/>
                <w:szCs w:val="22"/>
              </w:rPr>
            </w:pPr>
            <w:r>
              <w:rPr>
                <w:color w:val="000000" w:themeColor="text1"/>
                <w:sz w:val="22"/>
                <w:szCs w:val="22"/>
              </w:rPr>
              <w:t>1</w:t>
            </w:r>
          </w:p>
        </w:tc>
        <w:tc>
          <w:tcPr>
            <w:tcW w:w="27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165CD10" w14:textId="77777777" w:rsidR="00DA0425" w:rsidRDefault="00236944">
            <w:pPr>
              <w:widowControl w:val="0"/>
              <w:jc w:val="center"/>
              <w:rPr>
                <w:color w:val="000000" w:themeColor="text1"/>
                <w:sz w:val="22"/>
                <w:szCs w:val="22"/>
              </w:rPr>
            </w:pPr>
            <w:r>
              <w:rPr>
                <w:color w:val="000000" w:themeColor="text1"/>
                <w:sz w:val="22"/>
                <w:szCs w:val="22"/>
              </w:rPr>
              <w:t>2</w:t>
            </w: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978BAE6" w14:textId="77777777" w:rsidR="00DA0425" w:rsidRDefault="00236944">
            <w:pPr>
              <w:widowControl w:val="0"/>
              <w:jc w:val="center"/>
              <w:rPr>
                <w:color w:val="000000" w:themeColor="text1"/>
                <w:sz w:val="22"/>
                <w:szCs w:val="22"/>
              </w:rPr>
            </w:pPr>
            <w:r>
              <w:rPr>
                <w:color w:val="000000" w:themeColor="text1"/>
                <w:sz w:val="22"/>
                <w:szCs w:val="22"/>
              </w:rPr>
              <w:t>3</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7A6EC76" w14:textId="77777777" w:rsidR="00DA0425" w:rsidRDefault="00236944">
            <w:pPr>
              <w:widowControl w:val="0"/>
              <w:jc w:val="center"/>
              <w:rPr>
                <w:color w:val="000000" w:themeColor="text1"/>
                <w:sz w:val="22"/>
                <w:szCs w:val="22"/>
              </w:rPr>
            </w:pPr>
            <w:r>
              <w:rPr>
                <w:color w:val="000000" w:themeColor="text1"/>
                <w:sz w:val="22"/>
                <w:szCs w:val="22"/>
              </w:rPr>
              <w:t>4</w:t>
            </w: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9CA3BB8" w14:textId="77777777" w:rsidR="00DA0425" w:rsidRDefault="00236944">
            <w:pPr>
              <w:widowControl w:val="0"/>
              <w:jc w:val="center"/>
              <w:rPr>
                <w:color w:val="000000" w:themeColor="text1"/>
                <w:sz w:val="22"/>
                <w:szCs w:val="22"/>
              </w:rPr>
            </w:pPr>
            <w:r>
              <w:rPr>
                <w:color w:val="000000" w:themeColor="text1"/>
                <w:sz w:val="22"/>
                <w:szCs w:val="22"/>
              </w:rPr>
              <w:t>5</w:t>
            </w:r>
          </w:p>
        </w:tc>
        <w:tc>
          <w:tcPr>
            <w:tcW w:w="1373" w:type="dxa"/>
            <w:tcBorders>
              <w:top w:val="single" w:sz="4" w:space="0" w:color="auto"/>
              <w:left w:val="single" w:sz="4" w:space="0" w:color="auto"/>
              <w:bottom w:val="single" w:sz="4" w:space="0" w:color="auto"/>
              <w:right w:val="single" w:sz="4" w:space="0" w:color="auto"/>
            </w:tcBorders>
          </w:tcPr>
          <w:p w14:paraId="7E61B4F1" w14:textId="77777777" w:rsidR="00DA0425" w:rsidRDefault="00236944">
            <w:pPr>
              <w:widowControl w:val="0"/>
              <w:jc w:val="center"/>
              <w:rPr>
                <w:color w:val="000000" w:themeColor="text1"/>
                <w:sz w:val="22"/>
                <w:szCs w:val="22"/>
              </w:rPr>
            </w:pPr>
            <w:r>
              <w:rPr>
                <w:color w:val="000000" w:themeColor="text1"/>
                <w:sz w:val="22"/>
                <w:szCs w:val="22"/>
              </w:rPr>
              <w:t>6</w:t>
            </w:r>
          </w:p>
        </w:tc>
        <w:tc>
          <w:tcPr>
            <w:tcW w:w="1308" w:type="dxa"/>
            <w:tcBorders>
              <w:top w:val="single" w:sz="4" w:space="0" w:color="auto"/>
              <w:left w:val="single" w:sz="4" w:space="0" w:color="auto"/>
              <w:bottom w:val="single" w:sz="4" w:space="0" w:color="auto"/>
              <w:right w:val="single" w:sz="4" w:space="0" w:color="auto"/>
            </w:tcBorders>
            <w:vAlign w:val="center"/>
          </w:tcPr>
          <w:p w14:paraId="05677D1D" w14:textId="77777777" w:rsidR="00DA0425" w:rsidRDefault="00236944">
            <w:pPr>
              <w:widowControl w:val="0"/>
              <w:jc w:val="center"/>
              <w:rPr>
                <w:color w:val="000000" w:themeColor="text1"/>
                <w:sz w:val="22"/>
                <w:szCs w:val="22"/>
              </w:rPr>
            </w:pPr>
            <w:r>
              <w:rPr>
                <w:color w:val="000000" w:themeColor="text1"/>
                <w:sz w:val="22"/>
                <w:szCs w:val="22"/>
              </w:rPr>
              <w:t>7</w:t>
            </w:r>
          </w:p>
        </w:tc>
      </w:tr>
      <w:tr w:rsidR="00DA0425" w14:paraId="0FDFDCBF" w14:textId="77777777">
        <w:trPr>
          <w:trHeight w:val="151"/>
          <w:jc w:val="center"/>
        </w:trPr>
        <w:tc>
          <w:tcPr>
            <w:tcW w:w="4360"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DD9250F" w14:textId="77777777" w:rsidR="00DA0425" w:rsidRDefault="00236944">
            <w:pPr>
              <w:widowControl w:val="0"/>
              <w:jc w:val="both"/>
              <w:rPr>
                <w:color w:val="000000" w:themeColor="text1"/>
                <w:sz w:val="22"/>
                <w:szCs w:val="22"/>
              </w:rPr>
            </w:pPr>
            <w:r>
              <w:rPr>
                <w:color w:val="000000" w:themeColor="text1"/>
                <w:sz w:val="22"/>
                <w:szCs w:val="22"/>
              </w:rPr>
              <w:t xml:space="preserve">Муниципальная программа «Развитие физической культуры и спорта в городском округе город Шахунья Нижегородской области» </w:t>
            </w: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E6F89B0" w14:textId="77777777" w:rsidR="00DA0425" w:rsidRDefault="00236944">
            <w:pPr>
              <w:widowControl w:val="0"/>
              <w:jc w:val="both"/>
              <w:rPr>
                <w:color w:val="000000" w:themeColor="text1"/>
                <w:sz w:val="22"/>
                <w:szCs w:val="22"/>
              </w:rPr>
            </w:pPr>
            <w:r>
              <w:rPr>
                <w:color w:val="000000" w:themeColor="text1"/>
                <w:sz w:val="22"/>
                <w:szCs w:val="22"/>
              </w:rPr>
              <w:t>всего</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8020B97" w14:textId="77777777" w:rsidR="00DA0425" w:rsidRDefault="00236944">
            <w:pPr>
              <w:widowControl w:val="0"/>
              <w:jc w:val="center"/>
              <w:rPr>
                <w:sz w:val="22"/>
                <w:szCs w:val="22"/>
              </w:rPr>
            </w:pPr>
            <w:r>
              <w:rPr>
                <w:sz w:val="22"/>
                <w:szCs w:val="22"/>
              </w:rPr>
              <w:t>86 475 862,98</w:t>
            </w: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1837401" w14:textId="77777777" w:rsidR="00DA0425" w:rsidRDefault="00236944">
            <w:pPr>
              <w:widowControl w:val="0"/>
              <w:jc w:val="center"/>
              <w:rPr>
                <w:sz w:val="22"/>
                <w:szCs w:val="22"/>
              </w:rPr>
            </w:pPr>
            <w:r>
              <w:rPr>
                <w:sz w:val="22"/>
                <w:szCs w:val="22"/>
              </w:rPr>
              <w:t>93 259 889,8</w:t>
            </w:r>
          </w:p>
        </w:tc>
        <w:tc>
          <w:tcPr>
            <w:tcW w:w="1373" w:type="dxa"/>
            <w:tcBorders>
              <w:top w:val="single" w:sz="4" w:space="0" w:color="auto"/>
              <w:left w:val="single" w:sz="4" w:space="0" w:color="auto"/>
              <w:bottom w:val="single" w:sz="4" w:space="0" w:color="auto"/>
              <w:right w:val="single" w:sz="4" w:space="0" w:color="auto"/>
            </w:tcBorders>
            <w:vAlign w:val="center"/>
          </w:tcPr>
          <w:p w14:paraId="7B05FD29" w14:textId="77777777" w:rsidR="00DA0425" w:rsidRDefault="00236944">
            <w:pPr>
              <w:widowControl w:val="0"/>
              <w:jc w:val="center"/>
              <w:rPr>
                <w:sz w:val="22"/>
                <w:szCs w:val="22"/>
              </w:rPr>
            </w:pPr>
            <w:r>
              <w:rPr>
                <w:sz w:val="22"/>
                <w:szCs w:val="22"/>
              </w:rPr>
              <w:t>97 270 521,00</w:t>
            </w:r>
          </w:p>
        </w:tc>
        <w:tc>
          <w:tcPr>
            <w:tcW w:w="1308" w:type="dxa"/>
            <w:tcBorders>
              <w:top w:val="single" w:sz="4" w:space="0" w:color="auto"/>
              <w:left w:val="single" w:sz="4" w:space="0" w:color="auto"/>
              <w:bottom w:val="single" w:sz="4" w:space="0" w:color="auto"/>
              <w:right w:val="single" w:sz="4" w:space="0" w:color="auto"/>
            </w:tcBorders>
            <w:vAlign w:val="center"/>
          </w:tcPr>
          <w:p w14:paraId="2FCE13F1" w14:textId="77777777" w:rsidR="00DA0425" w:rsidRDefault="00236944">
            <w:pPr>
              <w:widowControl w:val="0"/>
              <w:jc w:val="center"/>
              <w:rPr>
                <w:sz w:val="22"/>
                <w:szCs w:val="22"/>
              </w:rPr>
            </w:pPr>
            <w:r>
              <w:rPr>
                <w:sz w:val="22"/>
                <w:szCs w:val="22"/>
              </w:rPr>
              <w:t>97 278 108,00</w:t>
            </w:r>
          </w:p>
        </w:tc>
      </w:tr>
      <w:tr w:rsidR="00DA0425" w14:paraId="0633CB74" w14:textId="77777777">
        <w:trPr>
          <w:trHeight w:val="228"/>
          <w:jc w:val="center"/>
        </w:trPr>
        <w:tc>
          <w:tcPr>
            <w:tcW w:w="4360" w:type="dxa"/>
            <w:gridSpan w:val="2"/>
            <w:vMerge/>
            <w:tcBorders>
              <w:top w:val="single" w:sz="4" w:space="0" w:color="auto"/>
              <w:left w:val="single" w:sz="4" w:space="0" w:color="auto"/>
              <w:bottom w:val="single" w:sz="4" w:space="0" w:color="auto"/>
              <w:right w:val="single" w:sz="4" w:space="0" w:color="auto"/>
            </w:tcBorders>
            <w:vAlign w:val="center"/>
          </w:tcPr>
          <w:p w14:paraId="1A2436D9"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A58E3CB" w14:textId="77777777" w:rsidR="00DA0425" w:rsidRDefault="00236944">
            <w:pPr>
              <w:widowControl w:val="0"/>
              <w:jc w:val="both"/>
              <w:rPr>
                <w:color w:val="000000" w:themeColor="text1"/>
                <w:sz w:val="22"/>
                <w:szCs w:val="22"/>
              </w:rPr>
            </w:pPr>
            <w:r>
              <w:rPr>
                <w:color w:val="000000" w:themeColor="text1"/>
                <w:sz w:val="22"/>
                <w:szCs w:val="22"/>
              </w:rPr>
              <w:t>расходы бюджета городского округа город Шахунья</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F27CF18" w14:textId="77777777" w:rsidR="00DA0425" w:rsidRDefault="00236944">
            <w:pPr>
              <w:widowControl w:val="0"/>
              <w:jc w:val="center"/>
              <w:rPr>
                <w:sz w:val="22"/>
                <w:szCs w:val="22"/>
              </w:rPr>
            </w:pPr>
            <w:r>
              <w:rPr>
                <w:sz w:val="22"/>
                <w:szCs w:val="22"/>
              </w:rPr>
              <w:t>82 944 866,98</w:t>
            </w: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540985E" w14:textId="77777777" w:rsidR="00DA0425" w:rsidRDefault="00236944">
            <w:pPr>
              <w:widowControl w:val="0"/>
              <w:jc w:val="center"/>
              <w:rPr>
                <w:sz w:val="22"/>
                <w:szCs w:val="22"/>
              </w:rPr>
            </w:pPr>
            <w:r>
              <w:rPr>
                <w:sz w:val="22"/>
                <w:szCs w:val="22"/>
              </w:rPr>
              <w:t>89 026 374,64</w:t>
            </w:r>
          </w:p>
        </w:tc>
        <w:tc>
          <w:tcPr>
            <w:tcW w:w="1373" w:type="dxa"/>
            <w:tcBorders>
              <w:top w:val="single" w:sz="4" w:space="0" w:color="auto"/>
              <w:left w:val="single" w:sz="4" w:space="0" w:color="auto"/>
              <w:bottom w:val="single" w:sz="4" w:space="0" w:color="auto"/>
              <w:right w:val="single" w:sz="4" w:space="0" w:color="auto"/>
            </w:tcBorders>
            <w:vAlign w:val="center"/>
          </w:tcPr>
          <w:p w14:paraId="4A224762" w14:textId="77777777" w:rsidR="00DA0425" w:rsidRDefault="00236944">
            <w:pPr>
              <w:widowControl w:val="0"/>
              <w:jc w:val="center"/>
              <w:rPr>
                <w:sz w:val="22"/>
                <w:szCs w:val="22"/>
              </w:rPr>
            </w:pPr>
            <w:r>
              <w:rPr>
                <w:sz w:val="22"/>
                <w:szCs w:val="22"/>
              </w:rPr>
              <w:t>97 270 521,00</w:t>
            </w:r>
          </w:p>
        </w:tc>
        <w:tc>
          <w:tcPr>
            <w:tcW w:w="1308" w:type="dxa"/>
            <w:tcBorders>
              <w:top w:val="single" w:sz="4" w:space="0" w:color="auto"/>
              <w:left w:val="single" w:sz="4" w:space="0" w:color="auto"/>
              <w:bottom w:val="single" w:sz="4" w:space="0" w:color="auto"/>
              <w:right w:val="single" w:sz="4" w:space="0" w:color="auto"/>
            </w:tcBorders>
            <w:vAlign w:val="center"/>
          </w:tcPr>
          <w:p w14:paraId="2019508C" w14:textId="77777777" w:rsidR="00DA0425" w:rsidRDefault="00236944">
            <w:pPr>
              <w:widowControl w:val="0"/>
              <w:jc w:val="center"/>
              <w:rPr>
                <w:sz w:val="22"/>
                <w:szCs w:val="22"/>
              </w:rPr>
            </w:pPr>
            <w:r>
              <w:rPr>
                <w:sz w:val="22"/>
                <w:szCs w:val="22"/>
              </w:rPr>
              <w:t>97 278 108,00</w:t>
            </w:r>
          </w:p>
        </w:tc>
      </w:tr>
      <w:tr w:rsidR="00DA0425" w14:paraId="17EEDA36" w14:textId="77777777">
        <w:trPr>
          <w:trHeight w:val="151"/>
          <w:jc w:val="center"/>
        </w:trPr>
        <w:tc>
          <w:tcPr>
            <w:tcW w:w="4360" w:type="dxa"/>
            <w:gridSpan w:val="2"/>
            <w:vMerge/>
            <w:tcBorders>
              <w:top w:val="single" w:sz="4" w:space="0" w:color="auto"/>
              <w:left w:val="single" w:sz="4" w:space="0" w:color="auto"/>
              <w:bottom w:val="single" w:sz="4" w:space="0" w:color="auto"/>
              <w:right w:val="single" w:sz="4" w:space="0" w:color="auto"/>
            </w:tcBorders>
            <w:vAlign w:val="center"/>
          </w:tcPr>
          <w:p w14:paraId="0C10C449"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A46DF43" w14:textId="77777777" w:rsidR="00DA0425" w:rsidRDefault="00236944">
            <w:pPr>
              <w:widowControl w:val="0"/>
              <w:jc w:val="both"/>
              <w:rPr>
                <w:color w:val="000000" w:themeColor="text1"/>
                <w:sz w:val="22"/>
                <w:szCs w:val="22"/>
              </w:rPr>
            </w:pPr>
            <w:r>
              <w:rPr>
                <w:color w:val="000000" w:themeColor="text1"/>
                <w:sz w:val="22"/>
                <w:szCs w:val="22"/>
              </w:rPr>
              <w:t>расходы областного бюджета Нижегородской области</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BEFF6C4" w14:textId="77777777" w:rsidR="00DA0425" w:rsidRDefault="00236944">
            <w:pPr>
              <w:widowControl w:val="0"/>
              <w:jc w:val="center"/>
              <w:rPr>
                <w:sz w:val="22"/>
                <w:szCs w:val="22"/>
              </w:rPr>
            </w:pPr>
            <w:r>
              <w:rPr>
                <w:sz w:val="22"/>
                <w:szCs w:val="22"/>
              </w:rPr>
              <w:t>3 530 996,00</w:t>
            </w: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FDA8690" w14:textId="77777777" w:rsidR="00DA0425" w:rsidRDefault="00236944">
            <w:pPr>
              <w:widowControl w:val="0"/>
              <w:jc w:val="center"/>
              <w:rPr>
                <w:sz w:val="22"/>
                <w:szCs w:val="22"/>
              </w:rPr>
            </w:pPr>
            <w:r>
              <w:rPr>
                <w:sz w:val="22"/>
                <w:szCs w:val="22"/>
              </w:rPr>
              <w:t>4 233 515.16</w:t>
            </w:r>
          </w:p>
        </w:tc>
        <w:tc>
          <w:tcPr>
            <w:tcW w:w="1373" w:type="dxa"/>
            <w:tcBorders>
              <w:top w:val="single" w:sz="4" w:space="0" w:color="auto"/>
              <w:left w:val="single" w:sz="4" w:space="0" w:color="auto"/>
              <w:bottom w:val="single" w:sz="4" w:space="0" w:color="auto"/>
              <w:right w:val="single" w:sz="4" w:space="0" w:color="auto"/>
            </w:tcBorders>
          </w:tcPr>
          <w:p w14:paraId="4D68EF1E" w14:textId="77777777" w:rsidR="00DA0425" w:rsidRDefault="00236944">
            <w:pPr>
              <w:widowControl w:val="0"/>
              <w:jc w:val="center"/>
              <w:rPr>
                <w:sz w:val="22"/>
                <w:szCs w:val="22"/>
              </w:rPr>
            </w:pPr>
            <w:r>
              <w:rPr>
                <w:sz w:val="22"/>
                <w:szCs w:val="22"/>
              </w:rPr>
              <w:t>00,00</w:t>
            </w:r>
          </w:p>
        </w:tc>
        <w:tc>
          <w:tcPr>
            <w:tcW w:w="1308" w:type="dxa"/>
            <w:tcBorders>
              <w:top w:val="single" w:sz="4" w:space="0" w:color="auto"/>
              <w:left w:val="single" w:sz="4" w:space="0" w:color="auto"/>
              <w:bottom w:val="single" w:sz="4" w:space="0" w:color="auto"/>
              <w:right w:val="single" w:sz="4" w:space="0" w:color="auto"/>
            </w:tcBorders>
          </w:tcPr>
          <w:p w14:paraId="4DAA4390" w14:textId="77777777" w:rsidR="00DA0425" w:rsidRDefault="00236944">
            <w:pPr>
              <w:widowControl w:val="0"/>
              <w:jc w:val="center"/>
              <w:rPr>
                <w:sz w:val="22"/>
                <w:szCs w:val="22"/>
              </w:rPr>
            </w:pPr>
            <w:r>
              <w:rPr>
                <w:sz w:val="22"/>
                <w:szCs w:val="22"/>
              </w:rPr>
              <w:t>00,00</w:t>
            </w:r>
          </w:p>
        </w:tc>
      </w:tr>
      <w:tr w:rsidR="00DA0425" w14:paraId="361231FF" w14:textId="77777777">
        <w:trPr>
          <w:trHeight w:val="401"/>
          <w:jc w:val="center"/>
        </w:trPr>
        <w:tc>
          <w:tcPr>
            <w:tcW w:w="4360" w:type="dxa"/>
            <w:gridSpan w:val="2"/>
            <w:vMerge/>
            <w:tcBorders>
              <w:top w:val="single" w:sz="4" w:space="0" w:color="auto"/>
              <w:left w:val="single" w:sz="4" w:space="0" w:color="auto"/>
              <w:bottom w:val="single" w:sz="4" w:space="0" w:color="auto"/>
              <w:right w:val="single" w:sz="4" w:space="0" w:color="auto"/>
            </w:tcBorders>
            <w:vAlign w:val="center"/>
          </w:tcPr>
          <w:p w14:paraId="4135F680"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E3E5EC5" w14:textId="77777777" w:rsidR="00DA0425" w:rsidRDefault="00236944">
            <w:pPr>
              <w:widowControl w:val="0"/>
              <w:jc w:val="both"/>
              <w:rPr>
                <w:color w:val="000000" w:themeColor="text1"/>
                <w:sz w:val="22"/>
                <w:szCs w:val="22"/>
              </w:rPr>
            </w:pPr>
            <w:r>
              <w:rPr>
                <w:color w:val="000000" w:themeColor="text1"/>
                <w:sz w:val="22"/>
                <w:szCs w:val="22"/>
              </w:rPr>
              <w:t>расходы государственных внебюджетных фондов Российской Федерации</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9C69657" w14:textId="77777777" w:rsidR="00DA0425" w:rsidRDefault="00DA0425">
            <w:pPr>
              <w:widowControl w:val="0"/>
              <w:rPr>
                <w:sz w:val="22"/>
                <w:szCs w:val="22"/>
              </w:rPr>
            </w:pP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2825B39" w14:textId="77777777" w:rsidR="00DA0425" w:rsidRDefault="00DA0425">
            <w:pPr>
              <w:widowControl w:val="0"/>
              <w:rPr>
                <w:sz w:val="22"/>
                <w:szCs w:val="22"/>
              </w:rPr>
            </w:pPr>
          </w:p>
        </w:tc>
        <w:tc>
          <w:tcPr>
            <w:tcW w:w="1373" w:type="dxa"/>
            <w:tcBorders>
              <w:top w:val="single" w:sz="4" w:space="0" w:color="auto"/>
              <w:left w:val="single" w:sz="4" w:space="0" w:color="auto"/>
              <w:bottom w:val="single" w:sz="4" w:space="0" w:color="auto"/>
              <w:right w:val="single" w:sz="4" w:space="0" w:color="auto"/>
            </w:tcBorders>
          </w:tcPr>
          <w:p w14:paraId="3DF28ED2" w14:textId="77777777" w:rsidR="00DA0425" w:rsidRDefault="00DA0425">
            <w:pPr>
              <w:widowControl w:val="0"/>
              <w:rPr>
                <w:sz w:val="22"/>
                <w:szCs w:val="22"/>
              </w:rPr>
            </w:pPr>
          </w:p>
        </w:tc>
        <w:tc>
          <w:tcPr>
            <w:tcW w:w="1308" w:type="dxa"/>
            <w:tcBorders>
              <w:top w:val="single" w:sz="4" w:space="0" w:color="auto"/>
              <w:left w:val="single" w:sz="4" w:space="0" w:color="auto"/>
              <w:bottom w:val="single" w:sz="4" w:space="0" w:color="auto"/>
              <w:right w:val="single" w:sz="4" w:space="0" w:color="auto"/>
            </w:tcBorders>
            <w:vAlign w:val="center"/>
          </w:tcPr>
          <w:p w14:paraId="1D5DE476" w14:textId="77777777" w:rsidR="00DA0425" w:rsidRDefault="00DA0425">
            <w:pPr>
              <w:widowControl w:val="0"/>
              <w:rPr>
                <w:sz w:val="22"/>
                <w:szCs w:val="22"/>
              </w:rPr>
            </w:pPr>
          </w:p>
        </w:tc>
      </w:tr>
      <w:tr w:rsidR="00DA0425" w14:paraId="31477474" w14:textId="77777777">
        <w:trPr>
          <w:trHeight w:val="151"/>
          <w:jc w:val="center"/>
        </w:trPr>
        <w:tc>
          <w:tcPr>
            <w:tcW w:w="4360" w:type="dxa"/>
            <w:gridSpan w:val="2"/>
            <w:vMerge/>
            <w:tcBorders>
              <w:top w:val="single" w:sz="4" w:space="0" w:color="auto"/>
              <w:left w:val="single" w:sz="4" w:space="0" w:color="auto"/>
              <w:bottom w:val="single" w:sz="4" w:space="0" w:color="auto"/>
              <w:right w:val="single" w:sz="4" w:space="0" w:color="auto"/>
            </w:tcBorders>
            <w:vAlign w:val="center"/>
          </w:tcPr>
          <w:p w14:paraId="7314E724"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3F43250" w14:textId="77777777" w:rsidR="00DA0425" w:rsidRDefault="00236944">
            <w:pPr>
              <w:widowControl w:val="0"/>
              <w:jc w:val="both"/>
              <w:rPr>
                <w:color w:val="000000" w:themeColor="text1"/>
                <w:sz w:val="22"/>
                <w:szCs w:val="22"/>
              </w:rPr>
            </w:pPr>
            <w:r>
              <w:rPr>
                <w:color w:val="000000" w:themeColor="text1"/>
                <w:sz w:val="22"/>
                <w:szCs w:val="22"/>
              </w:rPr>
              <w:t>расходы территориальных государственных внебюджетных фондов</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A3ADFA2" w14:textId="77777777" w:rsidR="00DA0425" w:rsidRDefault="00DA0425">
            <w:pPr>
              <w:widowControl w:val="0"/>
              <w:rPr>
                <w:sz w:val="22"/>
                <w:szCs w:val="22"/>
              </w:rPr>
            </w:pP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FA22903" w14:textId="77777777" w:rsidR="00DA0425" w:rsidRDefault="00DA0425">
            <w:pPr>
              <w:widowControl w:val="0"/>
              <w:rPr>
                <w:sz w:val="22"/>
                <w:szCs w:val="22"/>
              </w:rPr>
            </w:pPr>
          </w:p>
        </w:tc>
        <w:tc>
          <w:tcPr>
            <w:tcW w:w="1373" w:type="dxa"/>
            <w:tcBorders>
              <w:top w:val="single" w:sz="4" w:space="0" w:color="auto"/>
              <w:left w:val="single" w:sz="4" w:space="0" w:color="auto"/>
              <w:bottom w:val="single" w:sz="4" w:space="0" w:color="auto"/>
              <w:right w:val="single" w:sz="4" w:space="0" w:color="auto"/>
            </w:tcBorders>
          </w:tcPr>
          <w:p w14:paraId="1B0C25CB" w14:textId="77777777" w:rsidR="00DA0425" w:rsidRDefault="00DA0425">
            <w:pPr>
              <w:widowControl w:val="0"/>
              <w:rPr>
                <w:sz w:val="22"/>
                <w:szCs w:val="22"/>
              </w:rPr>
            </w:pPr>
          </w:p>
        </w:tc>
        <w:tc>
          <w:tcPr>
            <w:tcW w:w="1308" w:type="dxa"/>
            <w:tcBorders>
              <w:top w:val="single" w:sz="4" w:space="0" w:color="auto"/>
              <w:left w:val="single" w:sz="4" w:space="0" w:color="auto"/>
              <w:bottom w:val="single" w:sz="4" w:space="0" w:color="auto"/>
              <w:right w:val="single" w:sz="4" w:space="0" w:color="auto"/>
            </w:tcBorders>
            <w:vAlign w:val="center"/>
          </w:tcPr>
          <w:p w14:paraId="3C129E16" w14:textId="77777777" w:rsidR="00DA0425" w:rsidRDefault="00DA0425">
            <w:pPr>
              <w:widowControl w:val="0"/>
              <w:rPr>
                <w:sz w:val="22"/>
                <w:szCs w:val="22"/>
              </w:rPr>
            </w:pPr>
          </w:p>
        </w:tc>
      </w:tr>
      <w:tr w:rsidR="00DA0425" w14:paraId="0560609E" w14:textId="77777777">
        <w:trPr>
          <w:trHeight w:val="151"/>
          <w:jc w:val="center"/>
        </w:trPr>
        <w:tc>
          <w:tcPr>
            <w:tcW w:w="4360" w:type="dxa"/>
            <w:gridSpan w:val="2"/>
            <w:vMerge/>
            <w:tcBorders>
              <w:top w:val="single" w:sz="4" w:space="0" w:color="auto"/>
              <w:left w:val="single" w:sz="4" w:space="0" w:color="auto"/>
              <w:bottom w:val="single" w:sz="4" w:space="0" w:color="auto"/>
              <w:right w:val="single" w:sz="4" w:space="0" w:color="auto"/>
            </w:tcBorders>
            <w:vAlign w:val="center"/>
          </w:tcPr>
          <w:p w14:paraId="1D4B6467"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0578A39" w14:textId="77777777" w:rsidR="00DA0425" w:rsidRDefault="00236944">
            <w:pPr>
              <w:widowControl w:val="0"/>
              <w:jc w:val="both"/>
              <w:rPr>
                <w:color w:val="000000" w:themeColor="text1"/>
                <w:sz w:val="22"/>
                <w:szCs w:val="22"/>
              </w:rPr>
            </w:pPr>
            <w:r>
              <w:rPr>
                <w:color w:val="000000" w:themeColor="text1"/>
                <w:sz w:val="22"/>
                <w:szCs w:val="22"/>
              </w:rPr>
              <w:t>федеральный бюджет</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95E9F7F" w14:textId="77777777" w:rsidR="00DA0425" w:rsidRDefault="00DA0425">
            <w:pPr>
              <w:widowControl w:val="0"/>
              <w:jc w:val="center"/>
              <w:rPr>
                <w:sz w:val="22"/>
                <w:szCs w:val="22"/>
              </w:rPr>
            </w:pP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E19AF77" w14:textId="77777777" w:rsidR="00DA0425" w:rsidRDefault="00DA0425">
            <w:pPr>
              <w:widowControl w:val="0"/>
              <w:jc w:val="center"/>
              <w:rPr>
                <w:sz w:val="22"/>
                <w:szCs w:val="22"/>
              </w:rPr>
            </w:pPr>
          </w:p>
        </w:tc>
        <w:tc>
          <w:tcPr>
            <w:tcW w:w="1373" w:type="dxa"/>
            <w:tcBorders>
              <w:top w:val="single" w:sz="4" w:space="0" w:color="auto"/>
              <w:left w:val="single" w:sz="4" w:space="0" w:color="auto"/>
              <w:bottom w:val="single" w:sz="4" w:space="0" w:color="auto"/>
              <w:right w:val="single" w:sz="4" w:space="0" w:color="auto"/>
            </w:tcBorders>
          </w:tcPr>
          <w:p w14:paraId="6A6D4A62" w14:textId="77777777" w:rsidR="00DA0425" w:rsidRDefault="00DA0425">
            <w:pPr>
              <w:widowControl w:val="0"/>
              <w:jc w:val="center"/>
              <w:rPr>
                <w:sz w:val="22"/>
                <w:szCs w:val="22"/>
              </w:rPr>
            </w:pPr>
          </w:p>
        </w:tc>
        <w:tc>
          <w:tcPr>
            <w:tcW w:w="1308" w:type="dxa"/>
            <w:tcBorders>
              <w:top w:val="single" w:sz="4" w:space="0" w:color="auto"/>
              <w:left w:val="single" w:sz="4" w:space="0" w:color="auto"/>
              <w:bottom w:val="single" w:sz="4" w:space="0" w:color="auto"/>
              <w:right w:val="single" w:sz="4" w:space="0" w:color="auto"/>
            </w:tcBorders>
            <w:vAlign w:val="center"/>
          </w:tcPr>
          <w:p w14:paraId="7DCB9001" w14:textId="77777777" w:rsidR="00DA0425" w:rsidRDefault="00DA0425">
            <w:pPr>
              <w:widowControl w:val="0"/>
              <w:jc w:val="center"/>
              <w:rPr>
                <w:sz w:val="22"/>
                <w:szCs w:val="22"/>
              </w:rPr>
            </w:pPr>
          </w:p>
        </w:tc>
      </w:tr>
      <w:tr w:rsidR="00DA0425" w14:paraId="1E2C1C03" w14:textId="77777777">
        <w:trPr>
          <w:trHeight w:val="151"/>
          <w:jc w:val="center"/>
        </w:trPr>
        <w:tc>
          <w:tcPr>
            <w:tcW w:w="4360" w:type="dxa"/>
            <w:gridSpan w:val="2"/>
            <w:vMerge/>
            <w:tcBorders>
              <w:top w:val="single" w:sz="4" w:space="0" w:color="auto"/>
              <w:left w:val="single" w:sz="4" w:space="0" w:color="auto"/>
              <w:bottom w:val="single" w:sz="4" w:space="0" w:color="auto"/>
              <w:right w:val="single" w:sz="4" w:space="0" w:color="auto"/>
            </w:tcBorders>
            <w:vAlign w:val="center"/>
          </w:tcPr>
          <w:p w14:paraId="5D673063"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AB83F7F" w14:textId="77777777" w:rsidR="00DA0425" w:rsidRDefault="00236944">
            <w:pPr>
              <w:widowControl w:val="0"/>
              <w:jc w:val="both"/>
              <w:rPr>
                <w:color w:val="000000" w:themeColor="text1"/>
                <w:sz w:val="22"/>
                <w:szCs w:val="22"/>
              </w:rPr>
            </w:pPr>
            <w:r>
              <w:rPr>
                <w:color w:val="000000" w:themeColor="text1"/>
                <w:sz w:val="22"/>
                <w:szCs w:val="22"/>
              </w:rPr>
              <w:t>юридические лица и индивидуальные предприниматели</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968DCCD" w14:textId="77777777" w:rsidR="00DA0425" w:rsidRDefault="00DA0425">
            <w:pPr>
              <w:widowControl w:val="0"/>
              <w:rPr>
                <w:sz w:val="22"/>
                <w:szCs w:val="22"/>
              </w:rPr>
            </w:pP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6EB935D" w14:textId="77777777" w:rsidR="00DA0425" w:rsidRDefault="00DA0425">
            <w:pPr>
              <w:widowControl w:val="0"/>
              <w:rPr>
                <w:sz w:val="22"/>
                <w:szCs w:val="22"/>
              </w:rPr>
            </w:pPr>
          </w:p>
        </w:tc>
        <w:tc>
          <w:tcPr>
            <w:tcW w:w="1373" w:type="dxa"/>
            <w:tcBorders>
              <w:top w:val="single" w:sz="4" w:space="0" w:color="auto"/>
              <w:left w:val="single" w:sz="4" w:space="0" w:color="auto"/>
              <w:bottom w:val="single" w:sz="4" w:space="0" w:color="auto"/>
              <w:right w:val="single" w:sz="4" w:space="0" w:color="auto"/>
            </w:tcBorders>
          </w:tcPr>
          <w:p w14:paraId="46815065" w14:textId="77777777" w:rsidR="00DA0425" w:rsidRDefault="00DA0425">
            <w:pPr>
              <w:widowControl w:val="0"/>
              <w:rPr>
                <w:sz w:val="22"/>
                <w:szCs w:val="22"/>
              </w:rPr>
            </w:pPr>
          </w:p>
        </w:tc>
        <w:tc>
          <w:tcPr>
            <w:tcW w:w="1308" w:type="dxa"/>
            <w:tcBorders>
              <w:top w:val="single" w:sz="4" w:space="0" w:color="auto"/>
              <w:left w:val="single" w:sz="4" w:space="0" w:color="auto"/>
              <w:bottom w:val="single" w:sz="4" w:space="0" w:color="auto"/>
              <w:right w:val="single" w:sz="4" w:space="0" w:color="auto"/>
            </w:tcBorders>
            <w:vAlign w:val="center"/>
          </w:tcPr>
          <w:p w14:paraId="69F60509" w14:textId="77777777" w:rsidR="00DA0425" w:rsidRDefault="00DA0425">
            <w:pPr>
              <w:widowControl w:val="0"/>
              <w:rPr>
                <w:sz w:val="22"/>
                <w:szCs w:val="22"/>
              </w:rPr>
            </w:pPr>
          </w:p>
        </w:tc>
      </w:tr>
      <w:tr w:rsidR="00DA0425" w14:paraId="7B5C820A" w14:textId="77777777">
        <w:trPr>
          <w:trHeight w:val="151"/>
          <w:jc w:val="center"/>
        </w:trPr>
        <w:tc>
          <w:tcPr>
            <w:tcW w:w="4360" w:type="dxa"/>
            <w:gridSpan w:val="2"/>
            <w:vMerge/>
            <w:tcBorders>
              <w:top w:val="single" w:sz="4" w:space="0" w:color="auto"/>
              <w:left w:val="single" w:sz="4" w:space="0" w:color="auto"/>
              <w:bottom w:val="single" w:sz="4" w:space="0" w:color="auto"/>
              <w:right w:val="single" w:sz="4" w:space="0" w:color="auto"/>
            </w:tcBorders>
            <w:vAlign w:val="center"/>
          </w:tcPr>
          <w:p w14:paraId="1D3B6E97"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C0E65FC" w14:textId="77777777" w:rsidR="00DA0425" w:rsidRDefault="00236944">
            <w:pPr>
              <w:widowControl w:val="0"/>
              <w:jc w:val="both"/>
              <w:rPr>
                <w:color w:val="000000" w:themeColor="text1"/>
                <w:sz w:val="22"/>
                <w:szCs w:val="22"/>
              </w:rPr>
            </w:pPr>
            <w:r>
              <w:rPr>
                <w:color w:val="000000" w:themeColor="text1"/>
                <w:sz w:val="22"/>
                <w:szCs w:val="22"/>
              </w:rPr>
              <w:t>прочие источники</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F6B20D5" w14:textId="77777777" w:rsidR="00DA0425" w:rsidRDefault="00DA0425">
            <w:pPr>
              <w:widowControl w:val="0"/>
              <w:rPr>
                <w:sz w:val="22"/>
                <w:szCs w:val="22"/>
              </w:rPr>
            </w:pP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BD74C44" w14:textId="77777777" w:rsidR="00DA0425" w:rsidRDefault="00DA0425">
            <w:pPr>
              <w:widowControl w:val="0"/>
              <w:rPr>
                <w:sz w:val="22"/>
                <w:szCs w:val="22"/>
              </w:rPr>
            </w:pPr>
          </w:p>
        </w:tc>
        <w:tc>
          <w:tcPr>
            <w:tcW w:w="1373" w:type="dxa"/>
            <w:tcBorders>
              <w:top w:val="single" w:sz="4" w:space="0" w:color="auto"/>
              <w:left w:val="single" w:sz="4" w:space="0" w:color="auto"/>
              <w:bottom w:val="single" w:sz="4" w:space="0" w:color="auto"/>
              <w:right w:val="single" w:sz="4" w:space="0" w:color="auto"/>
            </w:tcBorders>
          </w:tcPr>
          <w:p w14:paraId="3D95B215" w14:textId="77777777" w:rsidR="00DA0425" w:rsidRDefault="00DA0425">
            <w:pPr>
              <w:widowControl w:val="0"/>
              <w:rPr>
                <w:sz w:val="22"/>
                <w:szCs w:val="22"/>
              </w:rPr>
            </w:pPr>
          </w:p>
        </w:tc>
        <w:tc>
          <w:tcPr>
            <w:tcW w:w="1308" w:type="dxa"/>
            <w:tcBorders>
              <w:top w:val="single" w:sz="4" w:space="0" w:color="auto"/>
              <w:left w:val="single" w:sz="4" w:space="0" w:color="auto"/>
              <w:bottom w:val="single" w:sz="4" w:space="0" w:color="auto"/>
              <w:right w:val="single" w:sz="4" w:space="0" w:color="auto"/>
            </w:tcBorders>
            <w:vAlign w:val="center"/>
          </w:tcPr>
          <w:p w14:paraId="32DDA054" w14:textId="77777777" w:rsidR="00DA0425" w:rsidRDefault="00DA0425">
            <w:pPr>
              <w:widowControl w:val="0"/>
              <w:rPr>
                <w:sz w:val="22"/>
                <w:szCs w:val="22"/>
              </w:rPr>
            </w:pPr>
          </w:p>
        </w:tc>
      </w:tr>
      <w:tr w:rsidR="00DA0425" w14:paraId="1F76A26D" w14:textId="77777777">
        <w:trPr>
          <w:trHeight w:val="151"/>
          <w:jc w:val="center"/>
        </w:trPr>
        <w:tc>
          <w:tcPr>
            <w:tcW w:w="161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6F5BD6F" w14:textId="77777777" w:rsidR="00DA0425" w:rsidRDefault="00236944">
            <w:pPr>
              <w:widowControl w:val="0"/>
              <w:jc w:val="center"/>
              <w:outlineLvl w:val="4"/>
              <w:rPr>
                <w:color w:val="000000" w:themeColor="text1"/>
                <w:sz w:val="22"/>
                <w:szCs w:val="22"/>
              </w:rPr>
            </w:pPr>
            <w:bookmarkStart w:id="24" w:name="Par2995"/>
            <w:bookmarkEnd w:id="24"/>
            <w:r>
              <w:rPr>
                <w:color w:val="000000" w:themeColor="text1"/>
                <w:sz w:val="22"/>
                <w:szCs w:val="22"/>
              </w:rPr>
              <w:lastRenderedPageBreak/>
              <w:t>Подпрограмма 1</w:t>
            </w:r>
          </w:p>
        </w:tc>
        <w:tc>
          <w:tcPr>
            <w:tcW w:w="274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C711248" w14:textId="77777777" w:rsidR="00DA0425" w:rsidRDefault="00236944">
            <w:pPr>
              <w:tabs>
                <w:tab w:val="left" w:pos="292"/>
              </w:tabs>
              <w:spacing w:after="200" w:line="276" w:lineRule="auto"/>
              <w:rPr>
                <w:color w:val="000000"/>
                <w:sz w:val="22"/>
                <w:szCs w:val="22"/>
              </w:rPr>
            </w:pPr>
            <w:r>
              <w:rPr>
                <w:color w:val="000000" w:themeColor="text1"/>
                <w:sz w:val="22"/>
                <w:szCs w:val="22"/>
              </w:rPr>
              <w:t xml:space="preserve">Развитие и пропаганда физической культуры и массового спорта в городском округе город Шахунья Нижегородской области </w:t>
            </w: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8D72E85" w14:textId="77777777" w:rsidR="00DA0425" w:rsidRDefault="00236944">
            <w:pPr>
              <w:widowControl w:val="0"/>
              <w:jc w:val="both"/>
              <w:rPr>
                <w:color w:val="000000" w:themeColor="text1"/>
                <w:sz w:val="22"/>
                <w:szCs w:val="22"/>
              </w:rPr>
            </w:pPr>
            <w:r>
              <w:rPr>
                <w:color w:val="000000" w:themeColor="text1"/>
                <w:sz w:val="22"/>
                <w:szCs w:val="22"/>
              </w:rPr>
              <w:t>всего</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2208067" w14:textId="77777777" w:rsidR="00DA0425" w:rsidRDefault="00236944">
            <w:pPr>
              <w:widowControl w:val="0"/>
              <w:jc w:val="center"/>
              <w:rPr>
                <w:sz w:val="22"/>
                <w:szCs w:val="22"/>
              </w:rPr>
            </w:pPr>
            <w:r>
              <w:rPr>
                <w:sz w:val="22"/>
                <w:szCs w:val="22"/>
              </w:rPr>
              <w:t>1 459 999,98</w:t>
            </w: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3EAD253" w14:textId="77777777" w:rsidR="00DA0425" w:rsidRDefault="00236944">
            <w:r>
              <w:rPr>
                <w:sz w:val="22"/>
                <w:szCs w:val="22"/>
              </w:rPr>
              <w:t>1 420 000,00</w:t>
            </w:r>
          </w:p>
        </w:tc>
        <w:tc>
          <w:tcPr>
            <w:tcW w:w="1373" w:type="dxa"/>
            <w:tcBorders>
              <w:top w:val="single" w:sz="4" w:space="0" w:color="auto"/>
              <w:left w:val="single" w:sz="4" w:space="0" w:color="auto"/>
              <w:bottom w:val="single" w:sz="4" w:space="0" w:color="auto"/>
              <w:right w:val="single" w:sz="4" w:space="0" w:color="auto"/>
            </w:tcBorders>
          </w:tcPr>
          <w:p w14:paraId="22938B01" w14:textId="77777777" w:rsidR="00DA0425" w:rsidRDefault="00236944">
            <w:pPr>
              <w:rPr>
                <w:sz w:val="22"/>
                <w:szCs w:val="22"/>
              </w:rPr>
            </w:pPr>
            <w:r>
              <w:rPr>
                <w:sz w:val="22"/>
                <w:szCs w:val="22"/>
              </w:rPr>
              <w:t>1 800 000,00</w:t>
            </w:r>
          </w:p>
        </w:tc>
        <w:tc>
          <w:tcPr>
            <w:tcW w:w="1308" w:type="dxa"/>
            <w:tcBorders>
              <w:top w:val="single" w:sz="4" w:space="0" w:color="auto"/>
              <w:left w:val="single" w:sz="4" w:space="0" w:color="auto"/>
              <w:bottom w:val="single" w:sz="4" w:space="0" w:color="auto"/>
              <w:right w:val="single" w:sz="4" w:space="0" w:color="auto"/>
            </w:tcBorders>
          </w:tcPr>
          <w:p w14:paraId="11485878" w14:textId="77777777" w:rsidR="00DA0425" w:rsidRDefault="00236944">
            <w:r>
              <w:rPr>
                <w:sz w:val="22"/>
                <w:szCs w:val="22"/>
              </w:rPr>
              <w:t>1 800 000,00</w:t>
            </w:r>
          </w:p>
        </w:tc>
      </w:tr>
      <w:tr w:rsidR="00DA0425" w14:paraId="3EA50E05" w14:textId="77777777">
        <w:trPr>
          <w:trHeight w:val="151"/>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2541F73B"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6EB65EC8" w14:textId="77777777" w:rsidR="00DA0425" w:rsidRDefault="00DA0425">
            <w:pPr>
              <w:rPr>
                <w:color w:val="000000"/>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55F2261" w14:textId="77777777" w:rsidR="00DA0425" w:rsidRDefault="00236944">
            <w:pPr>
              <w:widowControl w:val="0"/>
              <w:jc w:val="both"/>
              <w:rPr>
                <w:color w:val="000000" w:themeColor="text1"/>
                <w:sz w:val="22"/>
                <w:szCs w:val="22"/>
              </w:rPr>
            </w:pPr>
            <w:r>
              <w:rPr>
                <w:color w:val="000000" w:themeColor="text1"/>
                <w:sz w:val="22"/>
                <w:szCs w:val="22"/>
              </w:rPr>
              <w:t>расходы бюджета городского округа город Шахунья</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DB6C9AB" w14:textId="77777777" w:rsidR="00DA0425" w:rsidRDefault="00236944">
            <w:pPr>
              <w:widowControl w:val="0"/>
              <w:jc w:val="center"/>
              <w:rPr>
                <w:sz w:val="22"/>
                <w:szCs w:val="22"/>
              </w:rPr>
            </w:pPr>
            <w:r>
              <w:rPr>
                <w:sz w:val="22"/>
                <w:szCs w:val="22"/>
              </w:rPr>
              <w:t>1 459 999,98</w:t>
            </w: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8636436" w14:textId="77777777" w:rsidR="00DA0425" w:rsidRDefault="00236944">
            <w:r>
              <w:rPr>
                <w:sz w:val="22"/>
                <w:szCs w:val="22"/>
              </w:rPr>
              <w:t>1 420 000,00</w:t>
            </w:r>
          </w:p>
        </w:tc>
        <w:tc>
          <w:tcPr>
            <w:tcW w:w="1373" w:type="dxa"/>
            <w:tcBorders>
              <w:top w:val="single" w:sz="4" w:space="0" w:color="auto"/>
              <w:left w:val="single" w:sz="4" w:space="0" w:color="auto"/>
              <w:bottom w:val="single" w:sz="4" w:space="0" w:color="auto"/>
              <w:right w:val="single" w:sz="4" w:space="0" w:color="auto"/>
            </w:tcBorders>
          </w:tcPr>
          <w:p w14:paraId="58084335" w14:textId="77777777" w:rsidR="00DA0425" w:rsidRDefault="00236944">
            <w:pPr>
              <w:rPr>
                <w:sz w:val="22"/>
                <w:szCs w:val="22"/>
              </w:rPr>
            </w:pPr>
            <w:r>
              <w:rPr>
                <w:sz w:val="22"/>
                <w:szCs w:val="22"/>
              </w:rPr>
              <w:t>1 800 000,00</w:t>
            </w:r>
          </w:p>
        </w:tc>
        <w:tc>
          <w:tcPr>
            <w:tcW w:w="1308" w:type="dxa"/>
            <w:tcBorders>
              <w:top w:val="single" w:sz="4" w:space="0" w:color="auto"/>
              <w:left w:val="single" w:sz="4" w:space="0" w:color="auto"/>
              <w:bottom w:val="single" w:sz="4" w:space="0" w:color="auto"/>
              <w:right w:val="single" w:sz="4" w:space="0" w:color="auto"/>
            </w:tcBorders>
          </w:tcPr>
          <w:p w14:paraId="50072F0E" w14:textId="77777777" w:rsidR="00DA0425" w:rsidRDefault="00236944">
            <w:r>
              <w:rPr>
                <w:sz w:val="22"/>
                <w:szCs w:val="22"/>
              </w:rPr>
              <w:t>1 800 000,00</w:t>
            </w:r>
          </w:p>
        </w:tc>
      </w:tr>
      <w:tr w:rsidR="00DA0425" w14:paraId="1A6968A5" w14:textId="77777777">
        <w:trPr>
          <w:trHeight w:val="151"/>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5D1798CD"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6D4DD925" w14:textId="77777777" w:rsidR="00DA0425" w:rsidRDefault="00DA0425">
            <w:pPr>
              <w:rPr>
                <w:color w:val="000000"/>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E905720" w14:textId="77777777" w:rsidR="00DA0425" w:rsidRDefault="00236944">
            <w:pPr>
              <w:widowControl w:val="0"/>
              <w:jc w:val="both"/>
              <w:rPr>
                <w:color w:val="000000" w:themeColor="text1"/>
                <w:sz w:val="22"/>
                <w:szCs w:val="22"/>
              </w:rPr>
            </w:pPr>
            <w:r>
              <w:rPr>
                <w:color w:val="000000" w:themeColor="text1"/>
                <w:sz w:val="22"/>
                <w:szCs w:val="22"/>
              </w:rPr>
              <w:t>расходы областного бюджета Нижегородской области</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26B5C09" w14:textId="77777777" w:rsidR="00DA0425" w:rsidRDefault="00DA0425">
            <w:pPr>
              <w:widowControl w:val="0"/>
              <w:jc w:val="center"/>
              <w:rPr>
                <w:color w:val="000000" w:themeColor="text1"/>
                <w:sz w:val="22"/>
                <w:szCs w:val="22"/>
              </w:rPr>
            </w:pP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BB6B74F" w14:textId="77777777" w:rsidR="00DA0425" w:rsidRDefault="00DA0425">
            <w:pPr>
              <w:widowControl w:val="0"/>
              <w:jc w:val="center"/>
              <w:rPr>
                <w:sz w:val="22"/>
                <w:szCs w:val="22"/>
              </w:rPr>
            </w:pPr>
          </w:p>
        </w:tc>
        <w:tc>
          <w:tcPr>
            <w:tcW w:w="1373" w:type="dxa"/>
            <w:tcBorders>
              <w:top w:val="single" w:sz="4" w:space="0" w:color="auto"/>
              <w:left w:val="single" w:sz="4" w:space="0" w:color="auto"/>
              <w:bottom w:val="single" w:sz="4" w:space="0" w:color="auto"/>
              <w:right w:val="single" w:sz="4" w:space="0" w:color="auto"/>
            </w:tcBorders>
          </w:tcPr>
          <w:p w14:paraId="3BA33D12" w14:textId="77777777" w:rsidR="00DA0425" w:rsidRDefault="00DA0425">
            <w:pPr>
              <w:widowControl w:val="0"/>
              <w:jc w:val="center"/>
              <w:rPr>
                <w:color w:val="000000" w:themeColor="text1"/>
                <w:sz w:val="22"/>
                <w:szCs w:val="22"/>
              </w:rPr>
            </w:pPr>
          </w:p>
        </w:tc>
        <w:tc>
          <w:tcPr>
            <w:tcW w:w="1308" w:type="dxa"/>
            <w:tcBorders>
              <w:top w:val="single" w:sz="4" w:space="0" w:color="auto"/>
              <w:left w:val="single" w:sz="4" w:space="0" w:color="auto"/>
              <w:bottom w:val="single" w:sz="4" w:space="0" w:color="auto"/>
              <w:right w:val="single" w:sz="4" w:space="0" w:color="auto"/>
            </w:tcBorders>
            <w:vAlign w:val="center"/>
          </w:tcPr>
          <w:p w14:paraId="006AC08C" w14:textId="77777777" w:rsidR="00DA0425" w:rsidRDefault="00DA0425">
            <w:pPr>
              <w:widowControl w:val="0"/>
              <w:jc w:val="center"/>
              <w:rPr>
                <w:color w:val="000000" w:themeColor="text1"/>
                <w:sz w:val="22"/>
                <w:szCs w:val="22"/>
              </w:rPr>
            </w:pPr>
          </w:p>
        </w:tc>
      </w:tr>
      <w:tr w:rsidR="00DA0425" w14:paraId="7AE7D909" w14:textId="77777777">
        <w:trPr>
          <w:trHeight w:val="151"/>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58E034BE"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2C544836" w14:textId="77777777" w:rsidR="00DA0425" w:rsidRDefault="00DA0425">
            <w:pPr>
              <w:rPr>
                <w:color w:val="000000"/>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863000E" w14:textId="77777777" w:rsidR="00DA0425" w:rsidRDefault="00236944">
            <w:pPr>
              <w:widowControl w:val="0"/>
              <w:jc w:val="both"/>
              <w:rPr>
                <w:color w:val="000000" w:themeColor="text1"/>
                <w:sz w:val="22"/>
                <w:szCs w:val="22"/>
              </w:rPr>
            </w:pPr>
            <w:r>
              <w:rPr>
                <w:color w:val="000000" w:themeColor="text1"/>
                <w:sz w:val="22"/>
                <w:szCs w:val="22"/>
              </w:rPr>
              <w:t>расходы государственных внебюджетных фондов Российской Федерации</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905FB04" w14:textId="77777777" w:rsidR="00DA0425" w:rsidRDefault="00DA0425">
            <w:pPr>
              <w:widowControl w:val="0"/>
              <w:rPr>
                <w:color w:val="000000" w:themeColor="text1"/>
                <w:sz w:val="22"/>
                <w:szCs w:val="22"/>
              </w:rPr>
            </w:pP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57BB1CE" w14:textId="77777777" w:rsidR="00DA0425" w:rsidRDefault="00DA0425">
            <w:pPr>
              <w:widowControl w:val="0"/>
              <w:rPr>
                <w:sz w:val="22"/>
                <w:szCs w:val="22"/>
              </w:rPr>
            </w:pPr>
          </w:p>
        </w:tc>
        <w:tc>
          <w:tcPr>
            <w:tcW w:w="1373" w:type="dxa"/>
            <w:tcBorders>
              <w:top w:val="single" w:sz="4" w:space="0" w:color="auto"/>
              <w:left w:val="single" w:sz="4" w:space="0" w:color="auto"/>
              <w:bottom w:val="single" w:sz="4" w:space="0" w:color="auto"/>
              <w:right w:val="single" w:sz="4" w:space="0" w:color="auto"/>
            </w:tcBorders>
          </w:tcPr>
          <w:p w14:paraId="7560EE25" w14:textId="77777777" w:rsidR="00DA0425" w:rsidRDefault="00DA0425">
            <w:pPr>
              <w:widowControl w:val="0"/>
              <w:rPr>
                <w:color w:val="000000" w:themeColor="text1"/>
                <w:sz w:val="22"/>
                <w:szCs w:val="22"/>
              </w:rPr>
            </w:pPr>
          </w:p>
        </w:tc>
        <w:tc>
          <w:tcPr>
            <w:tcW w:w="1308" w:type="dxa"/>
            <w:tcBorders>
              <w:top w:val="single" w:sz="4" w:space="0" w:color="auto"/>
              <w:left w:val="single" w:sz="4" w:space="0" w:color="auto"/>
              <w:bottom w:val="single" w:sz="4" w:space="0" w:color="auto"/>
              <w:right w:val="single" w:sz="4" w:space="0" w:color="auto"/>
            </w:tcBorders>
            <w:vAlign w:val="center"/>
          </w:tcPr>
          <w:p w14:paraId="229CF821" w14:textId="77777777" w:rsidR="00DA0425" w:rsidRDefault="00DA0425">
            <w:pPr>
              <w:widowControl w:val="0"/>
              <w:rPr>
                <w:color w:val="000000" w:themeColor="text1"/>
                <w:sz w:val="22"/>
                <w:szCs w:val="22"/>
              </w:rPr>
            </w:pPr>
          </w:p>
        </w:tc>
      </w:tr>
      <w:tr w:rsidR="00DA0425" w14:paraId="04BB0A0C" w14:textId="77777777">
        <w:trPr>
          <w:trHeight w:val="151"/>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2B7E2050"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20AA6239" w14:textId="77777777" w:rsidR="00DA0425" w:rsidRDefault="00DA0425">
            <w:pPr>
              <w:rPr>
                <w:color w:val="000000"/>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386F149" w14:textId="77777777" w:rsidR="00DA0425" w:rsidRDefault="00236944">
            <w:pPr>
              <w:widowControl w:val="0"/>
              <w:jc w:val="both"/>
              <w:rPr>
                <w:color w:val="000000" w:themeColor="text1"/>
                <w:sz w:val="22"/>
                <w:szCs w:val="22"/>
              </w:rPr>
            </w:pPr>
            <w:r>
              <w:rPr>
                <w:color w:val="000000" w:themeColor="text1"/>
                <w:sz w:val="22"/>
                <w:szCs w:val="22"/>
              </w:rPr>
              <w:t>расходы территориальных государственных внебюджетных фондов</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AE3496C" w14:textId="77777777" w:rsidR="00DA0425" w:rsidRDefault="00DA0425">
            <w:pPr>
              <w:widowControl w:val="0"/>
              <w:rPr>
                <w:color w:val="000000" w:themeColor="text1"/>
                <w:sz w:val="22"/>
                <w:szCs w:val="22"/>
              </w:rPr>
            </w:pP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C848E25" w14:textId="77777777" w:rsidR="00DA0425" w:rsidRDefault="00DA0425">
            <w:pPr>
              <w:widowControl w:val="0"/>
              <w:rPr>
                <w:sz w:val="22"/>
                <w:szCs w:val="22"/>
              </w:rPr>
            </w:pPr>
          </w:p>
        </w:tc>
        <w:tc>
          <w:tcPr>
            <w:tcW w:w="1373" w:type="dxa"/>
            <w:tcBorders>
              <w:top w:val="single" w:sz="4" w:space="0" w:color="auto"/>
              <w:left w:val="single" w:sz="4" w:space="0" w:color="auto"/>
              <w:bottom w:val="single" w:sz="4" w:space="0" w:color="auto"/>
              <w:right w:val="single" w:sz="4" w:space="0" w:color="auto"/>
            </w:tcBorders>
          </w:tcPr>
          <w:p w14:paraId="344E2072" w14:textId="77777777" w:rsidR="00DA0425" w:rsidRDefault="00DA0425">
            <w:pPr>
              <w:widowControl w:val="0"/>
              <w:rPr>
                <w:color w:val="000000" w:themeColor="text1"/>
                <w:sz w:val="22"/>
                <w:szCs w:val="22"/>
              </w:rPr>
            </w:pPr>
          </w:p>
        </w:tc>
        <w:tc>
          <w:tcPr>
            <w:tcW w:w="1308" w:type="dxa"/>
            <w:tcBorders>
              <w:top w:val="single" w:sz="4" w:space="0" w:color="auto"/>
              <w:left w:val="single" w:sz="4" w:space="0" w:color="auto"/>
              <w:bottom w:val="single" w:sz="4" w:space="0" w:color="auto"/>
              <w:right w:val="single" w:sz="4" w:space="0" w:color="auto"/>
            </w:tcBorders>
            <w:vAlign w:val="center"/>
          </w:tcPr>
          <w:p w14:paraId="343F8AC2" w14:textId="77777777" w:rsidR="00DA0425" w:rsidRDefault="00DA0425">
            <w:pPr>
              <w:widowControl w:val="0"/>
              <w:rPr>
                <w:color w:val="000000" w:themeColor="text1"/>
                <w:sz w:val="22"/>
                <w:szCs w:val="22"/>
              </w:rPr>
            </w:pPr>
          </w:p>
        </w:tc>
      </w:tr>
      <w:tr w:rsidR="00DA0425" w14:paraId="1ED5934C" w14:textId="77777777">
        <w:trPr>
          <w:trHeight w:val="151"/>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167D3279"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5C0603B4" w14:textId="77777777" w:rsidR="00DA0425" w:rsidRDefault="00DA0425">
            <w:pPr>
              <w:rPr>
                <w:color w:val="000000"/>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DC8EF9F" w14:textId="77777777" w:rsidR="00DA0425" w:rsidRDefault="00236944">
            <w:pPr>
              <w:widowControl w:val="0"/>
              <w:jc w:val="both"/>
              <w:rPr>
                <w:color w:val="000000" w:themeColor="text1"/>
                <w:sz w:val="22"/>
                <w:szCs w:val="22"/>
              </w:rPr>
            </w:pPr>
            <w:r>
              <w:rPr>
                <w:color w:val="000000" w:themeColor="text1"/>
                <w:sz w:val="22"/>
                <w:szCs w:val="22"/>
              </w:rPr>
              <w:t>федеральный бюджет</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09DA1CB" w14:textId="77777777" w:rsidR="00DA0425" w:rsidRDefault="00DA0425">
            <w:pPr>
              <w:widowControl w:val="0"/>
              <w:rPr>
                <w:color w:val="000000" w:themeColor="text1"/>
                <w:sz w:val="22"/>
                <w:szCs w:val="22"/>
              </w:rPr>
            </w:pP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A54CC7A" w14:textId="77777777" w:rsidR="00DA0425" w:rsidRDefault="00DA0425">
            <w:pPr>
              <w:widowControl w:val="0"/>
              <w:rPr>
                <w:sz w:val="22"/>
                <w:szCs w:val="22"/>
              </w:rPr>
            </w:pPr>
          </w:p>
        </w:tc>
        <w:tc>
          <w:tcPr>
            <w:tcW w:w="1373" w:type="dxa"/>
            <w:tcBorders>
              <w:top w:val="single" w:sz="4" w:space="0" w:color="auto"/>
              <w:left w:val="single" w:sz="4" w:space="0" w:color="auto"/>
              <w:bottom w:val="single" w:sz="4" w:space="0" w:color="auto"/>
              <w:right w:val="single" w:sz="4" w:space="0" w:color="auto"/>
            </w:tcBorders>
          </w:tcPr>
          <w:p w14:paraId="32353518" w14:textId="77777777" w:rsidR="00DA0425" w:rsidRDefault="00DA0425">
            <w:pPr>
              <w:widowControl w:val="0"/>
              <w:rPr>
                <w:color w:val="000000" w:themeColor="text1"/>
                <w:sz w:val="22"/>
                <w:szCs w:val="22"/>
              </w:rPr>
            </w:pPr>
          </w:p>
        </w:tc>
        <w:tc>
          <w:tcPr>
            <w:tcW w:w="1308" w:type="dxa"/>
            <w:tcBorders>
              <w:top w:val="single" w:sz="4" w:space="0" w:color="auto"/>
              <w:left w:val="single" w:sz="4" w:space="0" w:color="auto"/>
              <w:bottom w:val="single" w:sz="4" w:space="0" w:color="auto"/>
              <w:right w:val="single" w:sz="4" w:space="0" w:color="auto"/>
            </w:tcBorders>
            <w:vAlign w:val="center"/>
          </w:tcPr>
          <w:p w14:paraId="3E42AC37" w14:textId="77777777" w:rsidR="00DA0425" w:rsidRDefault="00DA0425">
            <w:pPr>
              <w:widowControl w:val="0"/>
              <w:rPr>
                <w:color w:val="000000" w:themeColor="text1"/>
                <w:sz w:val="22"/>
                <w:szCs w:val="22"/>
              </w:rPr>
            </w:pPr>
          </w:p>
        </w:tc>
      </w:tr>
      <w:tr w:rsidR="00DA0425" w14:paraId="216FE932" w14:textId="77777777">
        <w:trPr>
          <w:trHeight w:val="151"/>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028091DF"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1968C186" w14:textId="77777777" w:rsidR="00DA0425" w:rsidRDefault="00DA0425">
            <w:pPr>
              <w:rPr>
                <w:color w:val="000000"/>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2D4FD48" w14:textId="77777777" w:rsidR="00DA0425" w:rsidRDefault="00236944">
            <w:pPr>
              <w:widowControl w:val="0"/>
              <w:jc w:val="both"/>
              <w:rPr>
                <w:color w:val="000000" w:themeColor="text1"/>
                <w:sz w:val="22"/>
                <w:szCs w:val="22"/>
              </w:rPr>
            </w:pPr>
            <w:r>
              <w:rPr>
                <w:color w:val="000000" w:themeColor="text1"/>
                <w:sz w:val="22"/>
                <w:szCs w:val="22"/>
              </w:rPr>
              <w:t>юридические лица и индивидуальные предприниматели</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005AE91" w14:textId="77777777" w:rsidR="00DA0425" w:rsidRDefault="00DA0425">
            <w:pPr>
              <w:widowControl w:val="0"/>
              <w:rPr>
                <w:color w:val="000000" w:themeColor="text1"/>
                <w:sz w:val="22"/>
                <w:szCs w:val="22"/>
              </w:rPr>
            </w:pP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506AA60" w14:textId="77777777" w:rsidR="00DA0425" w:rsidRDefault="00DA0425">
            <w:pPr>
              <w:widowControl w:val="0"/>
              <w:rPr>
                <w:sz w:val="22"/>
                <w:szCs w:val="22"/>
              </w:rPr>
            </w:pPr>
          </w:p>
        </w:tc>
        <w:tc>
          <w:tcPr>
            <w:tcW w:w="1373" w:type="dxa"/>
            <w:tcBorders>
              <w:top w:val="single" w:sz="4" w:space="0" w:color="auto"/>
              <w:left w:val="single" w:sz="4" w:space="0" w:color="auto"/>
              <w:bottom w:val="single" w:sz="4" w:space="0" w:color="auto"/>
              <w:right w:val="single" w:sz="4" w:space="0" w:color="auto"/>
            </w:tcBorders>
          </w:tcPr>
          <w:p w14:paraId="3BC2D31B" w14:textId="77777777" w:rsidR="00DA0425" w:rsidRDefault="00DA0425">
            <w:pPr>
              <w:widowControl w:val="0"/>
              <w:rPr>
                <w:color w:val="000000" w:themeColor="text1"/>
                <w:sz w:val="22"/>
                <w:szCs w:val="22"/>
              </w:rPr>
            </w:pPr>
          </w:p>
        </w:tc>
        <w:tc>
          <w:tcPr>
            <w:tcW w:w="1308" w:type="dxa"/>
            <w:tcBorders>
              <w:top w:val="single" w:sz="4" w:space="0" w:color="auto"/>
              <w:left w:val="single" w:sz="4" w:space="0" w:color="auto"/>
              <w:bottom w:val="single" w:sz="4" w:space="0" w:color="auto"/>
              <w:right w:val="single" w:sz="4" w:space="0" w:color="auto"/>
            </w:tcBorders>
            <w:vAlign w:val="center"/>
          </w:tcPr>
          <w:p w14:paraId="3C298F6C" w14:textId="77777777" w:rsidR="00DA0425" w:rsidRDefault="00DA0425">
            <w:pPr>
              <w:widowControl w:val="0"/>
              <w:rPr>
                <w:color w:val="000000" w:themeColor="text1"/>
                <w:sz w:val="22"/>
                <w:szCs w:val="22"/>
              </w:rPr>
            </w:pPr>
          </w:p>
        </w:tc>
      </w:tr>
      <w:tr w:rsidR="00DA0425" w14:paraId="6653FF30" w14:textId="77777777">
        <w:trPr>
          <w:trHeight w:val="151"/>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5D51D72A"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27B84259" w14:textId="77777777" w:rsidR="00DA0425" w:rsidRDefault="00DA0425">
            <w:pPr>
              <w:rPr>
                <w:color w:val="000000"/>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2D60CDF" w14:textId="77777777" w:rsidR="00DA0425" w:rsidRDefault="00236944">
            <w:pPr>
              <w:widowControl w:val="0"/>
              <w:jc w:val="both"/>
              <w:rPr>
                <w:color w:val="000000" w:themeColor="text1"/>
                <w:sz w:val="22"/>
                <w:szCs w:val="22"/>
              </w:rPr>
            </w:pPr>
            <w:r>
              <w:rPr>
                <w:color w:val="000000" w:themeColor="text1"/>
                <w:sz w:val="22"/>
                <w:szCs w:val="22"/>
              </w:rPr>
              <w:t>прочие источники</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8B8BE39" w14:textId="77777777" w:rsidR="00DA0425" w:rsidRDefault="00DA0425">
            <w:pPr>
              <w:widowControl w:val="0"/>
              <w:rPr>
                <w:color w:val="000000" w:themeColor="text1"/>
                <w:sz w:val="22"/>
                <w:szCs w:val="22"/>
              </w:rPr>
            </w:pP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2666A2B" w14:textId="77777777" w:rsidR="00DA0425" w:rsidRDefault="00DA0425">
            <w:pPr>
              <w:widowControl w:val="0"/>
              <w:rPr>
                <w:sz w:val="22"/>
                <w:szCs w:val="22"/>
              </w:rPr>
            </w:pPr>
          </w:p>
        </w:tc>
        <w:tc>
          <w:tcPr>
            <w:tcW w:w="1373" w:type="dxa"/>
            <w:tcBorders>
              <w:top w:val="single" w:sz="4" w:space="0" w:color="auto"/>
              <w:left w:val="single" w:sz="4" w:space="0" w:color="auto"/>
              <w:bottom w:val="single" w:sz="4" w:space="0" w:color="auto"/>
              <w:right w:val="single" w:sz="4" w:space="0" w:color="auto"/>
            </w:tcBorders>
          </w:tcPr>
          <w:p w14:paraId="5E03EF2D" w14:textId="77777777" w:rsidR="00DA0425" w:rsidRDefault="00DA0425">
            <w:pPr>
              <w:widowControl w:val="0"/>
              <w:rPr>
                <w:color w:val="000000" w:themeColor="text1"/>
                <w:sz w:val="22"/>
                <w:szCs w:val="22"/>
              </w:rPr>
            </w:pPr>
          </w:p>
        </w:tc>
        <w:tc>
          <w:tcPr>
            <w:tcW w:w="1308" w:type="dxa"/>
            <w:tcBorders>
              <w:top w:val="single" w:sz="4" w:space="0" w:color="auto"/>
              <w:left w:val="single" w:sz="4" w:space="0" w:color="auto"/>
              <w:bottom w:val="single" w:sz="4" w:space="0" w:color="auto"/>
              <w:right w:val="single" w:sz="4" w:space="0" w:color="auto"/>
            </w:tcBorders>
            <w:vAlign w:val="center"/>
          </w:tcPr>
          <w:p w14:paraId="57FB7F6B" w14:textId="77777777" w:rsidR="00DA0425" w:rsidRDefault="00DA0425">
            <w:pPr>
              <w:widowControl w:val="0"/>
              <w:rPr>
                <w:color w:val="000000" w:themeColor="text1"/>
                <w:sz w:val="22"/>
                <w:szCs w:val="22"/>
              </w:rPr>
            </w:pPr>
          </w:p>
        </w:tc>
      </w:tr>
      <w:tr w:rsidR="00DA0425" w14:paraId="6C67D379" w14:textId="77777777">
        <w:trPr>
          <w:trHeight w:val="364"/>
          <w:jc w:val="center"/>
        </w:trPr>
        <w:tc>
          <w:tcPr>
            <w:tcW w:w="161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F71D40A" w14:textId="77777777" w:rsidR="00DA0425" w:rsidRDefault="00236944">
            <w:pPr>
              <w:widowControl w:val="0"/>
              <w:jc w:val="center"/>
              <w:rPr>
                <w:color w:val="000000" w:themeColor="text1"/>
                <w:sz w:val="22"/>
                <w:szCs w:val="22"/>
              </w:rPr>
            </w:pPr>
            <w:r>
              <w:rPr>
                <w:color w:val="000000" w:themeColor="text1"/>
                <w:sz w:val="22"/>
                <w:szCs w:val="22"/>
              </w:rPr>
              <w:t>Мероприятие 1.</w:t>
            </w:r>
          </w:p>
        </w:tc>
        <w:tc>
          <w:tcPr>
            <w:tcW w:w="274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CE06A4A" w14:textId="77777777" w:rsidR="00DA0425" w:rsidRDefault="00236944">
            <w:pPr>
              <w:widowControl w:val="0"/>
              <w:tabs>
                <w:tab w:val="left" w:pos="323"/>
              </w:tabs>
              <w:rPr>
                <w:color w:val="000000" w:themeColor="text1"/>
                <w:sz w:val="22"/>
                <w:szCs w:val="22"/>
              </w:rPr>
            </w:pPr>
            <w:r>
              <w:rPr>
                <w:color w:val="000000" w:themeColor="text1"/>
                <w:sz w:val="22"/>
                <w:szCs w:val="22"/>
              </w:rPr>
              <w:t>Организация и проведение физкультурно-массовых и спортивных мероприятий согласно утвержденному Календарному плану физкультурно-массовых и спортивных мероприятий на очередной финансовый год.</w:t>
            </w: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85A4684" w14:textId="77777777" w:rsidR="00DA0425" w:rsidRDefault="00236944">
            <w:pPr>
              <w:widowControl w:val="0"/>
              <w:jc w:val="both"/>
              <w:rPr>
                <w:color w:val="000000" w:themeColor="text1"/>
                <w:sz w:val="22"/>
                <w:szCs w:val="22"/>
              </w:rPr>
            </w:pPr>
            <w:r>
              <w:rPr>
                <w:color w:val="000000" w:themeColor="text1"/>
                <w:sz w:val="22"/>
                <w:szCs w:val="22"/>
              </w:rPr>
              <w:t>всего</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A50012E" w14:textId="77777777" w:rsidR="00DA0425" w:rsidRDefault="00236944">
            <w:pPr>
              <w:widowControl w:val="0"/>
              <w:jc w:val="center"/>
              <w:rPr>
                <w:sz w:val="22"/>
                <w:szCs w:val="22"/>
              </w:rPr>
            </w:pPr>
            <w:r>
              <w:rPr>
                <w:sz w:val="22"/>
                <w:szCs w:val="22"/>
              </w:rPr>
              <w:t>1 459 999,98</w:t>
            </w: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A4A29A3" w14:textId="77777777" w:rsidR="00DA0425" w:rsidRDefault="00236944">
            <w:r>
              <w:rPr>
                <w:sz w:val="22"/>
                <w:szCs w:val="22"/>
              </w:rPr>
              <w:t>1 420 000,00</w:t>
            </w:r>
          </w:p>
        </w:tc>
        <w:tc>
          <w:tcPr>
            <w:tcW w:w="1373" w:type="dxa"/>
            <w:tcBorders>
              <w:top w:val="single" w:sz="4" w:space="0" w:color="auto"/>
              <w:left w:val="single" w:sz="4" w:space="0" w:color="auto"/>
              <w:bottom w:val="single" w:sz="4" w:space="0" w:color="auto"/>
              <w:right w:val="single" w:sz="4" w:space="0" w:color="auto"/>
            </w:tcBorders>
          </w:tcPr>
          <w:p w14:paraId="1A2C2995" w14:textId="77777777" w:rsidR="00DA0425" w:rsidRDefault="00236944">
            <w:pPr>
              <w:rPr>
                <w:sz w:val="22"/>
                <w:szCs w:val="22"/>
              </w:rPr>
            </w:pPr>
            <w:r>
              <w:rPr>
                <w:sz w:val="22"/>
                <w:szCs w:val="22"/>
              </w:rPr>
              <w:t>1 800 000,00</w:t>
            </w:r>
          </w:p>
        </w:tc>
        <w:tc>
          <w:tcPr>
            <w:tcW w:w="1308" w:type="dxa"/>
            <w:tcBorders>
              <w:top w:val="single" w:sz="4" w:space="0" w:color="auto"/>
              <w:left w:val="single" w:sz="4" w:space="0" w:color="auto"/>
              <w:bottom w:val="single" w:sz="4" w:space="0" w:color="auto"/>
              <w:right w:val="single" w:sz="4" w:space="0" w:color="auto"/>
            </w:tcBorders>
          </w:tcPr>
          <w:p w14:paraId="2B440B07" w14:textId="77777777" w:rsidR="00DA0425" w:rsidRDefault="00236944">
            <w:r>
              <w:rPr>
                <w:sz w:val="22"/>
                <w:szCs w:val="22"/>
              </w:rPr>
              <w:t>1 800 000,00</w:t>
            </w:r>
          </w:p>
        </w:tc>
      </w:tr>
      <w:tr w:rsidR="00DA0425" w14:paraId="1E58ED88" w14:textId="77777777">
        <w:trPr>
          <w:trHeight w:val="151"/>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6628B12E"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42222507"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2F345ED" w14:textId="77777777" w:rsidR="00DA0425" w:rsidRDefault="00236944">
            <w:pPr>
              <w:widowControl w:val="0"/>
              <w:jc w:val="both"/>
              <w:rPr>
                <w:color w:val="000000" w:themeColor="text1"/>
                <w:sz w:val="22"/>
                <w:szCs w:val="22"/>
              </w:rPr>
            </w:pPr>
            <w:r>
              <w:rPr>
                <w:color w:val="000000" w:themeColor="text1"/>
                <w:sz w:val="22"/>
                <w:szCs w:val="22"/>
              </w:rPr>
              <w:t>расходы бюджета городского округа город Шахунья</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9CE5A68" w14:textId="77777777" w:rsidR="00DA0425" w:rsidRDefault="00236944">
            <w:pPr>
              <w:widowControl w:val="0"/>
              <w:jc w:val="center"/>
              <w:rPr>
                <w:sz w:val="22"/>
                <w:szCs w:val="22"/>
              </w:rPr>
            </w:pPr>
            <w:r>
              <w:rPr>
                <w:sz w:val="22"/>
                <w:szCs w:val="22"/>
              </w:rPr>
              <w:t>1 459 999,98</w:t>
            </w: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C6F224C" w14:textId="77777777" w:rsidR="00DA0425" w:rsidRDefault="00236944">
            <w:r>
              <w:rPr>
                <w:sz w:val="22"/>
                <w:szCs w:val="22"/>
              </w:rPr>
              <w:t>1 420 000,00</w:t>
            </w:r>
          </w:p>
        </w:tc>
        <w:tc>
          <w:tcPr>
            <w:tcW w:w="1373" w:type="dxa"/>
            <w:tcBorders>
              <w:top w:val="single" w:sz="4" w:space="0" w:color="auto"/>
              <w:left w:val="single" w:sz="4" w:space="0" w:color="auto"/>
              <w:bottom w:val="single" w:sz="4" w:space="0" w:color="auto"/>
              <w:right w:val="single" w:sz="4" w:space="0" w:color="auto"/>
            </w:tcBorders>
          </w:tcPr>
          <w:p w14:paraId="0E838146" w14:textId="77777777" w:rsidR="00DA0425" w:rsidRDefault="00236944">
            <w:pPr>
              <w:rPr>
                <w:sz w:val="22"/>
                <w:szCs w:val="22"/>
              </w:rPr>
            </w:pPr>
            <w:r>
              <w:rPr>
                <w:sz w:val="22"/>
                <w:szCs w:val="22"/>
              </w:rPr>
              <w:t>1 800 000,00</w:t>
            </w:r>
          </w:p>
        </w:tc>
        <w:tc>
          <w:tcPr>
            <w:tcW w:w="1308" w:type="dxa"/>
            <w:tcBorders>
              <w:top w:val="single" w:sz="4" w:space="0" w:color="auto"/>
              <w:left w:val="single" w:sz="4" w:space="0" w:color="auto"/>
              <w:bottom w:val="single" w:sz="4" w:space="0" w:color="auto"/>
              <w:right w:val="single" w:sz="4" w:space="0" w:color="auto"/>
            </w:tcBorders>
          </w:tcPr>
          <w:p w14:paraId="66030EBA" w14:textId="77777777" w:rsidR="00DA0425" w:rsidRDefault="00236944">
            <w:r>
              <w:rPr>
                <w:sz w:val="22"/>
                <w:szCs w:val="22"/>
              </w:rPr>
              <w:t>1 800 000,00</w:t>
            </w:r>
          </w:p>
        </w:tc>
      </w:tr>
      <w:tr w:rsidR="00DA0425" w14:paraId="0747B3BB" w14:textId="77777777">
        <w:trPr>
          <w:trHeight w:val="151"/>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549D4CD4"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3199335D"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D544229" w14:textId="77777777" w:rsidR="00DA0425" w:rsidRDefault="00236944">
            <w:pPr>
              <w:widowControl w:val="0"/>
              <w:jc w:val="both"/>
              <w:rPr>
                <w:color w:val="000000" w:themeColor="text1"/>
                <w:sz w:val="22"/>
                <w:szCs w:val="22"/>
              </w:rPr>
            </w:pPr>
            <w:r>
              <w:rPr>
                <w:color w:val="000000" w:themeColor="text1"/>
                <w:sz w:val="22"/>
                <w:szCs w:val="22"/>
              </w:rPr>
              <w:t>расходы областного бюджета Нижегородской области</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47B14C3" w14:textId="77777777" w:rsidR="00DA0425" w:rsidRDefault="00DA0425">
            <w:pPr>
              <w:widowControl w:val="0"/>
              <w:rPr>
                <w:sz w:val="22"/>
                <w:szCs w:val="22"/>
              </w:rPr>
            </w:pP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0D8259B" w14:textId="77777777" w:rsidR="00DA0425" w:rsidRDefault="00DA0425">
            <w:pPr>
              <w:widowControl w:val="0"/>
              <w:rPr>
                <w:sz w:val="22"/>
                <w:szCs w:val="22"/>
              </w:rPr>
            </w:pPr>
          </w:p>
        </w:tc>
        <w:tc>
          <w:tcPr>
            <w:tcW w:w="1373" w:type="dxa"/>
            <w:tcBorders>
              <w:top w:val="single" w:sz="4" w:space="0" w:color="auto"/>
              <w:left w:val="single" w:sz="4" w:space="0" w:color="auto"/>
              <w:bottom w:val="single" w:sz="4" w:space="0" w:color="auto"/>
              <w:right w:val="single" w:sz="4" w:space="0" w:color="auto"/>
            </w:tcBorders>
          </w:tcPr>
          <w:p w14:paraId="7F275796" w14:textId="77777777" w:rsidR="00DA0425" w:rsidRDefault="00DA0425">
            <w:pPr>
              <w:widowControl w:val="0"/>
              <w:rPr>
                <w:sz w:val="22"/>
                <w:szCs w:val="22"/>
              </w:rPr>
            </w:pPr>
          </w:p>
        </w:tc>
        <w:tc>
          <w:tcPr>
            <w:tcW w:w="1308" w:type="dxa"/>
            <w:tcBorders>
              <w:top w:val="single" w:sz="4" w:space="0" w:color="auto"/>
              <w:left w:val="single" w:sz="4" w:space="0" w:color="auto"/>
              <w:bottom w:val="single" w:sz="4" w:space="0" w:color="auto"/>
              <w:right w:val="single" w:sz="4" w:space="0" w:color="auto"/>
            </w:tcBorders>
            <w:vAlign w:val="center"/>
          </w:tcPr>
          <w:p w14:paraId="2358231C" w14:textId="77777777" w:rsidR="00DA0425" w:rsidRDefault="00DA0425">
            <w:pPr>
              <w:widowControl w:val="0"/>
              <w:rPr>
                <w:sz w:val="22"/>
                <w:szCs w:val="22"/>
              </w:rPr>
            </w:pPr>
          </w:p>
        </w:tc>
      </w:tr>
      <w:tr w:rsidR="00DA0425" w14:paraId="4DBDB26D" w14:textId="77777777">
        <w:trPr>
          <w:trHeight w:val="151"/>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64C6B624"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36467F89"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997794B" w14:textId="77777777" w:rsidR="00DA0425" w:rsidRDefault="00236944">
            <w:pPr>
              <w:widowControl w:val="0"/>
              <w:jc w:val="both"/>
              <w:rPr>
                <w:color w:val="000000" w:themeColor="text1"/>
                <w:sz w:val="22"/>
                <w:szCs w:val="22"/>
              </w:rPr>
            </w:pPr>
            <w:r>
              <w:rPr>
                <w:color w:val="000000" w:themeColor="text1"/>
                <w:sz w:val="22"/>
                <w:szCs w:val="22"/>
              </w:rPr>
              <w:t>расходы государственных внебюджетных фондов Российской Федерации</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31519DF" w14:textId="77777777" w:rsidR="00DA0425" w:rsidRDefault="00DA0425">
            <w:pPr>
              <w:widowControl w:val="0"/>
              <w:rPr>
                <w:sz w:val="22"/>
                <w:szCs w:val="22"/>
              </w:rPr>
            </w:pP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B8E61DE" w14:textId="77777777" w:rsidR="00DA0425" w:rsidRDefault="00DA0425">
            <w:pPr>
              <w:widowControl w:val="0"/>
              <w:rPr>
                <w:sz w:val="22"/>
                <w:szCs w:val="22"/>
              </w:rPr>
            </w:pPr>
          </w:p>
        </w:tc>
        <w:tc>
          <w:tcPr>
            <w:tcW w:w="1373" w:type="dxa"/>
            <w:tcBorders>
              <w:top w:val="single" w:sz="4" w:space="0" w:color="auto"/>
              <w:left w:val="single" w:sz="4" w:space="0" w:color="auto"/>
              <w:bottom w:val="single" w:sz="4" w:space="0" w:color="auto"/>
              <w:right w:val="single" w:sz="4" w:space="0" w:color="auto"/>
            </w:tcBorders>
          </w:tcPr>
          <w:p w14:paraId="504D6407" w14:textId="77777777" w:rsidR="00DA0425" w:rsidRDefault="00DA0425">
            <w:pPr>
              <w:widowControl w:val="0"/>
              <w:rPr>
                <w:sz w:val="22"/>
                <w:szCs w:val="22"/>
              </w:rPr>
            </w:pPr>
          </w:p>
        </w:tc>
        <w:tc>
          <w:tcPr>
            <w:tcW w:w="1308" w:type="dxa"/>
            <w:tcBorders>
              <w:top w:val="single" w:sz="4" w:space="0" w:color="auto"/>
              <w:left w:val="single" w:sz="4" w:space="0" w:color="auto"/>
              <w:bottom w:val="single" w:sz="4" w:space="0" w:color="auto"/>
              <w:right w:val="single" w:sz="4" w:space="0" w:color="auto"/>
            </w:tcBorders>
            <w:vAlign w:val="center"/>
          </w:tcPr>
          <w:p w14:paraId="44034D6A" w14:textId="77777777" w:rsidR="00DA0425" w:rsidRDefault="00DA0425">
            <w:pPr>
              <w:widowControl w:val="0"/>
              <w:rPr>
                <w:sz w:val="22"/>
                <w:szCs w:val="22"/>
              </w:rPr>
            </w:pPr>
          </w:p>
        </w:tc>
      </w:tr>
      <w:tr w:rsidR="00DA0425" w14:paraId="79997A5B" w14:textId="77777777">
        <w:trPr>
          <w:trHeight w:val="151"/>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0172CE0D"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2C578305"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44A166F" w14:textId="77777777" w:rsidR="00DA0425" w:rsidRDefault="00236944">
            <w:pPr>
              <w:widowControl w:val="0"/>
              <w:jc w:val="both"/>
              <w:rPr>
                <w:color w:val="000000" w:themeColor="text1"/>
                <w:sz w:val="22"/>
                <w:szCs w:val="22"/>
              </w:rPr>
            </w:pPr>
            <w:r>
              <w:rPr>
                <w:color w:val="000000" w:themeColor="text1"/>
                <w:sz w:val="22"/>
                <w:szCs w:val="22"/>
              </w:rPr>
              <w:t>расходы территориальных государственных внебюджетных фондов</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94B6779" w14:textId="77777777" w:rsidR="00DA0425" w:rsidRDefault="00DA0425">
            <w:pPr>
              <w:widowControl w:val="0"/>
              <w:rPr>
                <w:sz w:val="22"/>
                <w:szCs w:val="22"/>
              </w:rPr>
            </w:pP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CCD3F31" w14:textId="77777777" w:rsidR="00DA0425" w:rsidRDefault="00DA0425">
            <w:pPr>
              <w:widowControl w:val="0"/>
              <w:rPr>
                <w:sz w:val="22"/>
                <w:szCs w:val="22"/>
              </w:rPr>
            </w:pPr>
          </w:p>
        </w:tc>
        <w:tc>
          <w:tcPr>
            <w:tcW w:w="1373" w:type="dxa"/>
            <w:tcBorders>
              <w:top w:val="single" w:sz="4" w:space="0" w:color="auto"/>
              <w:left w:val="single" w:sz="4" w:space="0" w:color="auto"/>
              <w:bottom w:val="single" w:sz="4" w:space="0" w:color="auto"/>
              <w:right w:val="single" w:sz="4" w:space="0" w:color="auto"/>
            </w:tcBorders>
          </w:tcPr>
          <w:p w14:paraId="68FE4621" w14:textId="77777777" w:rsidR="00DA0425" w:rsidRDefault="00DA0425">
            <w:pPr>
              <w:widowControl w:val="0"/>
              <w:rPr>
                <w:sz w:val="22"/>
                <w:szCs w:val="22"/>
              </w:rPr>
            </w:pPr>
          </w:p>
        </w:tc>
        <w:tc>
          <w:tcPr>
            <w:tcW w:w="1308" w:type="dxa"/>
            <w:tcBorders>
              <w:top w:val="single" w:sz="4" w:space="0" w:color="auto"/>
              <w:left w:val="single" w:sz="4" w:space="0" w:color="auto"/>
              <w:bottom w:val="single" w:sz="4" w:space="0" w:color="auto"/>
              <w:right w:val="single" w:sz="4" w:space="0" w:color="auto"/>
            </w:tcBorders>
            <w:vAlign w:val="center"/>
          </w:tcPr>
          <w:p w14:paraId="7DD543DD" w14:textId="77777777" w:rsidR="00DA0425" w:rsidRDefault="00DA0425">
            <w:pPr>
              <w:widowControl w:val="0"/>
              <w:rPr>
                <w:sz w:val="22"/>
                <w:szCs w:val="22"/>
              </w:rPr>
            </w:pPr>
          </w:p>
        </w:tc>
      </w:tr>
      <w:tr w:rsidR="00DA0425" w14:paraId="08CF390E" w14:textId="77777777">
        <w:trPr>
          <w:trHeight w:val="151"/>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0FF7E5AE"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3432F7FD"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2606C18" w14:textId="77777777" w:rsidR="00DA0425" w:rsidRDefault="00236944">
            <w:pPr>
              <w:widowControl w:val="0"/>
              <w:jc w:val="both"/>
              <w:rPr>
                <w:color w:val="000000" w:themeColor="text1"/>
                <w:sz w:val="22"/>
                <w:szCs w:val="22"/>
              </w:rPr>
            </w:pPr>
            <w:r>
              <w:rPr>
                <w:color w:val="000000" w:themeColor="text1"/>
                <w:sz w:val="22"/>
                <w:szCs w:val="22"/>
              </w:rPr>
              <w:t>федеральный бюджет</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81F9D9F" w14:textId="77777777" w:rsidR="00DA0425" w:rsidRDefault="00DA0425">
            <w:pPr>
              <w:widowControl w:val="0"/>
              <w:rPr>
                <w:sz w:val="22"/>
                <w:szCs w:val="22"/>
              </w:rPr>
            </w:pP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FEED2DA" w14:textId="77777777" w:rsidR="00DA0425" w:rsidRDefault="00DA0425">
            <w:pPr>
              <w:widowControl w:val="0"/>
              <w:rPr>
                <w:sz w:val="22"/>
                <w:szCs w:val="22"/>
              </w:rPr>
            </w:pPr>
          </w:p>
        </w:tc>
        <w:tc>
          <w:tcPr>
            <w:tcW w:w="1373" w:type="dxa"/>
            <w:tcBorders>
              <w:top w:val="single" w:sz="4" w:space="0" w:color="auto"/>
              <w:left w:val="single" w:sz="4" w:space="0" w:color="auto"/>
              <w:bottom w:val="single" w:sz="4" w:space="0" w:color="auto"/>
              <w:right w:val="single" w:sz="4" w:space="0" w:color="auto"/>
            </w:tcBorders>
          </w:tcPr>
          <w:p w14:paraId="281BB2DD" w14:textId="77777777" w:rsidR="00DA0425" w:rsidRDefault="00DA0425">
            <w:pPr>
              <w:widowControl w:val="0"/>
              <w:rPr>
                <w:sz w:val="22"/>
                <w:szCs w:val="22"/>
              </w:rPr>
            </w:pPr>
          </w:p>
        </w:tc>
        <w:tc>
          <w:tcPr>
            <w:tcW w:w="1308" w:type="dxa"/>
            <w:tcBorders>
              <w:top w:val="single" w:sz="4" w:space="0" w:color="auto"/>
              <w:left w:val="single" w:sz="4" w:space="0" w:color="auto"/>
              <w:bottom w:val="single" w:sz="4" w:space="0" w:color="auto"/>
              <w:right w:val="single" w:sz="4" w:space="0" w:color="auto"/>
            </w:tcBorders>
            <w:vAlign w:val="center"/>
          </w:tcPr>
          <w:p w14:paraId="49A98E91" w14:textId="77777777" w:rsidR="00DA0425" w:rsidRDefault="00DA0425">
            <w:pPr>
              <w:widowControl w:val="0"/>
              <w:rPr>
                <w:sz w:val="22"/>
                <w:szCs w:val="22"/>
              </w:rPr>
            </w:pPr>
          </w:p>
        </w:tc>
      </w:tr>
      <w:tr w:rsidR="00DA0425" w14:paraId="7E80E616" w14:textId="77777777">
        <w:trPr>
          <w:trHeight w:val="151"/>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10CC828A"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10B8A14E"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610F785" w14:textId="77777777" w:rsidR="00DA0425" w:rsidRDefault="00236944">
            <w:pPr>
              <w:widowControl w:val="0"/>
              <w:jc w:val="both"/>
              <w:rPr>
                <w:color w:val="000000" w:themeColor="text1"/>
                <w:sz w:val="22"/>
                <w:szCs w:val="22"/>
              </w:rPr>
            </w:pPr>
            <w:r>
              <w:rPr>
                <w:color w:val="000000" w:themeColor="text1"/>
                <w:sz w:val="22"/>
                <w:szCs w:val="22"/>
              </w:rPr>
              <w:t>юридические лица и индивидуальные предприниматели</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3F4560D" w14:textId="77777777" w:rsidR="00DA0425" w:rsidRDefault="00DA0425">
            <w:pPr>
              <w:widowControl w:val="0"/>
              <w:rPr>
                <w:sz w:val="22"/>
                <w:szCs w:val="22"/>
              </w:rPr>
            </w:pP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F95F50E" w14:textId="77777777" w:rsidR="00DA0425" w:rsidRDefault="00DA0425">
            <w:pPr>
              <w:widowControl w:val="0"/>
              <w:rPr>
                <w:sz w:val="22"/>
                <w:szCs w:val="22"/>
              </w:rPr>
            </w:pPr>
          </w:p>
        </w:tc>
        <w:tc>
          <w:tcPr>
            <w:tcW w:w="1373" w:type="dxa"/>
            <w:tcBorders>
              <w:top w:val="single" w:sz="4" w:space="0" w:color="auto"/>
              <w:left w:val="single" w:sz="4" w:space="0" w:color="auto"/>
              <w:bottom w:val="single" w:sz="4" w:space="0" w:color="auto"/>
              <w:right w:val="single" w:sz="4" w:space="0" w:color="auto"/>
            </w:tcBorders>
          </w:tcPr>
          <w:p w14:paraId="66E70D19" w14:textId="77777777" w:rsidR="00DA0425" w:rsidRDefault="00DA0425">
            <w:pPr>
              <w:widowControl w:val="0"/>
              <w:rPr>
                <w:sz w:val="22"/>
                <w:szCs w:val="22"/>
              </w:rPr>
            </w:pPr>
          </w:p>
        </w:tc>
        <w:tc>
          <w:tcPr>
            <w:tcW w:w="1308" w:type="dxa"/>
            <w:tcBorders>
              <w:top w:val="single" w:sz="4" w:space="0" w:color="auto"/>
              <w:left w:val="single" w:sz="4" w:space="0" w:color="auto"/>
              <w:bottom w:val="single" w:sz="4" w:space="0" w:color="auto"/>
              <w:right w:val="single" w:sz="4" w:space="0" w:color="auto"/>
            </w:tcBorders>
            <w:vAlign w:val="center"/>
          </w:tcPr>
          <w:p w14:paraId="48EE7164" w14:textId="77777777" w:rsidR="00DA0425" w:rsidRDefault="00DA0425">
            <w:pPr>
              <w:widowControl w:val="0"/>
              <w:rPr>
                <w:sz w:val="22"/>
                <w:szCs w:val="22"/>
              </w:rPr>
            </w:pPr>
          </w:p>
        </w:tc>
      </w:tr>
      <w:tr w:rsidR="00DA0425" w14:paraId="1CF78C9C" w14:textId="77777777">
        <w:trPr>
          <w:trHeight w:val="151"/>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3207D540"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718CCA72"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13F5B38" w14:textId="77777777" w:rsidR="00DA0425" w:rsidRDefault="00236944">
            <w:pPr>
              <w:widowControl w:val="0"/>
              <w:jc w:val="both"/>
              <w:rPr>
                <w:color w:val="000000" w:themeColor="text1"/>
                <w:sz w:val="22"/>
                <w:szCs w:val="22"/>
              </w:rPr>
            </w:pPr>
            <w:r>
              <w:rPr>
                <w:color w:val="000000" w:themeColor="text1"/>
                <w:sz w:val="22"/>
                <w:szCs w:val="22"/>
              </w:rPr>
              <w:t>прочие источники</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69B4B16" w14:textId="77777777" w:rsidR="00DA0425" w:rsidRDefault="00DA0425">
            <w:pPr>
              <w:widowControl w:val="0"/>
              <w:jc w:val="center"/>
              <w:rPr>
                <w:sz w:val="22"/>
                <w:szCs w:val="22"/>
              </w:rPr>
            </w:pP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E9C595D" w14:textId="77777777" w:rsidR="00DA0425" w:rsidRDefault="00DA0425">
            <w:pPr>
              <w:widowControl w:val="0"/>
              <w:jc w:val="center"/>
              <w:rPr>
                <w:sz w:val="22"/>
                <w:szCs w:val="22"/>
              </w:rPr>
            </w:pPr>
          </w:p>
        </w:tc>
        <w:tc>
          <w:tcPr>
            <w:tcW w:w="1373" w:type="dxa"/>
            <w:tcBorders>
              <w:top w:val="single" w:sz="4" w:space="0" w:color="auto"/>
              <w:left w:val="single" w:sz="4" w:space="0" w:color="auto"/>
              <w:bottom w:val="single" w:sz="4" w:space="0" w:color="auto"/>
              <w:right w:val="single" w:sz="4" w:space="0" w:color="auto"/>
            </w:tcBorders>
          </w:tcPr>
          <w:p w14:paraId="4F1D44D6" w14:textId="77777777" w:rsidR="00DA0425" w:rsidRDefault="00DA0425">
            <w:pPr>
              <w:widowControl w:val="0"/>
              <w:jc w:val="center"/>
              <w:rPr>
                <w:sz w:val="22"/>
                <w:szCs w:val="22"/>
              </w:rPr>
            </w:pPr>
          </w:p>
        </w:tc>
        <w:tc>
          <w:tcPr>
            <w:tcW w:w="1308" w:type="dxa"/>
            <w:tcBorders>
              <w:top w:val="single" w:sz="4" w:space="0" w:color="auto"/>
              <w:left w:val="single" w:sz="4" w:space="0" w:color="auto"/>
              <w:bottom w:val="single" w:sz="4" w:space="0" w:color="auto"/>
              <w:right w:val="single" w:sz="4" w:space="0" w:color="auto"/>
            </w:tcBorders>
            <w:vAlign w:val="center"/>
          </w:tcPr>
          <w:p w14:paraId="30E6AFEB" w14:textId="77777777" w:rsidR="00DA0425" w:rsidRDefault="00DA0425">
            <w:pPr>
              <w:widowControl w:val="0"/>
              <w:jc w:val="center"/>
              <w:rPr>
                <w:sz w:val="22"/>
                <w:szCs w:val="22"/>
              </w:rPr>
            </w:pPr>
          </w:p>
        </w:tc>
      </w:tr>
      <w:tr w:rsidR="00DA0425" w14:paraId="2D1441F6" w14:textId="77777777">
        <w:trPr>
          <w:trHeight w:val="364"/>
          <w:jc w:val="center"/>
        </w:trPr>
        <w:tc>
          <w:tcPr>
            <w:tcW w:w="161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FDA0606" w14:textId="77777777" w:rsidR="00DA0425" w:rsidRDefault="00236944">
            <w:pPr>
              <w:widowControl w:val="0"/>
              <w:jc w:val="center"/>
              <w:outlineLvl w:val="4"/>
              <w:rPr>
                <w:color w:val="000000" w:themeColor="text1"/>
                <w:sz w:val="22"/>
                <w:szCs w:val="22"/>
              </w:rPr>
            </w:pPr>
            <w:bookmarkStart w:id="25" w:name="Par4479"/>
            <w:bookmarkStart w:id="26" w:name="Par3908"/>
            <w:bookmarkEnd w:id="25"/>
            <w:bookmarkEnd w:id="26"/>
            <w:r>
              <w:rPr>
                <w:color w:val="000000" w:themeColor="text1"/>
                <w:sz w:val="22"/>
                <w:szCs w:val="22"/>
              </w:rPr>
              <w:t>Подпрограмма 2</w:t>
            </w:r>
          </w:p>
        </w:tc>
        <w:tc>
          <w:tcPr>
            <w:tcW w:w="274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A260DB7" w14:textId="77777777" w:rsidR="00DA0425" w:rsidRDefault="00236944">
            <w:pPr>
              <w:widowControl w:val="0"/>
              <w:tabs>
                <w:tab w:val="left" w:pos="323"/>
              </w:tabs>
              <w:rPr>
                <w:color w:val="000000" w:themeColor="text1"/>
                <w:sz w:val="22"/>
                <w:szCs w:val="22"/>
                <w:highlight w:val="yellow"/>
              </w:rPr>
            </w:pPr>
            <w:r>
              <w:rPr>
                <w:color w:val="000000" w:themeColor="text1"/>
                <w:sz w:val="22"/>
                <w:szCs w:val="22"/>
              </w:rPr>
              <w:t xml:space="preserve">Улучшение материально-технической базы муниципальных бюджетных и автономных учреждений физической культуры и спорта городского округа город Шахунья Нижегородской области </w:t>
            </w: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0E8F0C9" w14:textId="77777777" w:rsidR="00DA0425" w:rsidRDefault="00236944">
            <w:pPr>
              <w:widowControl w:val="0"/>
              <w:jc w:val="both"/>
              <w:rPr>
                <w:color w:val="000000" w:themeColor="text1"/>
                <w:sz w:val="22"/>
                <w:szCs w:val="22"/>
              </w:rPr>
            </w:pPr>
            <w:r>
              <w:rPr>
                <w:color w:val="000000" w:themeColor="text1"/>
                <w:sz w:val="22"/>
                <w:szCs w:val="22"/>
              </w:rPr>
              <w:t>всего</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36A178C" w14:textId="77777777" w:rsidR="00DA0425" w:rsidRDefault="00236944">
            <w:pPr>
              <w:widowControl w:val="0"/>
              <w:jc w:val="center"/>
              <w:rPr>
                <w:sz w:val="22"/>
                <w:szCs w:val="22"/>
              </w:rPr>
            </w:pPr>
            <w:r>
              <w:rPr>
                <w:sz w:val="22"/>
                <w:szCs w:val="22"/>
              </w:rPr>
              <w:t>2 880 260,00</w:t>
            </w: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8164F78" w14:textId="77777777" w:rsidR="00DA0425" w:rsidRDefault="00236944">
            <w:pPr>
              <w:widowControl w:val="0"/>
              <w:jc w:val="center"/>
              <w:rPr>
                <w:sz w:val="22"/>
                <w:szCs w:val="22"/>
              </w:rPr>
            </w:pPr>
            <w:r>
              <w:rPr>
                <w:sz w:val="22"/>
                <w:szCs w:val="22"/>
              </w:rPr>
              <w:t>6 647 210,32</w:t>
            </w:r>
          </w:p>
        </w:tc>
        <w:tc>
          <w:tcPr>
            <w:tcW w:w="1373" w:type="dxa"/>
            <w:tcBorders>
              <w:top w:val="single" w:sz="4" w:space="0" w:color="auto"/>
              <w:left w:val="single" w:sz="4" w:space="0" w:color="auto"/>
              <w:bottom w:val="single" w:sz="4" w:space="0" w:color="auto"/>
              <w:right w:val="single" w:sz="4" w:space="0" w:color="auto"/>
            </w:tcBorders>
          </w:tcPr>
          <w:p w14:paraId="1AF380F1" w14:textId="77777777" w:rsidR="00DA0425" w:rsidRDefault="00236944">
            <w:pPr>
              <w:widowControl w:val="0"/>
              <w:jc w:val="center"/>
              <w:rPr>
                <w:sz w:val="22"/>
                <w:szCs w:val="22"/>
              </w:rPr>
            </w:pPr>
            <w:r>
              <w:rPr>
                <w:sz w:val="22"/>
                <w:szCs w:val="22"/>
              </w:rPr>
              <w:t>00,00</w:t>
            </w:r>
          </w:p>
        </w:tc>
        <w:tc>
          <w:tcPr>
            <w:tcW w:w="1308" w:type="dxa"/>
            <w:tcBorders>
              <w:top w:val="single" w:sz="4" w:space="0" w:color="auto"/>
              <w:left w:val="single" w:sz="4" w:space="0" w:color="auto"/>
              <w:bottom w:val="single" w:sz="4" w:space="0" w:color="auto"/>
              <w:right w:val="single" w:sz="4" w:space="0" w:color="auto"/>
            </w:tcBorders>
          </w:tcPr>
          <w:p w14:paraId="0AA668EF" w14:textId="77777777" w:rsidR="00DA0425" w:rsidRDefault="00236944">
            <w:pPr>
              <w:widowControl w:val="0"/>
              <w:jc w:val="center"/>
              <w:rPr>
                <w:sz w:val="22"/>
                <w:szCs w:val="22"/>
              </w:rPr>
            </w:pPr>
            <w:r>
              <w:rPr>
                <w:sz w:val="22"/>
                <w:szCs w:val="22"/>
              </w:rPr>
              <w:t>00,00</w:t>
            </w:r>
          </w:p>
        </w:tc>
      </w:tr>
      <w:tr w:rsidR="00DA0425" w14:paraId="568D858C" w14:textId="77777777">
        <w:trPr>
          <w:trHeight w:val="151"/>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7D33497D"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3397396C"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B82A532" w14:textId="77777777" w:rsidR="00DA0425" w:rsidRDefault="00236944">
            <w:pPr>
              <w:widowControl w:val="0"/>
              <w:jc w:val="both"/>
              <w:rPr>
                <w:color w:val="000000" w:themeColor="text1"/>
                <w:sz w:val="22"/>
                <w:szCs w:val="22"/>
              </w:rPr>
            </w:pPr>
            <w:r>
              <w:rPr>
                <w:color w:val="000000" w:themeColor="text1"/>
                <w:sz w:val="22"/>
                <w:szCs w:val="22"/>
              </w:rPr>
              <w:t>расходы бюджета городского округа город Шахунья</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E085B82" w14:textId="77777777" w:rsidR="00DA0425" w:rsidRDefault="00236944">
            <w:pPr>
              <w:widowControl w:val="0"/>
              <w:jc w:val="center"/>
              <w:rPr>
                <w:sz w:val="22"/>
                <w:szCs w:val="22"/>
              </w:rPr>
            </w:pPr>
            <w:r>
              <w:rPr>
                <w:sz w:val="22"/>
                <w:szCs w:val="22"/>
              </w:rPr>
              <w:t>486 660,00</w:t>
            </w: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1AB7D17" w14:textId="77777777" w:rsidR="00DA0425" w:rsidRDefault="00236944">
            <w:pPr>
              <w:widowControl w:val="0"/>
              <w:jc w:val="center"/>
              <w:rPr>
                <w:sz w:val="22"/>
                <w:szCs w:val="22"/>
              </w:rPr>
            </w:pPr>
            <w:r>
              <w:rPr>
                <w:sz w:val="22"/>
                <w:szCs w:val="22"/>
              </w:rPr>
              <w:t>2 817 855,16</w:t>
            </w:r>
          </w:p>
        </w:tc>
        <w:tc>
          <w:tcPr>
            <w:tcW w:w="1373" w:type="dxa"/>
            <w:tcBorders>
              <w:top w:val="single" w:sz="4" w:space="0" w:color="auto"/>
              <w:left w:val="single" w:sz="4" w:space="0" w:color="auto"/>
              <w:bottom w:val="single" w:sz="4" w:space="0" w:color="auto"/>
              <w:right w:val="single" w:sz="4" w:space="0" w:color="auto"/>
            </w:tcBorders>
          </w:tcPr>
          <w:p w14:paraId="3AEAC6BA" w14:textId="77777777" w:rsidR="00DA0425" w:rsidRDefault="00236944">
            <w:pPr>
              <w:widowControl w:val="0"/>
              <w:jc w:val="center"/>
              <w:rPr>
                <w:sz w:val="22"/>
                <w:szCs w:val="22"/>
              </w:rPr>
            </w:pPr>
            <w:r>
              <w:t>00,00</w:t>
            </w:r>
          </w:p>
        </w:tc>
        <w:tc>
          <w:tcPr>
            <w:tcW w:w="1308" w:type="dxa"/>
            <w:tcBorders>
              <w:top w:val="single" w:sz="4" w:space="0" w:color="auto"/>
              <w:left w:val="single" w:sz="4" w:space="0" w:color="auto"/>
              <w:bottom w:val="single" w:sz="4" w:space="0" w:color="auto"/>
              <w:right w:val="single" w:sz="4" w:space="0" w:color="auto"/>
            </w:tcBorders>
          </w:tcPr>
          <w:p w14:paraId="5BD6B293" w14:textId="77777777" w:rsidR="00DA0425" w:rsidRDefault="00236944">
            <w:pPr>
              <w:widowControl w:val="0"/>
              <w:jc w:val="center"/>
              <w:rPr>
                <w:sz w:val="22"/>
                <w:szCs w:val="22"/>
              </w:rPr>
            </w:pPr>
            <w:r>
              <w:t>00,00</w:t>
            </w:r>
          </w:p>
        </w:tc>
      </w:tr>
      <w:tr w:rsidR="00DA0425" w14:paraId="79856DC7" w14:textId="77777777">
        <w:trPr>
          <w:trHeight w:val="151"/>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0E492507"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271E36DD"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D2B9466" w14:textId="77777777" w:rsidR="00DA0425" w:rsidRDefault="00236944">
            <w:pPr>
              <w:widowControl w:val="0"/>
              <w:jc w:val="both"/>
              <w:rPr>
                <w:color w:val="000000" w:themeColor="text1"/>
                <w:sz w:val="22"/>
                <w:szCs w:val="22"/>
              </w:rPr>
            </w:pPr>
            <w:r>
              <w:rPr>
                <w:color w:val="000000" w:themeColor="text1"/>
                <w:sz w:val="22"/>
                <w:szCs w:val="22"/>
              </w:rPr>
              <w:t>расходы областного бюджета Нижегородской области</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BE8FE46" w14:textId="77777777" w:rsidR="00DA0425" w:rsidRDefault="00236944">
            <w:pPr>
              <w:widowControl w:val="0"/>
              <w:jc w:val="center"/>
              <w:rPr>
                <w:sz w:val="22"/>
                <w:szCs w:val="22"/>
              </w:rPr>
            </w:pPr>
            <w:r>
              <w:rPr>
                <w:sz w:val="22"/>
                <w:szCs w:val="22"/>
              </w:rPr>
              <w:t>2 393 600,00</w:t>
            </w: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46F8883" w14:textId="77777777" w:rsidR="00DA0425" w:rsidRDefault="00236944">
            <w:pPr>
              <w:widowControl w:val="0"/>
              <w:jc w:val="center"/>
              <w:rPr>
                <w:sz w:val="22"/>
                <w:szCs w:val="22"/>
              </w:rPr>
            </w:pPr>
            <w:r>
              <w:rPr>
                <w:sz w:val="22"/>
                <w:szCs w:val="22"/>
              </w:rPr>
              <w:t>3 829 355,16</w:t>
            </w:r>
          </w:p>
        </w:tc>
        <w:tc>
          <w:tcPr>
            <w:tcW w:w="1373" w:type="dxa"/>
            <w:tcBorders>
              <w:top w:val="single" w:sz="4" w:space="0" w:color="auto"/>
              <w:left w:val="single" w:sz="4" w:space="0" w:color="auto"/>
              <w:bottom w:val="single" w:sz="4" w:space="0" w:color="auto"/>
              <w:right w:val="single" w:sz="4" w:space="0" w:color="auto"/>
            </w:tcBorders>
          </w:tcPr>
          <w:p w14:paraId="55D4F58F" w14:textId="77777777" w:rsidR="00DA0425" w:rsidRDefault="00236944">
            <w:pPr>
              <w:widowControl w:val="0"/>
              <w:jc w:val="center"/>
              <w:rPr>
                <w:sz w:val="22"/>
                <w:szCs w:val="22"/>
              </w:rPr>
            </w:pPr>
            <w:r>
              <w:rPr>
                <w:sz w:val="22"/>
                <w:szCs w:val="22"/>
              </w:rPr>
              <w:t>00,00</w:t>
            </w:r>
          </w:p>
        </w:tc>
        <w:tc>
          <w:tcPr>
            <w:tcW w:w="1308" w:type="dxa"/>
            <w:tcBorders>
              <w:top w:val="single" w:sz="4" w:space="0" w:color="auto"/>
              <w:left w:val="single" w:sz="4" w:space="0" w:color="auto"/>
              <w:bottom w:val="single" w:sz="4" w:space="0" w:color="auto"/>
              <w:right w:val="single" w:sz="4" w:space="0" w:color="auto"/>
            </w:tcBorders>
          </w:tcPr>
          <w:p w14:paraId="65DD6555" w14:textId="77777777" w:rsidR="00DA0425" w:rsidRDefault="00236944">
            <w:pPr>
              <w:widowControl w:val="0"/>
              <w:jc w:val="center"/>
              <w:rPr>
                <w:sz w:val="22"/>
                <w:szCs w:val="22"/>
              </w:rPr>
            </w:pPr>
            <w:r>
              <w:rPr>
                <w:sz w:val="22"/>
                <w:szCs w:val="22"/>
              </w:rPr>
              <w:t>00,00</w:t>
            </w:r>
          </w:p>
        </w:tc>
      </w:tr>
      <w:tr w:rsidR="00DA0425" w14:paraId="54D9A0C0" w14:textId="77777777">
        <w:trPr>
          <w:trHeight w:val="151"/>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0ED16DD2"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136ED4F4"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DEC48F1" w14:textId="77777777" w:rsidR="00DA0425" w:rsidRDefault="00236944">
            <w:pPr>
              <w:widowControl w:val="0"/>
              <w:jc w:val="both"/>
              <w:rPr>
                <w:color w:val="000000" w:themeColor="text1"/>
                <w:sz w:val="22"/>
                <w:szCs w:val="22"/>
              </w:rPr>
            </w:pPr>
            <w:r>
              <w:rPr>
                <w:color w:val="000000" w:themeColor="text1"/>
                <w:sz w:val="22"/>
                <w:szCs w:val="22"/>
              </w:rPr>
              <w:t>расходы государственных внебюджетных фондов Российской Федерации</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CB71727" w14:textId="77777777" w:rsidR="00DA0425" w:rsidRDefault="00DA0425">
            <w:pPr>
              <w:widowControl w:val="0"/>
              <w:rPr>
                <w:color w:val="000000" w:themeColor="text1"/>
                <w:sz w:val="22"/>
                <w:szCs w:val="22"/>
              </w:rPr>
            </w:pP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6FFDF39" w14:textId="77777777" w:rsidR="00DA0425" w:rsidRDefault="00DA0425">
            <w:pPr>
              <w:widowControl w:val="0"/>
              <w:rPr>
                <w:sz w:val="22"/>
                <w:szCs w:val="22"/>
              </w:rPr>
            </w:pPr>
          </w:p>
        </w:tc>
        <w:tc>
          <w:tcPr>
            <w:tcW w:w="1373" w:type="dxa"/>
            <w:tcBorders>
              <w:top w:val="single" w:sz="4" w:space="0" w:color="auto"/>
              <w:left w:val="single" w:sz="4" w:space="0" w:color="auto"/>
              <w:bottom w:val="single" w:sz="4" w:space="0" w:color="auto"/>
              <w:right w:val="single" w:sz="4" w:space="0" w:color="auto"/>
            </w:tcBorders>
          </w:tcPr>
          <w:p w14:paraId="0123866C" w14:textId="77777777" w:rsidR="00DA0425" w:rsidRDefault="00DA0425">
            <w:pPr>
              <w:widowControl w:val="0"/>
              <w:rPr>
                <w:color w:val="000000" w:themeColor="text1"/>
                <w:sz w:val="22"/>
                <w:szCs w:val="22"/>
              </w:rPr>
            </w:pPr>
          </w:p>
        </w:tc>
        <w:tc>
          <w:tcPr>
            <w:tcW w:w="1308" w:type="dxa"/>
            <w:tcBorders>
              <w:top w:val="single" w:sz="4" w:space="0" w:color="auto"/>
              <w:left w:val="single" w:sz="4" w:space="0" w:color="auto"/>
              <w:bottom w:val="single" w:sz="4" w:space="0" w:color="auto"/>
              <w:right w:val="single" w:sz="4" w:space="0" w:color="auto"/>
            </w:tcBorders>
            <w:vAlign w:val="center"/>
          </w:tcPr>
          <w:p w14:paraId="4AE88240" w14:textId="77777777" w:rsidR="00DA0425" w:rsidRDefault="00DA0425">
            <w:pPr>
              <w:widowControl w:val="0"/>
              <w:rPr>
                <w:color w:val="000000" w:themeColor="text1"/>
                <w:sz w:val="22"/>
                <w:szCs w:val="22"/>
              </w:rPr>
            </w:pPr>
          </w:p>
        </w:tc>
      </w:tr>
      <w:tr w:rsidR="00DA0425" w14:paraId="5FDAA8EA" w14:textId="77777777">
        <w:trPr>
          <w:trHeight w:val="151"/>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3BF8C057"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50F7943C"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4FE9857" w14:textId="77777777" w:rsidR="00DA0425" w:rsidRDefault="00236944">
            <w:pPr>
              <w:widowControl w:val="0"/>
              <w:jc w:val="both"/>
              <w:rPr>
                <w:color w:val="000000" w:themeColor="text1"/>
                <w:sz w:val="22"/>
                <w:szCs w:val="22"/>
              </w:rPr>
            </w:pPr>
            <w:r>
              <w:rPr>
                <w:color w:val="000000" w:themeColor="text1"/>
                <w:sz w:val="22"/>
                <w:szCs w:val="22"/>
              </w:rPr>
              <w:t xml:space="preserve">расходы территориальных государственных внебюджетных </w:t>
            </w:r>
            <w:r>
              <w:rPr>
                <w:color w:val="000000" w:themeColor="text1"/>
                <w:sz w:val="22"/>
                <w:szCs w:val="22"/>
              </w:rPr>
              <w:lastRenderedPageBreak/>
              <w:t>фондов</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6271393" w14:textId="77777777" w:rsidR="00DA0425" w:rsidRDefault="00DA0425">
            <w:pPr>
              <w:widowControl w:val="0"/>
              <w:rPr>
                <w:color w:val="000000" w:themeColor="text1"/>
                <w:sz w:val="22"/>
                <w:szCs w:val="22"/>
              </w:rPr>
            </w:pP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426E3AA" w14:textId="77777777" w:rsidR="00DA0425" w:rsidRDefault="00DA0425">
            <w:pPr>
              <w:widowControl w:val="0"/>
              <w:rPr>
                <w:sz w:val="22"/>
                <w:szCs w:val="22"/>
              </w:rPr>
            </w:pPr>
          </w:p>
        </w:tc>
        <w:tc>
          <w:tcPr>
            <w:tcW w:w="1373" w:type="dxa"/>
            <w:tcBorders>
              <w:top w:val="single" w:sz="4" w:space="0" w:color="auto"/>
              <w:left w:val="single" w:sz="4" w:space="0" w:color="auto"/>
              <w:bottom w:val="single" w:sz="4" w:space="0" w:color="auto"/>
              <w:right w:val="single" w:sz="4" w:space="0" w:color="auto"/>
            </w:tcBorders>
          </w:tcPr>
          <w:p w14:paraId="72F8D4EF" w14:textId="77777777" w:rsidR="00DA0425" w:rsidRDefault="00DA0425">
            <w:pPr>
              <w:widowControl w:val="0"/>
              <w:rPr>
                <w:color w:val="000000" w:themeColor="text1"/>
                <w:sz w:val="22"/>
                <w:szCs w:val="22"/>
              </w:rPr>
            </w:pPr>
          </w:p>
        </w:tc>
        <w:tc>
          <w:tcPr>
            <w:tcW w:w="1308" w:type="dxa"/>
            <w:tcBorders>
              <w:top w:val="single" w:sz="4" w:space="0" w:color="auto"/>
              <w:left w:val="single" w:sz="4" w:space="0" w:color="auto"/>
              <w:bottom w:val="single" w:sz="4" w:space="0" w:color="auto"/>
              <w:right w:val="single" w:sz="4" w:space="0" w:color="auto"/>
            </w:tcBorders>
            <w:vAlign w:val="center"/>
          </w:tcPr>
          <w:p w14:paraId="4F0DCF68" w14:textId="77777777" w:rsidR="00DA0425" w:rsidRDefault="00DA0425">
            <w:pPr>
              <w:widowControl w:val="0"/>
              <w:rPr>
                <w:color w:val="000000" w:themeColor="text1"/>
                <w:sz w:val="22"/>
                <w:szCs w:val="22"/>
              </w:rPr>
            </w:pPr>
          </w:p>
        </w:tc>
      </w:tr>
      <w:tr w:rsidR="00DA0425" w14:paraId="7883996F" w14:textId="77777777">
        <w:trPr>
          <w:trHeight w:val="151"/>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628EF492"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21495D88"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695F1BE" w14:textId="77777777" w:rsidR="00DA0425" w:rsidRDefault="00236944">
            <w:pPr>
              <w:widowControl w:val="0"/>
              <w:jc w:val="both"/>
              <w:rPr>
                <w:color w:val="000000" w:themeColor="text1"/>
                <w:sz w:val="22"/>
                <w:szCs w:val="22"/>
              </w:rPr>
            </w:pPr>
            <w:r>
              <w:rPr>
                <w:color w:val="000000" w:themeColor="text1"/>
                <w:sz w:val="22"/>
                <w:szCs w:val="22"/>
              </w:rPr>
              <w:t>федеральный бюджет</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167B681" w14:textId="77777777" w:rsidR="00DA0425" w:rsidRDefault="00DA0425">
            <w:pPr>
              <w:widowControl w:val="0"/>
              <w:rPr>
                <w:color w:val="000000" w:themeColor="text1"/>
                <w:sz w:val="22"/>
                <w:szCs w:val="22"/>
              </w:rPr>
            </w:pP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2D13A58" w14:textId="77777777" w:rsidR="00DA0425" w:rsidRDefault="00DA0425">
            <w:pPr>
              <w:widowControl w:val="0"/>
              <w:jc w:val="center"/>
              <w:rPr>
                <w:sz w:val="22"/>
                <w:szCs w:val="22"/>
              </w:rPr>
            </w:pPr>
          </w:p>
        </w:tc>
        <w:tc>
          <w:tcPr>
            <w:tcW w:w="1373" w:type="dxa"/>
            <w:tcBorders>
              <w:top w:val="single" w:sz="4" w:space="0" w:color="auto"/>
              <w:left w:val="single" w:sz="4" w:space="0" w:color="auto"/>
              <w:bottom w:val="single" w:sz="4" w:space="0" w:color="auto"/>
              <w:right w:val="single" w:sz="4" w:space="0" w:color="auto"/>
            </w:tcBorders>
          </w:tcPr>
          <w:p w14:paraId="3FB826BF" w14:textId="77777777" w:rsidR="00DA0425" w:rsidRDefault="00DA0425">
            <w:pPr>
              <w:widowControl w:val="0"/>
              <w:rPr>
                <w:color w:val="000000" w:themeColor="text1"/>
                <w:sz w:val="22"/>
                <w:szCs w:val="22"/>
              </w:rPr>
            </w:pPr>
          </w:p>
        </w:tc>
        <w:tc>
          <w:tcPr>
            <w:tcW w:w="1308" w:type="dxa"/>
            <w:tcBorders>
              <w:top w:val="single" w:sz="4" w:space="0" w:color="auto"/>
              <w:left w:val="single" w:sz="4" w:space="0" w:color="auto"/>
              <w:bottom w:val="single" w:sz="4" w:space="0" w:color="auto"/>
              <w:right w:val="single" w:sz="4" w:space="0" w:color="auto"/>
            </w:tcBorders>
            <w:vAlign w:val="center"/>
          </w:tcPr>
          <w:p w14:paraId="16B352FE" w14:textId="77777777" w:rsidR="00DA0425" w:rsidRDefault="00DA0425">
            <w:pPr>
              <w:widowControl w:val="0"/>
              <w:rPr>
                <w:color w:val="000000" w:themeColor="text1"/>
                <w:sz w:val="22"/>
                <w:szCs w:val="22"/>
              </w:rPr>
            </w:pPr>
          </w:p>
        </w:tc>
      </w:tr>
      <w:tr w:rsidR="00DA0425" w14:paraId="45931FBE" w14:textId="77777777">
        <w:trPr>
          <w:trHeight w:val="151"/>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6BA23C3F"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49EE1FB8"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F439FCC" w14:textId="77777777" w:rsidR="00DA0425" w:rsidRDefault="00236944">
            <w:pPr>
              <w:widowControl w:val="0"/>
              <w:jc w:val="both"/>
              <w:rPr>
                <w:color w:val="000000" w:themeColor="text1"/>
                <w:sz w:val="22"/>
                <w:szCs w:val="22"/>
              </w:rPr>
            </w:pPr>
            <w:r>
              <w:rPr>
                <w:color w:val="000000" w:themeColor="text1"/>
                <w:sz w:val="22"/>
                <w:szCs w:val="22"/>
              </w:rPr>
              <w:t>юридические лица и индивидуальные предприниматели</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05639A9" w14:textId="77777777" w:rsidR="00DA0425" w:rsidRDefault="00DA0425">
            <w:pPr>
              <w:widowControl w:val="0"/>
              <w:rPr>
                <w:color w:val="000000" w:themeColor="text1"/>
                <w:sz w:val="22"/>
                <w:szCs w:val="22"/>
              </w:rPr>
            </w:pP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6EEFF75" w14:textId="77777777" w:rsidR="00DA0425" w:rsidRDefault="00DA0425">
            <w:pPr>
              <w:widowControl w:val="0"/>
              <w:rPr>
                <w:sz w:val="22"/>
                <w:szCs w:val="22"/>
              </w:rPr>
            </w:pPr>
          </w:p>
        </w:tc>
        <w:tc>
          <w:tcPr>
            <w:tcW w:w="1373" w:type="dxa"/>
            <w:tcBorders>
              <w:top w:val="single" w:sz="4" w:space="0" w:color="auto"/>
              <w:left w:val="single" w:sz="4" w:space="0" w:color="auto"/>
              <w:bottom w:val="single" w:sz="4" w:space="0" w:color="auto"/>
              <w:right w:val="single" w:sz="4" w:space="0" w:color="auto"/>
            </w:tcBorders>
          </w:tcPr>
          <w:p w14:paraId="09CAF71C" w14:textId="77777777" w:rsidR="00DA0425" w:rsidRDefault="00DA0425">
            <w:pPr>
              <w:widowControl w:val="0"/>
              <w:rPr>
                <w:color w:val="000000" w:themeColor="text1"/>
                <w:sz w:val="22"/>
                <w:szCs w:val="22"/>
              </w:rPr>
            </w:pPr>
          </w:p>
        </w:tc>
        <w:tc>
          <w:tcPr>
            <w:tcW w:w="1308" w:type="dxa"/>
            <w:tcBorders>
              <w:top w:val="single" w:sz="4" w:space="0" w:color="auto"/>
              <w:left w:val="single" w:sz="4" w:space="0" w:color="auto"/>
              <w:bottom w:val="single" w:sz="4" w:space="0" w:color="auto"/>
              <w:right w:val="single" w:sz="4" w:space="0" w:color="auto"/>
            </w:tcBorders>
            <w:vAlign w:val="center"/>
          </w:tcPr>
          <w:p w14:paraId="4A76AB36" w14:textId="77777777" w:rsidR="00DA0425" w:rsidRDefault="00DA0425">
            <w:pPr>
              <w:widowControl w:val="0"/>
              <w:rPr>
                <w:color w:val="000000" w:themeColor="text1"/>
                <w:sz w:val="22"/>
                <w:szCs w:val="22"/>
              </w:rPr>
            </w:pPr>
          </w:p>
        </w:tc>
      </w:tr>
      <w:tr w:rsidR="00DA0425" w14:paraId="131EF4C4" w14:textId="77777777">
        <w:trPr>
          <w:trHeight w:val="151"/>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38358FCB"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79DA3B6E"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426DF40" w14:textId="77777777" w:rsidR="00DA0425" w:rsidRDefault="00236944">
            <w:pPr>
              <w:widowControl w:val="0"/>
              <w:jc w:val="both"/>
              <w:rPr>
                <w:color w:val="000000" w:themeColor="text1"/>
                <w:sz w:val="22"/>
                <w:szCs w:val="22"/>
              </w:rPr>
            </w:pPr>
            <w:r>
              <w:rPr>
                <w:color w:val="000000" w:themeColor="text1"/>
                <w:sz w:val="22"/>
                <w:szCs w:val="22"/>
              </w:rPr>
              <w:t>прочие источники</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24F707F" w14:textId="77777777" w:rsidR="00DA0425" w:rsidRDefault="00DA0425">
            <w:pPr>
              <w:widowControl w:val="0"/>
              <w:rPr>
                <w:color w:val="000000" w:themeColor="text1"/>
                <w:sz w:val="22"/>
                <w:szCs w:val="22"/>
              </w:rPr>
            </w:pP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C9B6E3C" w14:textId="77777777" w:rsidR="00DA0425" w:rsidRDefault="00DA0425">
            <w:pPr>
              <w:widowControl w:val="0"/>
              <w:rPr>
                <w:sz w:val="22"/>
                <w:szCs w:val="22"/>
              </w:rPr>
            </w:pPr>
          </w:p>
        </w:tc>
        <w:tc>
          <w:tcPr>
            <w:tcW w:w="1373" w:type="dxa"/>
            <w:tcBorders>
              <w:top w:val="single" w:sz="4" w:space="0" w:color="auto"/>
              <w:left w:val="single" w:sz="4" w:space="0" w:color="auto"/>
              <w:bottom w:val="single" w:sz="4" w:space="0" w:color="auto"/>
              <w:right w:val="single" w:sz="4" w:space="0" w:color="auto"/>
            </w:tcBorders>
          </w:tcPr>
          <w:p w14:paraId="51E0D32E" w14:textId="77777777" w:rsidR="00DA0425" w:rsidRDefault="00DA0425">
            <w:pPr>
              <w:widowControl w:val="0"/>
              <w:rPr>
                <w:color w:val="000000" w:themeColor="text1"/>
                <w:sz w:val="22"/>
                <w:szCs w:val="22"/>
              </w:rPr>
            </w:pPr>
          </w:p>
        </w:tc>
        <w:tc>
          <w:tcPr>
            <w:tcW w:w="1308" w:type="dxa"/>
            <w:tcBorders>
              <w:top w:val="single" w:sz="4" w:space="0" w:color="auto"/>
              <w:left w:val="single" w:sz="4" w:space="0" w:color="auto"/>
              <w:bottom w:val="single" w:sz="4" w:space="0" w:color="auto"/>
              <w:right w:val="single" w:sz="4" w:space="0" w:color="auto"/>
            </w:tcBorders>
            <w:vAlign w:val="center"/>
          </w:tcPr>
          <w:p w14:paraId="39126E51" w14:textId="77777777" w:rsidR="00DA0425" w:rsidRDefault="00DA0425">
            <w:pPr>
              <w:widowControl w:val="0"/>
              <w:rPr>
                <w:color w:val="000000" w:themeColor="text1"/>
                <w:sz w:val="22"/>
                <w:szCs w:val="22"/>
              </w:rPr>
            </w:pPr>
          </w:p>
        </w:tc>
      </w:tr>
      <w:tr w:rsidR="00DA0425" w14:paraId="47A91625" w14:textId="77777777">
        <w:trPr>
          <w:trHeight w:val="364"/>
          <w:jc w:val="center"/>
        </w:trPr>
        <w:tc>
          <w:tcPr>
            <w:tcW w:w="161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5A0C6CA" w14:textId="77777777" w:rsidR="00DA0425" w:rsidRDefault="00236944">
            <w:pPr>
              <w:widowControl w:val="0"/>
              <w:jc w:val="center"/>
              <w:outlineLvl w:val="4"/>
              <w:rPr>
                <w:color w:val="000000" w:themeColor="text1"/>
                <w:sz w:val="22"/>
                <w:szCs w:val="22"/>
              </w:rPr>
            </w:pPr>
            <w:r>
              <w:rPr>
                <w:color w:val="000000" w:themeColor="text1"/>
                <w:sz w:val="22"/>
                <w:szCs w:val="22"/>
              </w:rPr>
              <w:t>Мероприятие 1.</w:t>
            </w:r>
          </w:p>
        </w:tc>
        <w:tc>
          <w:tcPr>
            <w:tcW w:w="274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3F70714" w14:textId="77777777" w:rsidR="00DA0425" w:rsidRDefault="00236944">
            <w:pPr>
              <w:widowControl w:val="0"/>
              <w:tabs>
                <w:tab w:val="left" w:pos="323"/>
              </w:tabs>
              <w:rPr>
                <w:color w:val="000000" w:themeColor="text1"/>
                <w:sz w:val="22"/>
                <w:szCs w:val="22"/>
                <w:highlight w:val="yellow"/>
              </w:rPr>
            </w:pPr>
            <w:r>
              <w:rPr>
                <w:color w:val="000000" w:themeColor="text1"/>
                <w:sz w:val="22"/>
                <w:szCs w:val="22"/>
              </w:rPr>
              <w:t xml:space="preserve">Предоставление субсидии муниципальным автономным и бюджетным учреждениям физической культуры и спорта городского округа город Шахунья на укрепление материально-технической базы спортивных сооружений (капитальный ремонт, текущий ремонт, строительство спортивных сооружений по месту жительства) </w:t>
            </w: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6D75FFC" w14:textId="77777777" w:rsidR="00DA0425" w:rsidRDefault="00236944">
            <w:pPr>
              <w:widowControl w:val="0"/>
              <w:jc w:val="both"/>
              <w:rPr>
                <w:color w:val="000000" w:themeColor="text1"/>
                <w:sz w:val="22"/>
                <w:szCs w:val="22"/>
              </w:rPr>
            </w:pPr>
            <w:r>
              <w:rPr>
                <w:color w:val="000000" w:themeColor="text1"/>
                <w:sz w:val="22"/>
                <w:szCs w:val="22"/>
              </w:rPr>
              <w:t>всего</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F8A1898" w14:textId="77777777" w:rsidR="00DA0425" w:rsidRDefault="00236944">
            <w:pPr>
              <w:widowControl w:val="0"/>
              <w:jc w:val="center"/>
              <w:rPr>
                <w:sz w:val="22"/>
                <w:szCs w:val="22"/>
              </w:rPr>
            </w:pPr>
            <w:r>
              <w:rPr>
                <w:sz w:val="22"/>
                <w:szCs w:val="22"/>
              </w:rPr>
              <w:t>2 880 260,00</w:t>
            </w: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FDE5517" w14:textId="77777777" w:rsidR="00DA0425" w:rsidRDefault="00236944">
            <w:pPr>
              <w:widowControl w:val="0"/>
              <w:jc w:val="center"/>
              <w:rPr>
                <w:sz w:val="22"/>
                <w:szCs w:val="22"/>
              </w:rPr>
            </w:pPr>
            <w:r>
              <w:rPr>
                <w:sz w:val="22"/>
                <w:szCs w:val="22"/>
              </w:rPr>
              <w:t>6 647 210,32</w:t>
            </w:r>
          </w:p>
        </w:tc>
        <w:tc>
          <w:tcPr>
            <w:tcW w:w="1373" w:type="dxa"/>
            <w:tcBorders>
              <w:top w:val="single" w:sz="4" w:space="0" w:color="auto"/>
              <w:left w:val="single" w:sz="4" w:space="0" w:color="auto"/>
              <w:bottom w:val="single" w:sz="4" w:space="0" w:color="auto"/>
              <w:right w:val="single" w:sz="4" w:space="0" w:color="auto"/>
            </w:tcBorders>
          </w:tcPr>
          <w:p w14:paraId="5F730CF9" w14:textId="77777777" w:rsidR="00DA0425" w:rsidRDefault="00236944">
            <w:pPr>
              <w:widowControl w:val="0"/>
              <w:jc w:val="center"/>
              <w:rPr>
                <w:sz w:val="22"/>
                <w:szCs w:val="22"/>
              </w:rPr>
            </w:pPr>
            <w:r>
              <w:rPr>
                <w:sz w:val="22"/>
                <w:szCs w:val="22"/>
              </w:rPr>
              <w:t>00,00</w:t>
            </w:r>
          </w:p>
        </w:tc>
        <w:tc>
          <w:tcPr>
            <w:tcW w:w="1308" w:type="dxa"/>
            <w:tcBorders>
              <w:top w:val="single" w:sz="4" w:space="0" w:color="auto"/>
              <w:left w:val="single" w:sz="4" w:space="0" w:color="auto"/>
              <w:bottom w:val="single" w:sz="4" w:space="0" w:color="auto"/>
              <w:right w:val="single" w:sz="4" w:space="0" w:color="auto"/>
            </w:tcBorders>
          </w:tcPr>
          <w:p w14:paraId="5BC5A072" w14:textId="77777777" w:rsidR="00DA0425" w:rsidRDefault="00236944">
            <w:pPr>
              <w:widowControl w:val="0"/>
              <w:jc w:val="center"/>
              <w:rPr>
                <w:sz w:val="22"/>
                <w:szCs w:val="22"/>
              </w:rPr>
            </w:pPr>
            <w:r>
              <w:rPr>
                <w:sz w:val="22"/>
                <w:szCs w:val="22"/>
              </w:rPr>
              <w:t>00,00</w:t>
            </w:r>
          </w:p>
        </w:tc>
      </w:tr>
      <w:tr w:rsidR="00DA0425" w14:paraId="1237C9B5" w14:textId="77777777">
        <w:trPr>
          <w:trHeight w:val="151"/>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3CC37663"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31A191DA"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E652287" w14:textId="77777777" w:rsidR="00DA0425" w:rsidRDefault="00236944">
            <w:pPr>
              <w:widowControl w:val="0"/>
              <w:jc w:val="both"/>
              <w:rPr>
                <w:color w:val="000000" w:themeColor="text1"/>
                <w:sz w:val="22"/>
                <w:szCs w:val="22"/>
              </w:rPr>
            </w:pPr>
            <w:r>
              <w:rPr>
                <w:color w:val="000000" w:themeColor="text1"/>
                <w:sz w:val="22"/>
                <w:szCs w:val="22"/>
              </w:rPr>
              <w:t>расходы бюджета городского округа город Шахунья</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8EA4FB7" w14:textId="77777777" w:rsidR="00DA0425" w:rsidRDefault="00236944">
            <w:pPr>
              <w:widowControl w:val="0"/>
              <w:jc w:val="center"/>
              <w:rPr>
                <w:sz w:val="22"/>
                <w:szCs w:val="22"/>
              </w:rPr>
            </w:pPr>
            <w:r>
              <w:rPr>
                <w:sz w:val="22"/>
                <w:szCs w:val="22"/>
              </w:rPr>
              <w:t>486 660,00</w:t>
            </w: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000DB93" w14:textId="77777777" w:rsidR="00DA0425" w:rsidRDefault="00236944">
            <w:pPr>
              <w:widowControl w:val="0"/>
              <w:jc w:val="center"/>
              <w:rPr>
                <w:sz w:val="22"/>
                <w:szCs w:val="22"/>
              </w:rPr>
            </w:pPr>
            <w:r>
              <w:rPr>
                <w:sz w:val="22"/>
                <w:szCs w:val="22"/>
              </w:rPr>
              <w:t>2 817 855,16</w:t>
            </w:r>
          </w:p>
        </w:tc>
        <w:tc>
          <w:tcPr>
            <w:tcW w:w="1373" w:type="dxa"/>
            <w:tcBorders>
              <w:top w:val="single" w:sz="4" w:space="0" w:color="auto"/>
              <w:left w:val="single" w:sz="4" w:space="0" w:color="auto"/>
              <w:bottom w:val="single" w:sz="4" w:space="0" w:color="auto"/>
              <w:right w:val="single" w:sz="4" w:space="0" w:color="auto"/>
            </w:tcBorders>
          </w:tcPr>
          <w:p w14:paraId="7BF463CD" w14:textId="77777777" w:rsidR="00DA0425" w:rsidRDefault="00236944">
            <w:pPr>
              <w:widowControl w:val="0"/>
              <w:jc w:val="center"/>
              <w:rPr>
                <w:sz w:val="22"/>
                <w:szCs w:val="22"/>
              </w:rPr>
            </w:pPr>
            <w:r>
              <w:t>00,00</w:t>
            </w:r>
          </w:p>
        </w:tc>
        <w:tc>
          <w:tcPr>
            <w:tcW w:w="1308" w:type="dxa"/>
            <w:tcBorders>
              <w:top w:val="single" w:sz="4" w:space="0" w:color="auto"/>
              <w:left w:val="single" w:sz="4" w:space="0" w:color="auto"/>
              <w:bottom w:val="single" w:sz="4" w:space="0" w:color="auto"/>
              <w:right w:val="single" w:sz="4" w:space="0" w:color="auto"/>
            </w:tcBorders>
          </w:tcPr>
          <w:p w14:paraId="69A5A1A9" w14:textId="77777777" w:rsidR="00DA0425" w:rsidRDefault="00236944">
            <w:pPr>
              <w:widowControl w:val="0"/>
              <w:jc w:val="center"/>
              <w:rPr>
                <w:sz w:val="22"/>
                <w:szCs w:val="22"/>
              </w:rPr>
            </w:pPr>
            <w:r>
              <w:t>00,00</w:t>
            </w:r>
          </w:p>
        </w:tc>
      </w:tr>
      <w:tr w:rsidR="00DA0425" w14:paraId="3C152EB4" w14:textId="77777777">
        <w:trPr>
          <w:trHeight w:val="151"/>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0141DB28"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56813C10"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6EA03F0" w14:textId="77777777" w:rsidR="00DA0425" w:rsidRDefault="00236944">
            <w:pPr>
              <w:widowControl w:val="0"/>
              <w:jc w:val="both"/>
              <w:rPr>
                <w:color w:val="000000" w:themeColor="text1"/>
                <w:sz w:val="22"/>
                <w:szCs w:val="22"/>
              </w:rPr>
            </w:pPr>
            <w:r>
              <w:rPr>
                <w:color w:val="000000" w:themeColor="text1"/>
                <w:sz w:val="22"/>
                <w:szCs w:val="22"/>
              </w:rPr>
              <w:t>расходы областного бюджета Нижегородской области</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AA5D020" w14:textId="77777777" w:rsidR="00DA0425" w:rsidRDefault="00236944">
            <w:pPr>
              <w:widowControl w:val="0"/>
              <w:jc w:val="center"/>
              <w:rPr>
                <w:sz w:val="22"/>
                <w:szCs w:val="22"/>
              </w:rPr>
            </w:pPr>
            <w:r>
              <w:rPr>
                <w:sz w:val="22"/>
                <w:szCs w:val="22"/>
              </w:rPr>
              <w:t>2 393 600,00</w:t>
            </w: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62E2F78" w14:textId="77777777" w:rsidR="00DA0425" w:rsidRDefault="00236944">
            <w:pPr>
              <w:widowControl w:val="0"/>
              <w:jc w:val="center"/>
              <w:rPr>
                <w:sz w:val="22"/>
                <w:szCs w:val="22"/>
              </w:rPr>
            </w:pPr>
            <w:r>
              <w:rPr>
                <w:sz w:val="22"/>
                <w:szCs w:val="22"/>
              </w:rPr>
              <w:t>3 829 355,16</w:t>
            </w:r>
          </w:p>
        </w:tc>
        <w:tc>
          <w:tcPr>
            <w:tcW w:w="1373" w:type="dxa"/>
            <w:tcBorders>
              <w:top w:val="single" w:sz="4" w:space="0" w:color="auto"/>
              <w:left w:val="single" w:sz="4" w:space="0" w:color="auto"/>
              <w:bottom w:val="single" w:sz="4" w:space="0" w:color="auto"/>
              <w:right w:val="single" w:sz="4" w:space="0" w:color="auto"/>
            </w:tcBorders>
          </w:tcPr>
          <w:p w14:paraId="44DFF240" w14:textId="77777777" w:rsidR="00DA0425" w:rsidRDefault="00236944">
            <w:pPr>
              <w:widowControl w:val="0"/>
              <w:jc w:val="center"/>
              <w:rPr>
                <w:sz w:val="22"/>
                <w:szCs w:val="22"/>
              </w:rPr>
            </w:pPr>
            <w:r>
              <w:rPr>
                <w:sz w:val="22"/>
                <w:szCs w:val="22"/>
              </w:rPr>
              <w:t>00,00</w:t>
            </w:r>
          </w:p>
        </w:tc>
        <w:tc>
          <w:tcPr>
            <w:tcW w:w="1308" w:type="dxa"/>
            <w:tcBorders>
              <w:top w:val="single" w:sz="4" w:space="0" w:color="auto"/>
              <w:left w:val="single" w:sz="4" w:space="0" w:color="auto"/>
              <w:bottom w:val="single" w:sz="4" w:space="0" w:color="auto"/>
              <w:right w:val="single" w:sz="4" w:space="0" w:color="auto"/>
            </w:tcBorders>
          </w:tcPr>
          <w:p w14:paraId="5E5D4B0E" w14:textId="77777777" w:rsidR="00DA0425" w:rsidRDefault="00236944">
            <w:pPr>
              <w:widowControl w:val="0"/>
              <w:jc w:val="center"/>
              <w:rPr>
                <w:sz w:val="22"/>
                <w:szCs w:val="22"/>
              </w:rPr>
            </w:pPr>
            <w:r>
              <w:rPr>
                <w:sz w:val="22"/>
                <w:szCs w:val="22"/>
              </w:rPr>
              <w:t>00,00</w:t>
            </w:r>
          </w:p>
        </w:tc>
      </w:tr>
      <w:tr w:rsidR="00DA0425" w14:paraId="04CDC2E3" w14:textId="77777777">
        <w:trPr>
          <w:trHeight w:val="151"/>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13AD8855"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0353EFA9"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61DE483" w14:textId="77777777" w:rsidR="00DA0425" w:rsidRDefault="00236944">
            <w:pPr>
              <w:widowControl w:val="0"/>
              <w:jc w:val="both"/>
              <w:rPr>
                <w:color w:val="000000" w:themeColor="text1"/>
                <w:sz w:val="22"/>
                <w:szCs w:val="22"/>
              </w:rPr>
            </w:pPr>
            <w:r>
              <w:rPr>
                <w:color w:val="000000" w:themeColor="text1"/>
                <w:sz w:val="22"/>
                <w:szCs w:val="22"/>
              </w:rPr>
              <w:t>расходы государственных внебюджетных фондов Российской Федерации</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3D43F53" w14:textId="77777777" w:rsidR="00DA0425" w:rsidRDefault="00DA0425">
            <w:pPr>
              <w:widowControl w:val="0"/>
              <w:rPr>
                <w:color w:val="000000" w:themeColor="text1"/>
                <w:sz w:val="22"/>
                <w:szCs w:val="22"/>
              </w:rPr>
            </w:pP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08E1372" w14:textId="77777777" w:rsidR="00DA0425" w:rsidRDefault="00DA0425">
            <w:pPr>
              <w:widowControl w:val="0"/>
              <w:rPr>
                <w:sz w:val="22"/>
                <w:szCs w:val="22"/>
              </w:rPr>
            </w:pPr>
          </w:p>
        </w:tc>
        <w:tc>
          <w:tcPr>
            <w:tcW w:w="1373" w:type="dxa"/>
            <w:tcBorders>
              <w:top w:val="single" w:sz="4" w:space="0" w:color="auto"/>
              <w:left w:val="single" w:sz="4" w:space="0" w:color="auto"/>
              <w:bottom w:val="single" w:sz="4" w:space="0" w:color="auto"/>
              <w:right w:val="single" w:sz="4" w:space="0" w:color="auto"/>
            </w:tcBorders>
          </w:tcPr>
          <w:p w14:paraId="658CAA0B" w14:textId="77777777" w:rsidR="00DA0425" w:rsidRDefault="00DA0425">
            <w:pPr>
              <w:widowControl w:val="0"/>
              <w:rPr>
                <w:color w:val="000000" w:themeColor="text1"/>
                <w:sz w:val="22"/>
                <w:szCs w:val="22"/>
              </w:rPr>
            </w:pPr>
          </w:p>
        </w:tc>
        <w:tc>
          <w:tcPr>
            <w:tcW w:w="1308" w:type="dxa"/>
            <w:tcBorders>
              <w:top w:val="single" w:sz="4" w:space="0" w:color="auto"/>
              <w:left w:val="single" w:sz="4" w:space="0" w:color="auto"/>
              <w:bottom w:val="single" w:sz="4" w:space="0" w:color="auto"/>
              <w:right w:val="single" w:sz="4" w:space="0" w:color="auto"/>
            </w:tcBorders>
            <w:vAlign w:val="center"/>
          </w:tcPr>
          <w:p w14:paraId="60645996" w14:textId="77777777" w:rsidR="00DA0425" w:rsidRDefault="00DA0425">
            <w:pPr>
              <w:widowControl w:val="0"/>
              <w:rPr>
                <w:color w:val="000000" w:themeColor="text1"/>
                <w:sz w:val="22"/>
                <w:szCs w:val="22"/>
              </w:rPr>
            </w:pPr>
          </w:p>
        </w:tc>
      </w:tr>
      <w:tr w:rsidR="00DA0425" w14:paraId="05D65DB5" w14:textId="77777777">
        <w:trPr>
          <w:trHeight w:val="151"/>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64BA2773"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54884E54"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C31C768" w14:textId="77777777" w:rsidR="00DA0425" w:rsidRDefault="00236944">
            <w:pPr>
              <w:widowControl w:val="0"/>
              <w:jc w:val="both"/>
              <w:rPr>
                <w:color w:val="000000" w:themeColor="text1"/>
                <w:sz w:val="22"/>
                <w:szCs w:val="22"/>
              </w:rPr>
            </w:pPr>
            <w:r>
              <w:rPr>
                <w:color w:val="000000" w:themeColor="text1"/>
                <w:sz w:val="22"/>
                <w:szCs w:val="22"/>
              </w:rPr>
              <w:t>расходы территориальных государственных внебюджетных фондов</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CBBA0EB" w14:textId="77777777" w:rsidR="00DA0425" w:rsidRDefault="00DA0425">
            <w:pPr>
              <w:widowControl w:val="0"/>
              <w:rPr>
                <w:color w:val="000000" w:themeColor="text1"/>
                <w:sz w:val="22"/>
                <w:szCs w:val="22"/>
              </w:rPr>
            </w:pP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51943CA" w14:textId="77777777" w:rsidR="00DA0425" w:rsidRDefault="00DA0425">
            <w:pPr>
              <w:widowControl w:val="0"/>
              <w:rPr>
                <w:sz w:val="22"/>
                <w:szCs w:val="22"/>
              </w:rPr>
            </w:pPr>
          </w:p>
        </w:tc>
        <w:tc>
          <w:tcPr>
            <w:tcW w:w="1373" w:type="dxa"/>
            <w:tcBorders>
              <w:top w:val="single" w:sz="4" w:space="0" w:color="auto"/>
              <w:left w:val="single" w:sz="4" w:space="0" w:color="auto"/>
              <w:bottom w:val="single" w:sz="4" w:space="0" w:color="auto"/>
              <w:right w:val="single" w:sz="4" w:space="0" w:color="auto"/>
            </w:tcBorders>
          </w:tcPr>
          <w:p w14:paraId="654A964A" w14:textId="77777777" w:rsidR="00DA0425" w:rsidRDefault="00DA0425">
            <w:pPr>
              <w:widowControl w:val="0"/>
              <w:rPr>
                <w:color w:val="000000" w:themeColor="text1"/>
                <w:sz w:val="22"/>
                <w:szCs w:val="22"/>
              </w:rPr>
            </w:pPr>
          </w:p>
        </w:tc>
        <w:tc>
          <w:tcPr>
            <w:tcW w:w="1308" w:type="dxa"/>
            <w:tcBorders>
              <w:top w:val="single" w:sz="4" w:space="0" w:color="auto"/>
              <w:left w:val="single" w:sz="4" w:space="0" w:color="auto"/>
              <w:bottom w:val="single" w:sz="4" w:space="0" w:color="auto"/>
              <w:right w:val="single" w:sz="4" w:space="0" w:color="auto"/>
            </w:tcBorders>
            <w:vAlign w:val="center"/>
          </w:tcPr>
          <w:p w14:paraId="79748319" w14:textId="77777777" w:rsidR="00DA0425" w:rsidRDefault="00DA0425">
            <w:pPr>
              <w:widowControl w:val="0"/>
              <w:rPr>
                <w:color w:val="000000" w:themeColor="text1"/>
                <w:sz w:val="22"/>
                <w:szCs w:val="22"/>
              </w:rPr>
            </w:pPr>
          </w:p>
        </w:tc>
      </w:tr>
      <w:tr w:rsidR="00DA0425" w14:paraId="3958420F" w14:textId="77777777">
        <w:trPr>
          <w:trHeight w:val="151"/>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0BD5938B"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1B89E41C"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400CAE2" w14:textId="77777777" w:rsidR="00DA0425" w:rsidRDefault="00236944">
            <w:pPr>
              <w:widowControl w:val="0"/>
              <w:jc w:val="both"/>
              <w:rPr>
                <w:color w:val="000000" w:themeColor="text1"/>
                <w:sz w:val="22"/>
                <w:szCs w:val="22"/>
              </w:rPr>
            </w:pPr>
            <w:r>
              <w:rPr>
                <w:color w:val="000000" w:themeColor="text1"/>
                <w:sz w:val="22"/>
                <w:szCs w:val="22"/>
              </w:rPr>
              <w:t>федеральный бюджет</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D74093A" w14:textId="77777777" w:rsidR="00DA0425" w:rsidRDefault="00DA0425">
            <w:pPr>
              <w:widowControl w:val="0"/>
              <w:rPr>
                <w:color w:val="000000" w:themeColor="text1"/>
                <w:sz w:val="22"/>
                <w:szCs w:val="22"/>
              </w:rPr>
            </w:pP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793010F" w14:textId="77777777" w:rsidR="00DA0425" w:rsidRDefault="00DA0425">
            <w:pPr>
              <w:widowControl w:val="0"/>
              <w:jc w:val="center"/>
              <w:rPr>
                <w:sz w:val="22"/>
                <w:szCs w:val="22"/>
              </w:rPr>
            </w:pPr>
          </w:p>
        </w:tc>
        <w:tc>
          <w:tcPr>
            <w:tcW w:w="1373" w:type="dxa"/>
            <w:tcBorders>
              <w:top w:val="single" w:sz="4" w:space="0" w:color="auto"/>
              <w:left w:val="single" w:sz="4" w:space="0" w:color="auto"/>
              <w:bottom w:val="single" w:sz="4" w:space="0" w:color="auto"/>
              <w:right w:val="single" w:sz="4" w:space="0" w:color="auto"/>
            </w:tcBorders>
          </w:tcPr>
          <w:p w14:paraId="0D9C9A8F" w14:textId="77777777" w:rsidR="00DA0425" w:rsidRDefault="00DA0425">
            <w:pPr>
              <w:widowControl w:val="0"/>
              <w:rPr>
                <w:color w:val="000000" w:themeColor="text1"/>
                <w:sz w:val="22"/>
                <w:szCs w:val="22"/>
              </w:rPr>
            </w:pPr>
          </w:p>
        </w:tc>
        <w:tc>
          <w:tcPr>
            <w:tcW w:w="1308" w:type="dxa"/>
            <w:tcBorders>
              <w:top w:val="single" w:sz="4" w:space="0" w:color="auto"/>
              <w:left w:val="single" w:sz="4" w:space="0" w:color="auto"/>
              <w:bottom w:val="single" w:sz="4" w:space="0" w:color="auto"/>
              <w:right w:val="single" w:sz="4" w:space="0" w:color="auto"/>
            </w:tcBorders>
            <w:vAlign w:val="center"/>
          </w:tcPr>
          <w:p w14:paraId="4BE207F6" w14:textId="77777777" w:rsidR="00DA0425" w:rsidRDefault="00DA0425">
            <w:pPr>
              <w:widowControl w:val="0"/>
              <w:rPr>
                <w:color w:val="000000" w:themeColor="text1"/>
                <w:sz w:val="22"/>
                <w:szCs w:val="22"/>
              </w:rPr>
            </w:pPr>
          </w:p>
        </w:tc>
      </w:tr>
      <w:tr w:rsidR="00DA0425" w14:paraId="3868A45D" w14:textId="77777777">
        <w:trPr>
          <w:trHeight w:val="151"/>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09EAFD30"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16FFD5B5"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FB64E3A" w14:textId="77777777" w:rsidR="00DA0425" w:rsidRDefault="00236944">
            <w:pPr>
              <w:widowControl w:val="0"/>
              <w:jc w:val="both"/>
              <w:rPr>
                <w:color w:val="000000" w:themeColor="text1"/>
                <w:sz w:val="22"/>
                <w:szCs w:val="22"/>
              </w:rPr>
            </w:pPr>
            <w:r>
              <w:rPr>
                <w:color w:val="000000" w:themeColor="text1"/>
                <w:sz w:val="22"/>
                <w:szCs w:val="22"/>
              </w:rPr>
              <w:t>юридические лица и индивидуальные предприниматели</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FE4003B" w14:textId="77777777" w:rsidR="00DA0425" w:rsidRDefault="00DA0425">
            <w:pPr>
              <w:widowControl w:val="0"/>
              <w:rPr>
                <w:color w:val="000000" w:themeColor="text1"/>
                <w:sz w:val="22"/>
                <w:szCs w:val="22"/>
              </w:rPr>
            </w:pP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8E9A656" w14:textId="77777777" w:rsidR="00DA0425" w:rsidRDefault="00DA0425">
            <w:pPr>
              <w:widowControl w:val="0"/>
              <w:rPr>
                <w:sz w:val="22"/>
                <w:szCs w:val="22"/>
              </w:rPr>
            </w:pPr>
          </w:p>
        </w:tc>
        <w:tc>
          <w:tcPr>
            <w:tcW w:w="1373" w:type="dxa"/>
            <w:tcBorders>
              <w:top w:val="single" w:sz="4" w:space="0" w:color="auto"/>
              <w:left w:val="single" w:sz="4" w:space="0" w:color="auto"/>
              <w:bottom w:val="single" w:sz="4" w:space="0" w:color="auto"/>
              <w:right w:val="single" w:sz="4" w:space="0" w:color="auto"/>
            </w:tcBorders>
          </w:tcPr>
          <w:p w14:paraId="269EEEFC" w14:textId="77777777" w:rsidR="00DA0425" w:rsidRDefault="00DA0425">
            <w:pPr>
              <w:widowControl w:val="0"/>
              <w:rPr>
                <w:color w:val="000000" w:themeColor="text1"/>
                <w:sz w:val="22"/>
                <w:szCs w:val="22"/>
              </w:rPr>
            </w:pPr>
          </w:p>
        </w:tc>
        <w:tc>
          <w:tcPr>
            <w:tcW w:w="1308" w:type="dxa"/>
            <w:tcBorders>
              <w:top w:val="single" w:sz="4" w:space="0" w:color="auto"/>
              <w:left w:val="single" w:sz="4" w:space="0" w:color="auto"/>
              <w:bottom w:val="single" w:sz="4" w:space="0" w:color="auto"/>
              <w:right w:val="single" w:sz="4" w:space="0" w:color="auto"/>
            </w:tcBorders>
            <w:vAlign w:val="center"/>
          </w:tcPr>
          <w:p w14:paraId="3A4306CC" w14:textId="77777777" w:rsidR="00DA0425" w:rsidRDefault="00DA0425">
            <w:pPr>
              <w:widowControl w:val="0"/>
              <w:rPr>
                <w:color w:val="000000" w:themeColor="text1"/>
                <w:sz w:val="22"/>
                <w:szCs w:val="22"/>
              </w:rPr>
            </w:pPr>
          </w:p>
        </w:tc>
      </w:tr>
      <w:tr w:rsidR="00DA0425" w14:paraId="56A46425" w14:textId="77777777">
        <w:trPr>
          <w:trHeight w:val="151"/>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21765EFA"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55265278"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A36A188" w14:textId="77777777" w:rsidR="00DA0425" w:rsidRDefault="00236944">
            <w:pPr>
              <w:widowControl w:val="0"/>
              <w:jc w:val="both"/>
              <w:rPr>
                <w:color w:val="000000" w:themeColor="text1"/>
                <w:sz w:val="22"/>
                <w:szCs w:val="22"/>
              </w:rPr>
            </w:pPr>
            <w:r>
              <w:rPr>
                <w:color w:val="000000" w:themeColor="text1"/>
                <w:sz w:val="22"/>
                <w:szCs w:val="22"/>
              </w:rPr>
              <w:t>прочие источники</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CDFB360" w14:textId="77777777" w:rsidR="00DA0425" w:rsidRDefault="00DA0425">
            <w:pPr>
              <w:widowControl w:val="0"/>
              <w:rPr>
                <w:color w:val="000000" w:themeColor="text1"/>
                <w:sz w:val="22"/>
                <w:szCs w:val="22"/>
              </w:rPr>
            </w:pP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CF142F8" w14:textId="77777777" w:rsidR="00DA0425" w:rsidRDefault="00DA0425">
            <w:pPr>
              <w:widowControl w:val="0"/>
              <w:rPr>
                <w:sz w:val="22"/>
                <w:szCs w:val="22"/>
              </w:rPr>
            </w:pPr>
          </w:p>
        </w:tc>
        <w:tc>
          <w:tcPr>
            <w:tcW w:w="1373" w:type="dxa"/>
            <w:tcBorders>
              <w:top w:val="single" w:sz="4" w:space="0" w:color="auto"/>
              <w:left w:val="single" w:sz="4" w:space="0" w:color="auto"/>
              <w:bottom w:val="single" w:sz="4" w:space="0" w:color="auto"/>
              <w:right w:val="single" w:sz="4" w:space="0" w:color="auto"/>
            </w:tcBorders>
          </w:tcPr>
          <w:p w14:paraId="1EA2D673" w14:textId="77777777" w:rsidR="00DA0425" w:rsidRDefault="00DA0425">
            <w:pPr>
              <w:widowControl w:val="0"/>
              <w:rPr>
                <w:color w:val="000000" w:themeColor="text1"/>
                <w:sz w:val="22"/>
                <w:szCs w:val="22"/>
              </w:rPr>
            </w:pPr>
          </w:p>
        </w:tc>
        <w:tc>
          <w:tcPr>
            <w:tcW w:w="1308" w:type="dxa"/>
            <w:tcBorders>
              <w:top w:val="single" w:sz="4" w:space="0" w:color="auto"/>
              <w:left w:val="single" w:sz="4" w:space="0" w:color="auto"/>
              <w:bottom w:val="single" w:sz="4" w:space="0" w:color="auto"/>
              <w:right w:val="single" w:sz="4" w:space="0" w:color="auto"/>
            </w:tcBorders>
            <w:vAlign w:val="center"/>
          </w:tcPr>
          <w:p w14:paraId="6809AFA6" w14:textId="77777777" w:rsidR="00DA0425" w:rsidRDefault="00DA0425">
            <w:pPr>
              <w:widowControl w:val="0"/>
              <w:rPr>
                <w:color w:val="000000" w:themeColor="text1"/>
                <w:sz w:val="22"/>
                <w:szCs w:val="22"/>
              </w:rPr>
            </w:pPr>
          </w:p>
        </w:tc>
      </w:tr>
      <w:tr w:rsidR="00DA0425" w14:paraId="10BB14A1" w14:textId="77777777">
        <w:trPr>
          <w:trHeight w:val="364"/>
          <w:jc w:val="center"/>
        </w:trPr>
        <w:tc>
          <w:tcPr>
            <w:tcW w:w="161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BA2CE68" w14:textId="77777777" w:rsidR="00DA0425" w:rsidRDefault="00236944">
            <w:pPr>
              <w:widowControl w:val="0"/>
              <w:jc w:val="center"/>
              <w:outlineLvl w:val="4"/>
              <w:rPr>
                <w:color w:val="000000" w:themeColor="text1"/>
                <w:sz w:val="22"/>
                <w:szCs w:val="22"/>
              </w:rPr>
            </w:pPr>
            <w:bookmarkStart w:id="27" w:name="_Hlk210853991"/>
            <w:r>
              <w:rPr>
                <w:color w:val="000000" w:themeColor="text1"/>
                <w:sz w:val="22"/>
                <w:szCs w:val="22"/>
              </w:rPr>
              <w:t>Мероприятие 1.1.</w:t>
            </w:r>
          </w:p>
        </w:tc>
        <w:tc>
          <w:tcPr>
            <w:tcW w:w="274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FD56C5C" w14:textId="77777777" w:rsidR="00DA0425" w:rsidRDefault="00236944">
            <w:pPr>
              <w:widowControl w:val="0"/>
              <w:rPr>
                <w:color w:val="000000" w:themeColor="text1"/>
                <w:sz w:val="22"/>
                <w:szCs w:val="22"/>
              </w:rPr>
            </w:pPr>
            <w:r>
              <w:t xml:space="preserve">Расходы на проведение проектно-изыскательских работ и разработку проектно-сметной документации, строительство, реконструкцию и капитальный ремонт учреждений физической культуры и спорта городского округа город Шахунья в рамках адресной </w:t>
            </w:r>
            <w:r>
              <w:lastRenderedPageBreak/>
              <w:t>инвестиционной программы (Модернизация котельной МАУ ДО «СШ» ФОК «Атлант» в г. Шахунья Нижегородской области)</w:t>
            </w:r>
            <w:r>
              <w:rPr>
                <w:color w:val="FF0000"/>
              </w:rPr>
              <w:t xml:space="preserve"> </w:t>
            </w: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9AAD393" w14:textId="77777777" w:rsidR="00DA0425" w:rsidRDefault="00236944">
            <w:pPr>
              <w:widowControl w:val="0"/>
              <w:jc w:val="both"/>
              <w:rPr>
                <w:color w:val="000000" w:themeColor="text1"/>
                <w:sz w:val="22"/>
                <w:szCs w:val="22"/>
              </w:rPr>
            </w:pPr>
            <w:r>
              <w:rPr>
                <w:color w:val="000000" w:themeColor="text1"/>
                <w:sz w:val="22"/>
                <w:szCs w:val="22"/>
              </w:rPr>
              <w:lastRenderedPageBreak/>
              <w:t>всего</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9837330" w14:textId="77777777" w:rsidR="00DA0425" w:rsidRDefault="00236944">
            <w:pPr>
              <w:widowControl w:val="0"/>
              <w:jc w:val="center"/>
              <w:rPr>
                <w:sz w:val="22"/>
                <w:szCs w:val="22"/>
                <w:highlight w:val="yellow"/>
              </w:rPr>
            </w:pPr>
            <w:r>
              <w:rPr>
                <w:sz w:val="22"/>
                <w:szCs w:val="22"/>
              </w:rPr>
              <w:t>2</w:t>
            </w:r>
            <w:r>
              <w:rPr>
                <w:sz w:val="22"/>
                <w:szCs w:val="22"/>
                <w:lang w:val="en-US"/>
              </w:rPr>
              <w:t xml:space="preserve"> </w:t>
            </w:r>
            <w:r>
              <w:rPr>
                <w:sz w:val="22"/>
                <w:szCs w:val="22"/>
              </w:rPr>
              <w:t>816</w:t>
            </w:r>
            <w:r>
              <w:rPr>
                <w:sz w:val="22"/>
                <w:szCs w:val="22"/>
                <w:lang w:val="en-US"/>
              </w:rPr>
              <w:t xml:space="preserve"> 000,00</w:t>
            </w: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2E6C889" w14:textId="77777777" w:rsidR="00DA0425" w:rsidRDefault="00236944">
            <w:pPr>
              <w:widowControl w:val="0"/>
              <w:jc w:val="center"/>
              <w:rPr>
                <w:sz w:val="22"/>
                <w:szCs w:val="22"/>
              </w:rPr>
            </w:pPr>
            <w:r>
              <w:rPr>
                <w:sz w:val="22"/>
                <w:szCs w:val="22"/>
              </w:rPr>
              <w:t>382 770,78</w:t>
            </w:r>
          </w:p>
        </w:tc>
        <w:tc>
          <w:tcPr>
            <w:tcW w:w="1373" w:type="dxa"/>
            <w:tcBorders>
              <w:top w:val="single" w:sz="4" w:space="0" w:color="auto"/>
              <w:left w:val="single" w:sz="4" w:space="0" w:color="auto"/>
              <w:bottom w:val="single" w:sz="4" w:space="0" w:color="auto"/>
              <w:right w:val="single" w:sz="4" w:space="0" w:color="auto"/>
            </w:tcBorders>
          </w:tcPr>
          <w:p w14:paraId="4AA81047" w14:textId="77777777" w:rsidR="00DA0425" w:rsidRDefault="00236944">
            <w:pPr>
              <w:widowControl w:val="0"/>
              <w:jc w:val="center"/>
              <w:rPr>
                <w:sz w:val="22"/>
                <w:szCs w:val="22"/>
              </w:rPr>
            </w:pPr>
            <w:r>
              <w:rPr>
                <w:sz w:val="22"/>
                <w:szCs w:val="22"/>
              </w:rPr>
              <w:t>00,00</w:t>
            </w:r>
          </w:p>
        </w:tc>
        <w:tc>
          <w:tcPr>
            <w:tcW w:w="1308" w:type="dxa"/>
            <w:tcBorders>
              <w:top w:val="single" w:sz="4" w:space="0" w:color="auto"/>
              <w:left w:val="single" w:sz="4" w:space="0" w:color="auto"/>
              <w:bottom w:val="single" w:sz="4" w:space="0" w:color="auto"/>
              <w:right w:val="single" w:sz="4" w:space="0" w:color="auto"/>
            </w:tcBorders>
          </w:tcPr>
          <w:p w14:paraId="2C854BD6" w14:textId="77777777" w:rsidR="00DA0425" w:rsidRDefault="00236944">
            <w:pPr>
              <w:widowControl w:val="0"/>
              <w:jc w:val="center"/>
              <w:rPr>
                <w:sz w:val="22"/>
                <w:szCs w:val="22"/>
              </w:rPr>
            </w:pPr>
            <w:r>
              <w:rPr>
                <w:sz w:val="22"/>
                <w:szCs w:val="22"/>
              </w:rPr>
              <w:t>00,00</w:t>
            </w:r>
          </w:p>
        </w:tc>
      </w:tr>
      <w:tr w:rsidR="00DA0425" w14:paraId="5628415E" w14:textId="77777777">
        <w:trPr>
          <w:trHeight w:val="151"/>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74132DB1"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1ECCCAE6"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190AD1A" w14:textId="77777777" w:rsidR="00DA0425" w:rsidRDefault="00236944">
            <w:pPr>
              <w:widowControl w:val="0"/>
              <w:jc w:val="both"/>
              <w:rPr>
                <w:color w:val="000000" w:themeColor="text1"/>
                <w:sz w:val="22"/>
                <w:szCs w:val="22"/>
              </w:rPr>
            </w:pPr>
            <w:r>
              <w:rPr>
                <w:color w:val="000000" w:themeColor="text1"/>
                <w:sz w:val="22"/>
                <w:szCs w:val="22"/>
              </w:rPr>
              <w:t>расходы бюджета городского округа город Шахунья</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64D863B" w14:textId="77777777" w:rsidR="00DA0425" w:rsidRDefault="00236944">
            <w:pPr>
              <w:widowControl w:val="0"/>
              <w:jc w:val="center"/>
              <w:rPr>
                <w:sz w:val="22"/>
                <w:szCs w:val="22"/>
              </w:rPr>
            </w:pPr>
            <w:r>
              <w:rPr>
                <w:sz w:val="22"/>
                <w:szCs w:val="22"/>
              </w:rPr>
              <w:t>00,00</w:t>
            </w: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723395C" w14:textId="77777777" w:rsidR="00DA0425" w:rsidRDefault="00236944">
            <w:pPr>
              <w:widowControl w:val="0"/>
              <w:jc w:val="center"/>
              <w:rPr>
                <w:sz w:val="22"/>
                <w:szCs w:val="22"/>
              </w:rPr>
            </w:pPr>
            <w:r>
              <w:rPr>
                <w:sz w:val="22"/>
                <w:szCs w:val="22"/>
              </w:rPr>
              <w:t>57 415,62</w:t>
            </w:r>
          </w:p>
        </w:tc>
        <w:tc>
          <w:tcPr>
            <w:tcW w:w="1373" w:type="dxa"/>
            <w:tcBorders>
              <w:top w:val="single" w:sz="4" w:space="0" w:color="auto"/>
              <w:left w:val="single" w:sz="4" w:space="0" w:color="auto"/>
              <w:bottom w:val="single" w:sz="4" w:space="0" w:color="auto"/>
              <w:right w:val="single" w:sz="4" w:space="0" w:color="auto"/>
            </w:tcBorders>
          </w:tcPr>
          <w:p w14:paraId="5D5C538A" w14:textId="77777777" w:rsidR="00DA0425" w:rsidRDefault="00236944">
            <w:pPr>
              <w:widowControl w:val="0"/>
              <w:jc w:val="center"/>
              <w:rPr>
                <w:sz w:val="22"/>
                <w:szCs w:val="22"/>
              </w:rPr>
            </w:pPr>
            <w:r>
              <w:t>00,00</w:t>
            </w:r>
          </w:p>
        </w:tc>
        <w:tc>
          <w:tcPr>
            <w:tcW w:w="1308" w:type="dxa"/>
            <w:tcBorders>
              <w:top w:val="single" w:sz="4" w:space="0" w:color="auto"/>
              <w:left w:val="single" w:sz="4" w:space="0" w:color="auto"/>
              <w:bottom w:val="single" w:sz="4" w:space="0" w:color="auto"/>
              <w:right w:val="single" w:sz="4" w:space="0" w:color="auto"/>
            </w:tcBorders>
          </w:tcPr>
          <w:p w14:paraId="39FDBC29" w14:textId="77777777" w:rsidR="00DA0425" w:rsidRDefault="00236944">
            <w:pPr>
              <w:widowControl w:val="0"/>
              <w:jc w:val="center"/>
              <w:rPr>
                <w:sz w:val="22"/>
                <w:szCs w:val="22"/>
              </w:rPr>
            </w:pPr>
            <w:r>
              <w:t>00,00</w:t>
            </w:r>
          </w:p>
        </w:tc>
      </w:tr>
      <w:tr w:rsidR="00DA0425" w14:paraId="76702FED" w14:textId="77777777">
        <w:trPr>
          <w:trHeight w:val="151"/>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61609022"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50865226"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C0A67ED" w14:textId="77777777" w:rsidR="00DA0425" w:rsidRDefault="00236944">
            <w:pPr>
              <w:widowControl w:val="0"/>
              <w:jc w:val="both"/>
              <w:rPr>
                <w:color w:val="000000" w:themeColor="text1"/>
                <w:sz w:val="22"/>
                <w:szCs w:val="22"/>
              </w:rPr>
            </w:pPr>
            <w:r>
              <w:rPr>
                <w:color w:val="000000" w:themeColor="text1"/>
                <w:sz w:val="22"/>
                <w:szCs w:val="22"/>
              </w:rPr>
              <w:t>расходы областного бюджета Нижегородской области</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641CD0F" w14:textId="77777777" w:rsidR="00DA0425" w:rsidRDefault="00236944">
            <w:pPr>
              <w:widowControl w:val="0"/>
              <w:jc w:val="center"/>
              <w:rPr>
                <w:sz w:val="22"/>
                <w:szCs w:val="22"/>
              </w:rPr>
            </w:pPr>
            <w:r>
              <w:rPr>
                <w:sz w:val="22"/>
                <w:szCs w:val="22"/>
              </w:rPr>
              <w:t>00,00</w:t>
            </w: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56489BF" w14:textId="77777777" w:rsidR="00DA0425" w:rsidRDefault="00236944">
            <w:pPr>
              <w:widowControl w:val="0"/>
              <w:jc w:val="center"/>
              <w:rPr>
                <w:sz w:val="22"/>
                <w:szCs w:val="22"/>
              </w:rPr>
            </w:pPr>
            <w:r>
              <w:rPr>
                <w:sz w:val="22"/>
                <w:szCs w:val="22"/>
              </w:rPr>
              <w:t>325 355,16</w:t>
            </w:r>
          </w:p>
        </w:tc>
        <w:tc>
          <w:tcPr>
            <w:tcW w:w="1373" w:type="dxa"/>
            <w:tcBorders>
              <w:top w:val="single" w:sz="4" w:space="0" w:color="auto"/>
              <w:left w:val="single" w:sz="4" w:space="0" w:color="auto"/>
              <w:bottom w:val="single" w:sz="4" w:space="0" w:color="auto"/>
              <w:right w:val="single" w:sz="4" w:space="0" w:color="auto"/>
            </w:tcBorders>
          </w:tcPr>
          <w:p w14:paraId="5D05414C" w14:textId="77777777" w:rsidR="00DA0425" w:rsidRDefault="00236944">
            <w:pPr>
              <w:widowControl w:val="0"/>
              <w:jc w:val="center"/>
              <w:rPr>
                <w:sz w:val="22"/>
                <w:szCs w:val="22"/>
              </w:rPr>
            </w:pPr>
            <w:r>
              <w:rPr>
                <w:sz w:val="22"/>
                <w:szCs w:val="22"/>
              </w:rPr>
              <w:t>00,00</w:t>
            </w:r>
          </w:p>
        </w:tc>
        <w:tc>
          <w:tcPr>
            <w:tcW w:w="1308" w:type="dxa"/>
            <w:tcBorders>
              <w:top w:val="single" w:sz="4" w:space="0" w:color="auto"/>
              <w:left w:val="single" w:sz="4" w:space="0" w:color="auto"/>
              <w:bottom w:val="single" w:sz="4" w:space="0" w:color="auto"/>
              <w:right w:val="single" w:sz="4" w:space="0" w:color="auto"/>
            </w:tcBorders>
          </w:tcPr>
          <w:p w14:paraId="2DA6E371" w14:textId="77777777" w:rsidR="00DA0425" w:rsidRDefault="00236944">
            <w:pPr>
              <w:widowControl w:val="0"/>
              <w:jc w:val="center"/>
              <w:rPr>
                <w:sz w:val="22"/>
                <w:szCs w:val="22"/>
              </w:rPr>
            </w:pPr>
            <w:r>
              <w:rPr>
                <w:sz w:val="22"/>
                <w:szCs w:val="22"/>
              </w:rPr>
              <w:t>00,00</w:t>
            </w:r>
          </w:p>
        </w:tc>
      </w:tr>
      <w:tr w:rsidR="00DA0425" w14:paraId="2BE53050" w14:textId="77777777">
        <w:trPr>
          <w:trHeight w:val="151"/>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48EB9B0C"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11A7F042"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2B8BFBB" w14:textId="77777777" w:rsidR="00DA0425" w:rsidRDefault="00236944">
            <w:pPr>
              <w:widowControl w:val="0"/>
              <w:jc w:val="both"/>
              <w:rPr>
                <w:color w:val="000000" w:themeColor="text1"/>
                <w:sz w:val="22"/>
                <w:szCs w:val="22"/>
              </w:rPr>
            </w:pPr>
            <w:r>
              <w:rPr>
                <w:color w:val="000000" w:themeColor="text1"/>
                <w:sz w:val="22"/>
                <w:szCs w:val="22"/>
              </w:rPr>
              <w:t>расходы государственных внебюджетных фондов Российской Федерации</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4A06C22" w14:textId="77777777" w:rsidR="00DA0425" w:rsidRDefault="00DA0425">
            <w:pPr>
              <w:widowControl w:val="0"/>
              <w:rPr>
                <w:color w:val="000000" w:themeColor="text1"/>
                <w:sz w:val="22"/>
                <w:szCs w:val="22"/>
              </w:rPr>
            </w:pP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961304B" w14:textId="77777777" w:rsidR="00DA0425" w:rsidRDefault="00DA0425">
            <w:pPr>
              <w:widowControl w:val="0"/>
              <w:rPr>
                <w:sz w:val="22"/>
                <w:szCs w:val="22"/>
              </w:rPr>
            </w:pPr>
          </w:p>
        </w:tc>
        <w:tc>
          <w:tcPr>
            <w:tcW w:w="1373" w:type="dxa"/>
            <w:tcBorders>
              <w:top w:val="single" w:sz="4" w:space="0" w:color="auto"/>
              <w:left w:val="single" w:sz="4" w:space="0" w:color="auto"/>
              <w:bottom w:val="single" w:sz="4" w:space="0" w:color="auto"/>
              <w:right w:val="single" w:sz="4" w:space="0" w:color="auto"/>
            </w:tcBorders>
          </w:tcPr>
          <w:p w14:paraId="70865BD9" w14:textId="77777777" w:rsidR="00DA0425" w:rsidRDefault="00DA0425">
            <w:pPr>
              <w:widowControl w:val="0"/>
              <w:rPr>
                <w:color w:val="000000" w:themeColor="text1"/>
                <w:sz w:val="22"/>
                <w:szCs w:val="22"/>
              </w:rPr>
            </w:pPr>
          </w:p>
        </w:tc>
        <w:tc>
          <w:tcPr>
            <w:tcW w:w="1308" w:type="dxa"/>
            <w:tcBorders>
              <w:top w:val="single" w:sz="4" w:space="0" w:color="auto"/>
              <w:left w:val="single" w:sz="4" w:space="0" w:color="auto"/>
              <w:bottom w:val="single" w:sz="4" w:space="0" w:color="auto"/>
              <w:right w:val="single" w:sz="4" w:space="0" w:color="auto"/>
            </w:tcBorders>
            <w:vAlign w:val="center"/>
          </w:tcPr>
          <w:p w14:paraId="6D7E9348" w14:textId="77777777" w:rsidR="00DA0425" w:rsidRDefault="00DA0425">
            <w:pPr>
              <w:widowControl w:val="0"/>
              <w:rPr>
                <w:color w:val="000000" w:themeColor="text1"/>
                <w:sz w:val="22"/>
                <w:szCs w:val="22"/>
              </w:rPr>
            </w:pPr>
          </w:p>
        </w:tc>
      </w:tr>
      <w:tr w:rsidR="00DA0425" w14:paraId="34642B72" w14:textId="77777777">
        <w:trPr>
          <w:trHeight w:val="151"/>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127B29FB"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1A064F83"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F251972" w14:textId="77777777" w:rsidR="00DA0425" w:rsidRDefault="00236944">
            <w:pPr>
              <w:widowControl w:val="0"/>
              <w:jc w:val="both"/>
              <w:rPr>
                <w:color w:val="000000" w:themeColor="text1"/>
                <w:sz w:val="22"/>
                <w:szCs w:val="22"/>
              </w:rPr>
            </w:pPr>
            <w:r>
              <w:rPr>
                <w:color w:val="000000" w:themeColor="text1"/>
                <w:sz w:val="22"/>
                <w:szCs w:val="22"/>
              </w:rPr>
              <w:t>расходы территориальных государственных внебюджетных фондов</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D4E27D8" w14:textId="77777777" w:rsidR="00DA0425" w:rsidRDefault="00DA0425">
            <w:pPr>
              <w:widowControl w:val="0"/>
              <w:rPr>
                <w:color w:val="000000" w:themeColor="text1"/>
                <w:sz w:val="22"/>
                <w:szCs w:val="22"/>
              </w:rPr>
            </w:pP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A5B6601" w14:textId="77777777" w:rsidR="00DA0425" w:rsidRDefault="00DA0425">
            <w:pPr>
              <w:widowControl w:val="0"/>
              <w:rPr>
                <w:sz w:val="22"/>
                <w:szCs w:val="22"/>
              </w:rPr>
            </w:pPr>
          </w:p>
        </w:tc>
        <w:tc>
          <w:tcPr>
            <w:tcW w:w="1373" w:type="dxa"/>
            <w:tcBorders>
              <w:top w:val="single" w:sz="4" w:space="0" w:color="auto"/>
              <w:left w:val="single" w:sz="4" w:space="0" w:color="auto"/>
              <w:bottom w:val="single" w:sz="4" w:space="0" w:color="auto"/>
              <w:right w:val="single" w:sz="4" w:space="0" w:color="auto"/>
            </w:tcBorders>
          </w:tcPr>
          <w:p w14:paraId="2F651AB7" w14:textId="77777777" w:rsidR="00DA0425" w:rsidRDefault="00DA0425">
            <w:pPr>
              <w:widowControl w:val="0"/>
              <w:rPr>
                <w:color w:val="000000" w:themeColor="text1"/>
                <w:sz w:val="22"/>
                <w:szCs w:val="22"/>
              </w:rPr>
            </w:pPr>
          </w:p>
        </w:tc>
        <w:tc>
          <w:tcPr>
            <w:tcW w:w="1308" w:type="dxa"/>
            <w:tcBorders>
              <w:top w:val="single" w:sz="4" w:space="0" w:color="auto"/>
              <w:left w:val="single" w:sz="4" w:space="0" w:color="auto"/>
              <w:bottom w:val="single" w:sz="4" w:space="0" w:color="auto"/>
              <w:right w:val="single" w:sz="4" w:space="0" w:color="auto"/>
            </w:tcBorders>
            <w:vAlign w:val="center"/>
          </w:tcPr>
          <w:p w14:paraId="54BEBCF7" w14:textId="77777777" w:rsidR="00DA0425" w:rsidRDefault="00DA0425">
            <w:pPr>
              <w:widowControl w:val="0"/>
              <w:rPr>
                <w:color w:val="000000" w:themeColor="text1"/>
                <w:sz w:val="22"/>
                <w:szCs w:val="22"/>
              </w:rPr>
            </w:pPr>
          </w:p>
        </w:tc>
      </w:tr>
      <w:tr w:rsidR="00DA0425" w14:paraId="59D2D079" w14:textId="77777777">
        <w:trPr>
          <w:trHeight w:val="151"/>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01E3747B"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0DF851C7"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A65F087" w14:textId="77777777" w:rsidR="00DA0425" w:rsidRDefault="00236944">
            <w:pPr>
              <w:widowControl w:val="0"/>
              <w:jc w:val="both"/>
              <w:rPr>
                <w:color w:val="000000" w:themeColor="text1"/>
                <w:sz w:val="22"/>
                <w:szCs w:val="22"/>
              </w:rPr>
            </w:pPr>
            <w:r>
              <w:rPr>
                <w:color w:val="000000" w:themeColor="text1"/>
                <w:sz w:val="22"/>
                <w:szCs w:val="22"/>
              </w:rPr>
              <w:t>федеральный бюджет</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3C91C20" w14:textId="77777777" w:rsidR="00DA0425" w:rsidRDefault="00DA0425">
            <w:pPr>
              <w:widowControl w:val="0"/>
              <w:rPr>
                <w:color w:val="000000" w:themeColor="text1"/>
                <w:sz w:val="22"/>
                <w:szCs w:val="22"/>
              </w:rPr>
            </w:pP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548AA20" w14:textId="77777777" w:rsidR="00DA0425" w:rsidRDefault="00DA0425">
            <w:pPr>
              <w:widowControl w:val="0"/>
              <w:rPr>
                <w:sz w:val="22"/>
                <w:szCs w:val="22"/>
              </w:rPr>
            </w:pPr>
          </w:p>
        </w:tc>
        <w:tc>
          <w:tcPr>
            <w:tcW w:w="1373" w:type="dxa"/>
            <w:tcBorders>
              <w:top w:val="single" w:sz="4" w:space="0" w:color="auto"/>
              <w:left w:val="single" w:sz="4" w:space="0" w:color="auto"/>
              <w:bottom w:val="single" w:sz="4" w:space="0" w:color="auto"/>
              <w:right w:val="single" w:sz="4" w:space="0" w:color="auto"/>
            </w:tcBorders>
          </w:tcPr>
          <w:p w14:paraId="5FB377CC" w14:textId="77777777" w:rsidR="00DA0425" w:rsidRDefault="00DA0425">
            <w:pPr>
              <w:widowControl w:val="0"/>
              <w:rPr>
                <w:color w:val="000000" w:themeColor="text1"/>
                <w:sz w:val="22"/>
                <w:szCs w:val="22"/>
              </w:rPr>
            </w:pPr>
          </w:p>
        </w:tc>
        <w:tc>
          <w:tcPr>
            <w:tcW w:w="1308" w:type="dxa"/>
            <w:tcBorders>
              <w:top w:val="single" w:sz="4" w:space="0" w:color="auto"/>
              <w:left w:val="single" w:sz="4" w:space="0" w:color="auto"/>
              <w:bottom w:val="single" w:sz="4" w:space="0" w:color="auto"/>
              <w:right w:val="single" w:sz="4" w:space="0" w:color="auto"/>
            </w:tcBorders>
            <w:vAlign w:val="center"/>
          </w:tcPr>
          <w:p w14:paraId="0307B5B7" w14:textId="77777777" w:rsidR="00DA0425" w:rsidRDefault="00DA0425">
            <w:pPr>
              <w:widowControl w:val="0"/>
              <w:rPr>
                <w:color w:val="000000" w:themeColor="text1"/>
                <w:sz w:val="22"/>
                <w:szCs w:val="22"/>
              </w:rPr>
            </w:pPr>
          </w:p>
        </w:tc>
      </w:tr>
      <w:tr w:rsidR="00DA0425" w14:paraId="5891F4B3" w14:textId="77777777">
        <w:trPr>
          <w:trHeight w:val="422"/>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07948522"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67C4254B"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AD79412" w14:textId="77777777" w:rsidR="00DA0425" w:rsidRDefault="00236944">
            <w:pPr>
              <w:widowControl w:val="0"/>
              <w:jc w:val="both"/>
              <w:rPr>
                <w:color w:val="000000" w:themeColor="text1"/>
                <w:sz w:val="22"/>
                <w:szCs w:val="22"/>
              </w:rPr>
            </w:pPr>
            <w:r>
              <w:rPr>
                <w:color w:val="000000" w:themeColor="text1"/>
                <w:sz w:val="22"/>
                <w:szCs w:val="22"/>
              </w:rPr>
              <w:t>юридические лица и индивидуальные предприниматели</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B5870F8" w14:textId="77777777" w:rsidR="00DA0425" w:rsidRDefault="00DA0425">
            <w:pPr>
              <w:widowControl w:val="0"/>
              <w:rPr>
                <w:color w:val="000000" w:themeColor="text1"/>
                <w:sz w:val="22"/>
                <w:szCs w:val="22"/>
              </w:rPr>
            </w:pP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AF2D2CE" w14:textId="77777777" w:rsidR="00DA0425" w:rsidRDefault="00DA0425">
            <w:pPr>
              <w:widowControl w:val="0"/>
              <w:rPr>
                <w:sz w:val="22"/>
                <w:szCs w:val="22"/>
              </w:rPr>
            </w:pPr>
          </w:p>
        </w:tc>
        <w:tc>
          <w:tcPr>
            <w:tcW w:w="1373" w:type="dxa"/>
            <w:tcBorders>
              <w:top w:val="single" w:sz="4" w:space="0" w:color="auto"/>
              <w:left w:val="single" w:sz="4" w:space="0" w:color="auto"/>
              <w:bottom w:val="single" w:sz="4" w:space="0" w:color="auto"/>
              <w:right w:val="single" w:sz="4" w:space="0" w:color="auto"/>
            </w:tcBorders>
          </w:tcPr>
          <w:p w14:paraId="108DF44B" w14:textId="77777777" w:rsidR="00DA0425" w:rsidRDefault="00DA0425">
            <w:pPr>
              <w:widowControl w:val="0"/>
              <w:rPr>
                <w:color w:val="000000" w:themeColor="text1"/>
                <w:sz w:val="22"/>
                <w:szCs w:val="22"/>
              </w:rPr>
            </w:pPr>
          </w:p>
        </w:tc>
        <w:tc>
          <w:tcPr>
            <w:tcW w:w="1308" w:type="dxa"/>
            <w:tcBorders>
              <w:top w:val="single" w:sz="4" w:space="0" w:color="auto"/>
              <w:left w:val="single" w:sz="4" w:space="0" w:color="auto"/>
              <w:bottom w:val="single" w:sz="4" w:space="0" w:color="auto"/>
              <w:right w:val="single" w:sz="4" w:space="0" w:color="auto"/>
            </w:tcBorders>
            <w:vAlign w:val="center"/>
          </w:tcPr>
          <w:p w14:paraId="30E1915A" w14:textId="77777777" w:rsidR="00DA0425" w:rsidRDefault="00DA0425">
            <w:pPr>
              <w:widowControl w:val="0"/>
              <w:rPr>
                <w:color w:val="000000" w:themeColor="text1"/>
                <w:sz w:val="22"/>
                <w:szCs w:val="22"/>
              </w:rPr>
            </w:pPr>
          </w:p>
        </w:tc>
      </w:tr>
      <w:tr w:rsidR="00DA0425" w14:paraId="1DA0BCEE" w14:textId="77777777">
        <w:trPr>
          <w:trHeight w:val="969"/>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72654A0C"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32D69217"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CAF4D33" w14:textId="77777777" w:rsidR="00DA0425" w:rsidRDefault="00236944">
            <w:pPr>
              <w:widowControl w:val="0"/>
              <w:jc w:val="both"/>
              <w:rPr>
                <w:color w:val="000000" w:themeColor="text1"/>
                <w:sz w:val="22"/>
                <w:szCs w:val="22"/>
              </w:rPr>
            </w:pPr>
            <w:r>
              <w:rPr>
                <w:color w:val="000000" w:themeColor="text1"/>
                <w:sz w:val="22"/>
                <w:szCs w:val="22"/>
              </w:rPr>
              <w:t>прочие источники</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C319D5C" w14:textId="77777777" w:rsidR="00DA0425" w:rsidRDefault="00DA0425">
            <w:pPr>
              <w:widowControl w:val="0"/>
              <w:rPr>
                <w:color w:val="000000" w:themeColor="text1"/>
                <w:sz w:val="22"/>
                <w:szCs w:val="22"/>
              </w:rPr>
            </w:pP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66E8167" w14:textId="77777777" w:rsidR="00DA0425" w:rsidRDefault="00DA0425">
            <w:pPr>
              <w:widowControl w:val="0"/>
              <w:rPr>
                <w:sz w:val="22"/>
                <w:szCs w:val="22"/>
              </w:rPr>
            </w:pPr>
          </w:p>
        </w:tc>
        <w:tc>
          <w:tcPr>
            <w:tcW w:w="1373" w:type="dxa"/>
            <w:tcBorders>
              <w:top w:val="single" w:sz="4" w:space="0" w:color="auto"/>
              <w:left w:val="single" w:sz="4" w:space="0" w:color="auto"/>
              <w:bottom w:val="single" w:sz="4" w:space="0" w:color="auto"/>
              <w:right w:val="single" w:sz="4" w:space="0" w:color="auto"/>
            </w:tcBorders>
          </w:tcPr>
          <w:p w14:paraId="486721FC" w14:textId="77777777" w:rsidR="00DA0425" w:rsidRDefault="00DA0425">
            <w:pPr>
              <w:widowControl w:val="0"/>
              <w:rPr>
                <w:color w:val="000000" w:themeColor="text1"/>
                <w:sz w:val="22"/>
                <w:szCs w:val="22"/>
              </w:rPr>
            </w:pPr>
          </w:p>
        </w:tc>
        <w:tc>
          <w:tcPr>
            <w:tcW w:w="1308" w:type="dxa"/>
            <w:tcBorders>
              <w:top w:val="single" w:sz="4" w:space="0" w:color="auto"/>
              <w:left w:val="single" w:sz="4" w:space="0" w:color="auto"/>
              <w:bottom w:val="single" w:sz="4" w:space="0" w:color="auto"/>
              <w:right w:val="single" w:sz="4" w:space="0" w:color="auto"/>
            </w:tcBorders>
            <w:vAlign w:val="center"/>
          </w:tcPr>
          <w:p w14:paraId="378FAB05" w14:textId="77777777" w:rsidR="00DA0425" w:rsidRDefault="00DA0425">
            <w:pPr>
              <w:widowControl w:val="0"/>
              <w:rPr>
                <w:color w:val="000000" w:themeColor="text1"/>
                <w:sz w:val="22"/>
                <w:szCs w:val="22"/>
              </w:rPr>
            </w:pPr>
          </w:p>
        </w:tc>
      </w:tr>
      <w:tr w:rsidR="00DA0425" w14:paraId="2303D08F" w14:textId="77777777">
        <w:trPr>
          <w:trHeight w:val="151"/>
          <w:jc w:val="center"/>
        </w:trPr>
        <w:tc>
          <w:tcPr>
            <w:tcW w:w="161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A7CAF55" w14:textId="77777777" w:rsidR="00DA0425" w:rsidRDefault="00236944">
            <w:pPr>
              <w:widowControl w:val="0"/>
              <w:jc w:val="center"/>
              <w:outlineLvl w:val="4"/>
              <w:rPr>
                <w:color w:val="000000" w:themeColor="text1"/>
                <w:sz w:val="22"/>
                <w:szCs w:val="22"/>
              </w:rPr>
            </w:pPr>
            <w:bookmarkStart w:id="28" w:name="Par5450"/>
            <w:bookmarkStart w:id="29" w:name="Par4651"/>
            <w:bookmarkEnd w:id="27"/>
            <w:bookmarkEnd w:id="28"/>
            <w:bookmarkEnd w:id="29"/>
            <w:r>
              <w:rPr>
                <w:color w:val="000000" w:themeColor="text1"/>
                <w:sz w:val="22"/>
                <w:szCs w:val="22"/>
              </w:rPr>
              <w:t>Мероприятие 1.2</w:t>
            </w:r>
          </w:p>
        </w:tc>
        <w:tc>
          <w:tcPr>
            <w:tcW w:w="274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C5F248C" w14:textId="77777777" w:rsidR="00DA0425" w:rsidRDefault="00236944">
            <w:pPr>
              <w:widowControl w:val="0"/>
              <w:rPr>
                <w:color w:val="000000" w:themeColor="text1"/>
                <w:sz w:val="22"/>
                <w:szCs w:val="22"/>
              </w:rPr>
            </w:pPr>
            <w:r>
              <w:rPr>
                <w:color w:val="000000"/>
                <w:sz w:val="22"/>
                <w:szCs w:val="22"/>
              </w:rPr>
              <w:t>Расходы на приобретение автотранспорта в целях обеспечения потребности муниципальных образований Нижегородской области по отрасли «Физическая культура и спорт»» (капитальный ремонт, текущий ремонт, строительство простейших спортивных сооружений по месту жительства).</w:t>
            </w: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909F270" w14:textId="77777777" w:rsidR="00DA0425" w:rsidRDefault="00236944">
            <w:pPr>
              <w:widowControl w:val="0"/>
              <w:jc w:val="both"/>
              <w:rPr>
                <w:color w:val="000000" w:themeColor="text1"/>
                <w:sz w:val="22"/>
                <w:szCs w:val="22"/>
              </w:rPr>
            </w:pPr>
            <w:r>
              <w:rPr>
                <w:color w:val="000000" w:themeColor="text1"/>
                <w:sz w:val="22"/>
                <w:szCs w:val="22"/>
              </w:rPr>
              <w:t>всего</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DA69BE4" w14:textId="77777777" w:rsidR="00DA0425" w:rsidRDefault="00236944">
            <w:pPr>
              <w:widowControl w:val="0"/>
              <w:jc w:val="center"/>
              <w:rPr>
                <w:sz w:val="22"/>
                <w:szCs w:val="22"/>
                <w:highlight w:val="green"/>
              </w:rPr>
            </w:pPr>
            <w:r>
              <w:rPr>
                <w:sz w:val="22"/>
                <w:szCs w:val="22"/>
              </w:rPr>
              <w:t>00,00</w:t>
            </w: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BB72E35" w14:textId="77777777" w:rsidR="00DA0425" w:rsidRDefault="00236944">
            <w:pPr>
              <w:widowControl w:val="0"/>
              <w:jc w:val="center"/>
              <w:rPr>
                <w:sz w:val="22"/>
                <w:szCs w:val="22"/>
              </w:rPr>
            </w:pPr>
            <w:r>
              <w:rPr>
                <w:sz w:val="22"/>
                <w:szCs w:val="22"/>
              </w:rPr>
              <w:t>4 373 000,00</w:t>
            </w:r>
          </w:p>
        </w:tc>
        <w:tc>
          <w:tcPr>
            <w:tcW w:w="1373" w:type="dxa"/>
            <w:tcBorders>
              <w:top w:val="single" w:sz="4" w:space="0" w:color="auto"/>
              <w:left w:val="single" w:sz="4" w:space="0" w:color="auto"/>
              <w:bottom w:val="single" w:sz="4" w:space="0" w:color="auto"/>
              <w:right w:val="single" w:sz="4" w:space="0" w:color="auto"/>
            </w:tcBorders>
          </w:tcPr>
          <w:p w14:paraId="5D745974" w14:textId="77777777" w:rsidR="00DA0425" w:rsidRDefault="00236944">
            <w:pPr>
              <w:widowControl w:val="0"/>
              <w:jc w:val="center"/>
              <w:rPr>
                <w:sz w:val="22"/>
                <w:szCs w:val="22"/>
                <w:highlight w:val="green"/>
              </w:rPr>
            </w:pPr>
            <w:r>
              <w:rPr>
                <w:sz w:val="22"/>
                <w:szCs w:val="22"/>
              </w:rPr>
              <w:t>00,00</w:t>
            </w:r>
          </w:p>
        </w:tc>
        <w:tc>
          <w:tcPr>
            <w:tcW w:w="1308" w:type="dxa"/>
            <w:tcBorders>
              <w:top w:val="single" w:sz="4" w:space="0" w:color="auto"/>
              <w:left w:val="single" w:sz="4" w:space="0" w:color="auto"/>
              <w:bottom w:val="single" w:sz="4" w:space="0" w:color="auto"/>
              <w:right w:val="single" w:sz="4" w:space="0" w:color="auto"/>
            </w:tcBorders>
          </w:tcPr>
          <w:p w14:paraId="5398ABCE" w14:textId="77777777" w:rsidR="00DA0425" w:rsidRDefault="00236944">
            <w:pPr>
              <w:widowControl w:val="0"/>
              <w:jc w:val="center"/>
              <w:rPr>
                <w:sz w:val="22"/>
                <w:szCs w:val="22"/>
                <w:highlight w:val="green"/>
              </w:rPr>
            </w:pPr>
            <w:r>
              <w:rPr>
                <w:sz w:val="22"/>
                <w:szCs w:val="22"/>
              </w:rPr>
              <w:t>00,00</w:t>
            </w:r>
          </w:p>
        </w:tc>
      </w:tr>
      <w:tr w:rsidR="00DA0425" w14:paraId="151B1982" w14:textId="77777777">
        <w:trPr>
          <w:trHeight w:val="151"/>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6464C5CE"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09055119"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C04D6B8" w14:textId="77777777" w:rsidR="00DA0425" w:rsidRDefault="00236944">
            <w:pPr>
              <w:widowControl w:val="0"/>
              <w:jc w:val="both"/>
              <w:rPr>
                <w:color w:val="000000" w:themeColor="text1"/>
                <w:sz w:val="22"/>
                <w:szCs w:val="22"/>
              </w:rPr>
            </w:pPr>
            <w:r>
              <w:rPr>
                <w:color w:val="000000" w:themeColor="text1"/>
                <w:sz w:val="22"/>
                <w:szCs w:val="22"/>
              </w:rPr>
              <w:t>расходы бюджета городского округа город Шахунья</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0AE11E1" w14:textId="77777777" w:rsidR="00DA0425" w:rsidRDefault="00236944">
            <w:pPr>
              <w:widowControl w:val="0"/>
              <w:jc w:val="center"/>
              <w:rPr>
                <w:sz w:val="22"/>
                <w:szCs w:val="22"/>
                <w:highlight w:val="green"/>
              </w:rPr>
            </w:pPr>
            <w:r>
              <w:rPr>
                <w:sz w:val="22"/>
                <w:szCs w:val="22"/>
              </w:rPr>
              <w:t>00,00</w:t>
            </w: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0F0D80E" w14:textId="77777777" w:rsidR="00DA0425" w:rsidRDefault="00236944">
            <w:pPr>
              <w:widowControl w:val="0"/>
              <w:jc w:val="center"/>
              <w:rPr>
                <w:sz w:val="22"/>
                <w:szCs w:val="22"/>
              </w:rPr>
            </w:pPr>
            <w:r>
              <w:rPr>
                <w:sz w:val="22"/>
                <w:szCs w:val="22"/>
              </w:rPr>
              <w:t>869 000,00</w:t>
            </w:r>
          </w:p>
        </w:tc>
        <w:tc>
          <w:tcPr>
            <w:tcW w:w="1373" w:type="dxa"/>
            <w:tcBorders>
              <w:top w:val="single" w:sz="4" w:space="0" w:color="auto"/>
              <w:left w:val="single" w:sz="4" w:space="0" w:color="auto"/>
              <w:bottom w:val="single" w:sz="4" w:space="0" w:color="auto"/>
              <w:right w:val="single" w:sz="4" w:space="0" w:color="auto"/>
            </w:tcBorders>
          </w:tcPr>
          <w:p w14:paraId="729D5977" w14:textId="77777777" w:rsidR="00DA0425" w:rsidRDefault="00236944">
            <w:pPr>
              <w:widowControl w:val="0"/>
              <w:jc w:val="center"/>
              <w:rPr>
                <w:sz w:val="22"/>
                <w:szCs w:val="22"/>
                <w:highlight w:val="green"/>
              </w:rPr>
            </w:pPr>
            <w:r>
              <w:t>00,00</w:t>
            </w:r>
          </w:p>
        </w:tc>
        <w:tc>
          <w:tcPr>
            <w:tcW w:w="1308" w:type="dxa"/>
            <w:tcBorders>
              <w:top w:val="single" w:sz="4" w:space="0" w:color="auto"/>
              <w:left w:val="single" w:sz="4" w:space="0" w:color="auto"/>
              <w:bottom w:val="single" w:sz="4" w:space="0" w:color="auto"/>
              <w:right w:val="single" w:sz="4" w:space="0" w:color="auto"/>
            </w:tcBorders>
          </w:tcPr>
          <w:p w14:paraId="197E15E8" w14:textId="77777777" w:rsidR="00DA0425" w:rsidRDefault="00236944">
            <w:pPr>
              <w:widowControl w:val="0"/>
              <w:jc w:val="center"/>
              <w:rPr>
                <w:sz w:val="22"/>
                <w:szCs w:val="22"/>
                <w:highlight w:val="green"/>
              </w:rPr>
            </w:pPr>
            <w:r>
              <w:t>00,00</w:t>
            </w:r>
          </w:p>
        </w:tc>
      </w:tr>
      <w:tr w:rsidR="00DA0425" w14:paraId="2B4DAF26" w14:textId="77777777">
        <w:trPr>
          <w:trHeight w:val="151"/>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4BAE5ADB"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7AE05A19"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BED696C" w14:textId="77777777" w:rsidR="00DA0425" w:rsidRDefault="00236944">
            <w:pPr>
              <w:widowControl w:val="0"/>
              <w:jc w:val="both"/>
              <w:rPr>
                <w:color w:val="000000" w:themeColor="text1"/>
                <w:sz w:val="22"/>
                <w:szCs w:val="22"/>
              </w:rPr>
            </w:pPr>
            <w:r>
              <w:rPr>
                <w:color w:val="000000" w:themeColor="text1"/>
                <w:sz w:val="22"/>
                <w:szCs w:val="22"/>
              </w:rPr>
              <w:t>расходы областного бюджета Нижегородской области</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DF1FCEC" w14:textId="77777777" w:rsidR="00DA0425" w:rsidRDefault="00236944">
            <w:pPr>
              <w:widowControl w:val="0"/>
              <w:jc w:val="center"/>
              <w:rPr>
                <w:sz w:val="22"/>
                <w:szCs w:val="22"/>
              </w:rPr>
            </w:pPr>
            <w:r>
              <w:rPr>
                <w:sz w:val="22"/>
                <w:szCs w:val="22"/>
              </w:rPr>
              <w:t>00,00</w:t>
            </w: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780B56A" w14:textId="77777777" w:rsidR="00DA0425" w:rsidRDefault="00236944">
            <w:pPr>
              <w:widowControl w:val="0"/>
              <w:jc w:val="center"/>
              <w:rPr>
                <w:sz w:val="22"/>
                <w:szCs w:val="22"/>
              </w:rPr>
            </w:pPr>
            <w:r>
              <w:rPr>
                <w:sz w:val="22"/>
                <w:szCs w:val="22"/>
              </w:rPr>
              <w:t>3 504 000,00</w:t>
            </w:r>
          </w:p>
        </w:tc>
        <w:tc>
          <w:tcPr>
            <w:tcW w:w="1373" w:type="dxa"/>
            <w:tcBorders>
              <w:top w:val="single" w:sz="4" w:space="0" w:color="auto"/>
              <w:left w:val="single" w:sz="4" w:space="0" w:color="auto"/>
              <w:bottom w:val="single" w:sz="4" w:space="0" w:color="auto"/>
              <w:right w:val="single" w:sz="4" w:space="0" w:color="auto"/>
            </w:tcBorders>
          </w:tcPr>
          <w:p w14:paraId="5FBC6884" w14:textId="77777777" w:rsidR="00DA0425" w:rsidRDefault="00236944">
            <w:pPr>
              <w:widowControl w:val="0"/>
              <w:jc w:val="center"/>
              <w:rPr>
                <w:sz w:val="22"/>
                <w:szCs w:val="22"/>
              </w:rPr>
            </w:pPr>
            <w:r>
              <w:rPr>
                <w:sz w:val="22"/>
                <w:szCs w:val="22"/>
              </w:rPr>
              <w:t>00,00</w:t>
            </w:r>
          </w:p>
        </w:tc>
        <w:tc>
          <w:tcPr>
            <w:tcW w:w="1308" w:type="dxa"/>
            <w:tcBorders>
              <w:top w:val="single" w:sz="4" w:space="0" w:color="auto"/>
              <w:left w:val="single" w:sz="4" w:space="0" w:color="auto"/>
              <w:bottom w:val="single" w:sz="4" w:space="0" w:color="auto"/>
              <w:right w:val="single" w:sz="4" w:space="0" w:color="auto"/>
            </w:tcBorders>
          </w:tcPr>
          <w:p w14:paraId="5A0274F5" w14:textId="77777777" w:rsidR="00DA0425" w:rsidRDefault="00236944">
            <w:pPr>
              <w:widowControl w:val="0"/>
              <w:jc w:val="center"/>
              <w:rPr>
                <w:sz w:val="22"/>
                <w:szCs w:val="22"/>
              </w:rPr>
            </w:pPr>
            <w:r>
              <w:rPr>
                <w:sz w:val="22"/>
                <w:szCs w:val="22"/>
              </w:rPr>
              <w:t>00,00</w:t>
            </w:r>
          </w:p>
        </w:tc>
      </w:tr>
      <w:tr w:rsidR="00DA0425" w14:paraId="060387A3" w14:textId="77777777">
        <w:trPr>
          <w:trHeight w:val="151"/>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5E451DF8"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1C9B92C8"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75AB469" w14:textId="77777777" w:rsidR="00DA0425" w:rsidRDefault="00236944">
            <w:pPr>
              <w:widowControl w:val="0"/>
              <w:jc w:val="both"/>
              <w:rPr>
                <w:color w:val="000000" w:themeColor="text1"/>
                <w:sz w:val="22"/>
                <w:szCs w:val="22"/>
              </w:rPr>
            </w:pPr>
            <w:r>
              <w:rPr>
                <w:color w:val="000000" w:themeColor="text1"/>
                <w:sz w:val="22"/>
                <w:szCs w:val="22"/>
              </w:rPr>
              <w:t>расходы государственных внебюджетных фондов Российской Федерации</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DC7EB00" w14:textId="77777777" w:rsidR="00DA0425" w:rsidRDefault="00DA0425">
            <w:pPr>
              <w:widowControl w:val="0"/>
              <w:rPr>
                <w:color w:val="000000" w:themeColor="text1"/>
                <w:sz w:val="22"/>
                <w:szCs w:val="22"/>
              </w:rPr>
            </w:pP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98F2415" w14:textId="77777777" w:rsidR="00DA0425" w:rsidRDefault="00DA0425">
            <w:pPr>
              <w:widowControl w:val="0"/>
              <w:rPr>
                <w:sz w:val="22"/>
                <w:szCs w:val="22"/>
              </w:rPr>
            </w:pPr>
          </w:p>
        </w:tc>
        <w:tc>
          <w:tcPr>
            <w:tcW w:w="1373" w:type="dxa"/>
            <w:tcBorders>
              <w:top w:val="single" w:sz="4" w:space="0" w:color="auto"/>
              <w:left w:val="single" w:sz="4" w:space="0" w:color="auto"/>
              <w:bottom w:val="single" w:sz="4" w:space="0" w:color="auto"/>
              <w:right w:val="single" w:sz="4" w:space="0" w:color="auto"/>
            </w:tcBorders>
          </w:tcPr>
          <w:p w14:paraId="1368259B" w14:textId="77777777" w:rsidR="00DA0425" w:rsidRDefault="00DA0425">
            <w:pPr>
              <w:widowControl w:val="0"/>
              <w:rPr>
                <w:color w:val="000000" w:themeColor="text1"/>
                <w:sz w:val="22"/>
                <w:szCs w:val="22"/>
              </w:rPr>
            </w:pPr>
          </w:p>
        </w:tc>
        <w:tc>
          <w:tcPr>
            <w:tcW w:w="1308" w:type="dxa"/>
            <w:tcBorders>
              <w:top w:val="single" w:sz="4" w:space="0" w:color="auto"/>
              <w:left w:val="single" w:sz="4" w:space="0" w:color="auto"/>
              <w:bottom w:val="single" w:sz="4" w:space="0" w:color="auto"/>
              <w:right w:val="single" w:sz="4" w:space="0" w:color="auto"/>
            </w:tcBorders>
            <w:vAlign w:val="center"/>
          </w:tcPr>
          <w:p w14:paraId="1D7754F9" w14:textId="77777777" w:rsidR="00DA0425" w:rsidRDefault="00DA0425">
            <w:pPr>
              <w:widowControl w:val="0"/>
              <w:rPr>
                <w:color w:val="000000" w:themeColor="text1"/>
                <w:sz w:val="22"/>
                <w:szCs w:val="22"/>
              </w:rPr>
            </w:pPr>
          </w:p>
        </w:tc>
      </w:tr>
      <w:tr w:rsidR="00DA0425" w14:paraId="029B326B" w14:textId="77777777">
        <w:trPr>
          <w:trHeight w:val="151"/>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50772E03"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072D12F8"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73D5A74" w14:textId="77777777" w:rsidR="00DA0425" w:rsidRDefault="00236944">
            <w:pPr>
              <w:widowControl w:val="0"/>
              <w:jc w:val="both"/>
              <w:rPr>
                <w:color w:val="000000" w:themeColor="text1"/>
                <w:sz w:val="22"/>
                <w:szCs w:val="22"/>
              </w:rPr>
            </w:pPr>
            <w:r>
              <w:rPr>
                <w:color w:val="000000" w:themeColor="text1"/>
                <w:sz w:val="22"/>
                <w:szCs w:val="22"/>
              </w:rPr>
              <w:t>расходы территориальных государственных внебюджетных фондов</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7C41458" w14:textId="77777777" w:rsidR="00DA0425" w:rsidRDefault="00DA0425">
            <w:pPr>
              <w:widowControl w:val="0"/>
              <w:rPr>
                <w:color w:val="000000" w:themeColor="text1"/>
                <w:sz w:val="22"/>
                <w:szCs w:val="22"/>
              </w:rPr>
            </w:pP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84D45A3" w14:textId="77777777" w:rsidR="00DA0425" w:rsidRDefault="00DA0425">
            <w:pPr>
              <w:widowControl w:val="0"/>
              <w:rPr>
                <w:sz w:val="22"/>
                <w:szCs w:val="22"/>
              </w:rPr>
            </w:pPr>
          </w:p>
        </w:tc>
        <w:tc>
          <w:tcPr>
            <w:tcW w:w="1373" w:type="dxa"/>
            <w:tcBorders>
              <w:top w:val="single" w:sz="4" w:space="0" w:color="auto"/>
              <w:left w:val="single" w:sz="4" w:space="0" w:color="auto"/>
              <w:bottom w:val="single" w:sz="4" w:space="0" w:color="auto"/>
              <w:right w:val="single" w:sz="4" w:space="0" w:color="auto"/>
            </w:tcBorders>
          </w:tcPr>
          <w:p w14:paraId="47757DF8" w14:textId="77777777" w:rsidR="00DA0425" w:rsidRDefault="00DA0425">
            <w:pPr>
              <w:widowControl w:val="0"/>
              <w:rPr>
                <w:color w:val="000000" w:themeColor="text1"/>
                <w:sz w:val="22"/>
                <w:szCs w:val="22"/>
              </w:rPr>
            </w:pPr>
          </w:p>
        </w:tc>
        <w:tc>
          <w:tcPr>
            <w:tcW w:w="1308" w:type="dxa"/>
            <w:tcBorders>
              <w:top w:val="single" w:sz="4" w:space="0" w:color="auto"/>
              <w:left w:val="single" w:sz="4" w:space="0" w:color="auto"/>
              <w:bottom w:val="single" w:sz="4" w:space="0" w:color="auto"/>
              <w:right w:val="single" w:sz="4" w:space="0" w:color="auto"/>
            </w:tcBorders>
            <w:vAlign w:val="center"/>
          </w:tcPr>
          <w:p w14:paraId="016E6166" w14:textId="77777777" w:rsidR="00DA0425" w:rsidRDefault="00DA0425">
            <w:pPr>
              <w:widowControl w:val="0"/>
              <w:rPr>
                <w:color w:val="000000" w:themeColor="text1"/>
                <w:sz w:val="22"/>
                <w:szCs w:val="22"/>
              </w:rPr>
            </w:pPr>
          </w:p>
        </w:tc>
      </w:tr>
      <w:tr w:rsidR="00DA0425" w14:paraId="33F88FB2" w14:textId="77777777">
        <w:trPr>
          <w:trHeight w:val="151"/>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16E9D45E"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2384E08B"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BA6FD24" w14:textId="77777777" w:rsidR="00DA0425" w:rsidRDefault="00236944">
            <w:pPr>
              <w:widowControl w:val="0"/>
              <w:jc w:val="both"/>
              <w:rPr>
                <w:color w:val="000000" w:themeColor="text1"/>
                <w:sz w:val="22"/>
                <w:szCs w:val="22"/>
              </w:rPr>
            </w:pPr>
            <w:r>
              <w:rPr>
                <w:color w:val="000000" w:themeColor="text1"/>
                <w:sz w:val="22"/>
                <w:szCs w:val="22"/>
              </w:rPr>
              <w:t>федеральный бюджет</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04A1899" w14:textId="77777777" w:rsidR="00DA0425" w:rsidRDefault="00DA0425">
            <w:pPr>
              <w:widowControl w:val="0"/>
              <w:rPr>
                <w:color w:val="000000" w:themeColor="text1"/>
                <w:sz w:val="22"/>
                <w:szCs w:val="22"/>
              </w:rPr>
            </w:pP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59E5E88" w14:textId="77777777" w:rsidR="00DA0425" w:rsidRDefault="00DA0425">
            <w:pPr>
              <w:widowControl w:val="0"/>
              <w:rPr>
                <w:sz w:val="22"/>
                <w:szCs w:val="22"/>
              </w:rPr>
            </w:pPr>
          </w:p>
        </w:tc>
        <w:tc>
          <w:tcPr>
            <w:tcW w:w="1373" w:type="dxa"/>
            <w:tcBorders>
              <w:top w:val="single" w:sz="4" w:space="0" w:color="auto"/>
              <w:left w:val="single" w:sz="4" w:space="0" w:color="auto"/>
              <w:bottom w:val="single" w:sz="4" w:space="0" w:color="auto"/>
              <w:right w:val="single" w:sz="4" w:space="0" w:color="auto"/>
            </w:tcBorders>
          </w:tcPr>
          <w:p w14:paraId="279D3CAF" w14:textId="77777777" w:rsidR="00DA0425" w:rsidRDefault="00DA0425">
            <w:pPr>
              <w:widowControl w:val="0"/>
              <w:rPr>
                <w:color w:val="000000" w:themeColor="text1"/>
                <w:sz w:val="22"/>
                <w:szCs w:val="22"/>
              </w:rPr>
            </w:pPr>
          </w:p>
        </w:tc>
        <w:tc>
          <w:tcPr>
            <w:tcW w:w="1308" w:type="dxa"/>
            <w:tcBorders>
              <w:top w:val="single" w:sz="4" w:space="0" w:color="auto"/>
              <w:left w:val="single" w:sz="4" w:space="0" w:color="auto"/>
              <w:bottom w:val="single" w:sz="4" w:space="0" w:color="auto"/>
              <w:right w:val="single" w:sz="4" w:space="0" w:color="auto"/>
            </w:tcBorders>
            <w:vAlign w:val="center"/>
          </w:tcPr>
          <w:p w14:paraId="562DBEAB" w14:textId="77777777" w:rsidR="00DA0425" w:rsidRDefault="00DA0425">
            <w:pPr>
              <w:widowControl w:val="0"/>
              <w:rPr>
                <w:color w:val="000000" w:themeColor="text1"/>
                <w:sz w:val="22"/>
                <w:szCs w:val="22"/>
              </w:rPr>
            </w:pPr>
          </w:p>
        </w:tc>
      </w:tr>
      <w:tr w:rsidR="00DA0425" w14:paraId="0C054FAF" w14:textId="77777777">
        <w:trPr>
          <w:trHeight w:val="151"/>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61AD76E1"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56B6800F"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25BB5FD" w14:textId="77777777" w:rsidR="00DA0425" w:rsidRDefault="00236944">
            <w:pPr>
              <w:widowControl w:val="0"/>
              <w:jc w:val="both"/>
              <w:rPr>
                <w:color w:val="000000" w:themeColor="text1"/>
                <w:sz w:val="22"/>
                <w:szCs w:val="22"/>
              </w:rPr>
            </w:pPr>
            <w:r>
              <w:rPr>
                <w:color w:val="000000" w:themeColor="text1"/>
                <w:sz w:val="22"/>
                <w:szCs w:val="22"/>
              </w:rPr>
              <w:t>юридические лица и индивидуальные предприниматели</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3616C07" w14:textId="77777777" w:rsidR="00DA0425" w:rsidRDefault="00DA0425">
            <w:pPr>
              <w:widowControl w:val="0"/>
              <w:rPr>
                <w:color w:val="000000" w:themeColor="text1"/>
                <w:sz w:val="22"/>
                <w:szCs w:val="22"/>
              </w:rPr>
            </w:pP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B79F619" w14:textId="77777777" w:rsidR="00DA0425" w:rsidRDefault="00DA0425">
            <w:pPr>
              <w:widowControl w:val="0"/>
              <w:rPr>
                <w:sz w:val="22"/>
                <w:szCs w:val="22"/>
              </w:rPr>
            </w:pPr>
          </w:p>
        </w:tc>
        <w:tc>
          <w:tcPr>
            <w:tcW w:w="1373" w:type="dxa"/>
            <w:tcBorders>
              <w:top w:val="single" w:sz="4" w:space="0" w:color="auto"/>
              <w:left w:val="single" w:sz="4" w:space="0" w:color="auto"/>
              <w:bottom w:val="single" w:sz="4" w:space="0" w:color="auto"/>
              <w:right w:val="single" w:sz="4" w:space="0" w:color="auto"/>
            </w:tcBorders>
          </w:tcPr>
          <w:p w14:paraId="20E307B5" w14:textId="77777777" w:rsidR="00DA0425" w:rsidRDefault="00DA0425">
            <w:pPr>
              <w:widowControl w:val="0"/>
              <w:rPr>
                <w:color w:val="000000" w:themeColor="text1"/>
                <w:sz w:val="22"/>
                <w:szCs w:val="22"/>
              </w:rPr>
            </w:pPr>
          </w:p>
        </w:tc>
        <w:tc>
          <w:tcPr>
            <w:tcW w:w="1308" w:type="dxa"/>
            <w:tcBorders>
              <w:top w:val="single" w:sz="4" w:space="0" w:color="auto"/>
              <w:left w:val="single" w:sz="4" w:space="0" w:color="auto"/>
              <w:bottom w:val="single" w:sz="4" w:space="0" w:color="auto"/>
              <w:right w:val="single" w:sz="4" w:space="0" w:color="auto"/>
            </w:tcBorders>
            <w:vAlign w:val="center"/>
          </w:tcPr>
          <w:p w14:paraId="40AB7070" w14:textId="77777777" w:rsidR="00DA0425" w:rsidRDefault="00DA0425">
            <w:pPr>
              <w:widowControl w:val="0"/>
              <w:rPr>
                <w:color w:val="000000" w:themeColor="text1"/>
                <w:sz w:val="22"/>
                <w:szCs w:val="22"/>
              </w:rPr>
            </w:pPr>
          </w:p>
        </w:tc>
      </w:tr>
      <w:tr w:rsidR="00DA0425" w14:paraId="672A7702" w14:textId="77777777">
        <w:trPr>
          <w:trHeight w:val="151"/>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42CE9BA1"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0B354C07"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6B26889" w14:textId="77777777" w:rsidR="00DA0425" w:rsidRDefault="00236944">
            <w:pPr>
              <w:widowControl w:val="0"/>
              <w:jc w:val="both"/>
              <w:rPr>
                <w:color w:val="000000" w:themeColor="text1"/>
                <w:sz w:val="22"/>
                <w:szCs w:val="22"/>
              </w:rPr>
            </w:pPr>
            <w:r>
              <w:rPr>
                <w:color w:val="000000" w:themeColor="text1"/>
                <w:sz w:val="22"/>
                <w:szCs w:val="22"/>
              </w:rPr>
              <w:t>прочие источники</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56107E4" w14:textId="77777777" w:rsidR="00DA0425" w:rsidRDefault="00DA0425">
            <w:pPr>
              <w:widowControl w:val="0"/>
              <w:rPr>
                <w:color w:val="000000" w:themeColor="text1"/>
                <w:sz w:val="22"/>
                <w:szCs w:val="22"/>
              </w:rPr>
            </w:pP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678918B" w14:textId="77777777" w:rsidR="00DA0425" w:rsidRDefault="00DA0425">
            <w:pPr>
              <w:widowControl w:val="0"/>
              <w:rPr>
                <w:sz w:val="22"/>
                <w:szCs w:val="22"/>
              </w:rPr>
            </w:pPr>
          </w:p>
        </w:tc>
        <w:tc>
          <w:tcPr>
            <w:tcW w:w="1373" w:type="dxa"/>
            <w:tcBorders>
              <w:top w:val="single" w:sz="4" w:space="0" w:color="auto"/>
              <w:left w:val="single" w:sz="4" w:space="0" w:color="auto"/>
              <w:bottom w:val="single" w:sz="4" w:space="0" w:color="auto"/>
              <w:right w:val="single" w:sz="4" w:space="0" w:color="auto"/>
            </w:tcBorders>
          </w:tcPr>
          <w:p w14:paraId="5A74418F" w14:textId="77777777" w:rsidR="00DA0425" w:rsidRDefault="00DA0425">
            <w:pPr>
              <w:widowControl w:val="0"/>
              <w:rPr>
                <w:color w:val="000000" w:themeColor="text1"/>
                <w:sz w:val="22"/>
                <w:szCs w:val="22"/>
              </w:rPr>
            </w:pPr>
          </w:p>
        </w:tc>
        <w:tc>
          <w:tcPr>
            <w:tcW w:w="1308" w:type="dxa"/>
            <w:tcBorders>
              <w:top w:val="single" w:sz="4" w:space="0" w:color="auto"/>
              <w:left w:val="single" w:sz="4" w:space="0" w:color="auto"/>
              <w:bottom w:val="single" w:sz="4" w:space="0" w:color="auto"/>
              <w:right w:val="single" w:sz="4" w:space="0" w:color="auto"/>
            </w:tcBorders>
            <w:vAlign w:val="center"/>
          </w:tcPr>
          <w:p w14:paraId="3903F067" w14:textId="77777777" w:rsidR="00DA0425" w:rsidRDefault="00DA0425">
            <w:pPr>
              <w:widowControl w:val="0"/>
              <w:rPr>
                <w:color w:val="000000" w:themeColor="text1"/>
                <w:sz w:val="22"/>
                <w:szCs w:val="22"/>
              </w:rPr>
            </w:pPr>
          </w:p>
        </w:tc>
      </w:tr>
      <w:tr w:rsidR="00DA0425" w14:paraId="711FC925" w14:textId="77777777">
        <w:trPr>
          <w:trHeight w:val="151"/>
          <w:jc w:val="center"/>
        </w:trPr>
        <w:tc>
          <w:tcPr>
            <w:tcW w:w="161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3246E87" w14:textId="77777777" w:rsidR="00DA0425" w:rsidRDefault="00236944">
            <w:pPr>
              <w:widowControl w:val="0"/>
              <w:jc w:val="center"/>
              <w:outlineLvl w:val="4"/>
              <w:rPr>
                <w:color w:val="000000" w:themeColor="text1"/>
                <w:sz w:val="22"/>
                <w:szCs w:val="22"/>
              </w:rPr>
            </w:pPr>
            <w:r>
              <w:rPr>
                <w:color w:val="000000" w:themeColor="text1"/>
                <w:sz w:val="22"/>
                <w:szCs w:val="22"/>
              </w:rPr>
              <w:t>Мероприятие 1.3</w:t>
            </w:r>
          </w:p>
        </w:tc>
        <w:tc>
          <w:tcPr>
            <w:tcW w:w="274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7B112FA" w14:textId="77777777" w:rsidR="00DA0425" w:rsidRDefault="00236944">
            <w:pPr>
              <w:widowControl w:val="0"/>
              <w:rPr>
                <w:color w:val="000000" w:themeColor="text1"/>
                <w:sz w:val="22"/>
                <w:szCs w:val="22"/>
              </w:rPr>
            </w:pPr>
            <w:r>
              <w:rPr>
                <w:color w:val="000000"/>
                <w:sz w:val="22"/>
                <w:szCs w:val="22"/>
              </w:rPr>
              <w:t>Укрепление материально-технической базы</w:t>
            </w: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F31C3CF" w14:textId="77777777" w:rsidR="00DA0425" w:rsidRDefault="00236944">
            <w:pPr>
              <w:widowControl w:val="0"/>
              <w:jc w:val="both"/>
              <w:rPr>
                <w:color w:val="000000" w:themeColor="text1"/>
                <w:sz w:val="22"/>
                <w:szCs w:val="22"/>
              </w:rPr>
            </w:pPr>
            <w:r>
              <w:rPr>
                <w:color w:val="000000" w:themeColor="text1"/>
                <w:sz w:val="22"/>
                <w:szCs w:val="22"/>
              </w:rPr>
              <w:t>всего</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3319E83" w14:textId="77777777" w:rsidR="00DA0425" w:rsidRDefault="00236944">
            <w:pPr>
              <w:widowControl w:val="0"/>
              <w:jc w:val="center"/>
              <w:rPr>
                <w:sz w:val="22"/>
                <w:szCs w:val="22"/>
                <w:highlight w:val="green"/>
              </w:rPr>
            </w:pPr>
            <w:r>
              <w:rPr>
                <w:sz w:val="22"/>
                <w:szCs w:val="22"/>
              </w:rPr>
              <w:t>00,00</w:t>
            </w: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19AD7EA" w14:textId="77777777" w:rsidR="00DA0425" w:rsidRDefault="00236944">
            <w:pPr>
              <w:widowControl w:val="0"/>
              <w:jc w:val="center"/>
              <w:rPr>
                <w:sz w:val="22"/>
                <w:szCs w:val="22"/>
              </w:rPr>
            </w:pPr>
            <w:r>
              <w:rPr>
                <w:sz w:val="22"/>
                <w:szCs w:val="22"/>
              </w:rPr>
              <w:t>1 891 439,54</w:t>
            </w:r>
          </w:p>
        </w:tc>
        <w:tc>
          <w:tcPr>
            <w:tcW w:w="1373" w:type="dxa"/>
            <w:tcBorders>
              <w:top w:val="single" w:sz="4" w:space="0" w:color="auto"/>
              <w:left w:val="single" w:sz="4" w:space="0" w:color="auto"/>
              <w:bottom w:val="single" w:sz="4" w:space="0" w:color="auto"/>
              <w:right w:val="single" w:sz="4" w:space="0" w:color="auto"/>
            </w:tcBorders>
          </w:tcPr>
          <w:p w14:paraId="6C59FB0E" w14:textId="77777777" w:rsidR="00DA0425" w:rsidRDefault="00236944">
            <w:pPr>
              <w:widowControl w:val="0"/>
              <w:jc w:val="center"/>
              <w:rPr>
                <w:sz w:val="22"/>
                <w:szCs w:val="22"/>
                <w:highlight w:val="green"/>
              </w:rPr>
            </w:pPr>
            <w:r>
              <w:rPr>
                <w:sz w:val="22"/>
                <w:szCs w:val="22"/>
              </w:rPr>
              <w:t>00,00</w:t>
            </w:r>
          </w:p>
        </w:tc>
        <w:tc>
          <w:tcPr>
            <w:tcW w:w="1308" w:type="dxa"/>
            <w:tcBorders>
              <w:top w:val="single" w:sz="4" w:space="0" w:color="auto"/>
              <w:left w:val="single" w:sz="4" w:space="0" w:color="auto"/>
              <w:bottom w:val="single" w:sz="4" w:space="0" w:color="auto"/>
              <w:right w:val="single" w:sz="4" w:space="0" w:color="auto"/>
            </w:tcBorders>
          </w:tcPr>
          <w:p w14:paraId="53013A20" w14:textId="77777777" w:rsidR="00DA0425" w:rsidRDefault="00236944">
            <w:pPr>
              <w:widowControl w:val="0"/>
              <w:jc w:val="center"/>
              <w:rPr>
                <w:sz w:val="22"/>
                <w:szCs w:val="22"/>
                <w:highlight w:val="green"/>
              </w:rPr>
            </w:pPr>
            <w:r>
              <w:rPr>
                <w:sz w:val="22"/>
                <w:szCs w:val="22"/>
              </w:rPr>
              <w:t>00,00</w:t>
            </w:r>
          </w:p>
        </w:tc>
      </w:tr>
      <w:tr w:rsidR="00DA0425" w14:paraId="41FFE102" w14:textId="77777777">
        <w:trPr>
          <w:trHeight w:val="151"/>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6B748361"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6FE112A7"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8957898" w14:textId="77777777" w:rsidR="00DA0425" w:rsidRDefault="00236944">
            <w:pPr>
              <w:widowControl w:val="0"/>
              <w:jc w:val="both"/>
              <w:rPr>
                <w:color w:val="000000" w:themeColor="text1"/>
                <w:sz w:val="22"/>
                <w:szCs w:val="22"/>
              </w:rPr>
            </w:pPr>
            <w:r>
              <w:rPr>
                <w:color w:val="000000" w:themeColor="text1"/>
                <w:sz w:val="22"/>
                <w:szCs w:val="22"/>
              </w:rPr>
              <w:t>расходы бюджета городского округа город Шахунья</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94036AA" w14:textId="77777777" w:rsidR="00DA0425" w:rsidRDefault="00236944">
            <w:pPr>
              <w:widowControl w:val="0"/>
              <w:jc w:val="center"/>
              <w:rPr>
                <w:sz w:val="22"/>
                <w:szCs w:val="22"/>
                <w:highlight w:val="green"/>
              </w:rPr>
            </w:pPr>
            <w:r>
              <w:rPr>
                <w:sz w:val="22"/>
                <w:szCs w:val="22"/>
              </w:rPr>
              <w:t>00,00</w:t>
            </w: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F7DCA42" w14:textId="77777777" w:rsidR="00DA0425" w:rsidRDefault="00236944">
            <w:pPr>
              <w:widowControl w:val="0"/>
              <w:jc w:val="center"/>
              <w:rPr>
                <w:sz w:val="22"/>
                <w:szCs w:val="22"/>
              </w:rPr>
            </w:pPr>
            <w:r>
              <w:rPr>
                <w:sz w:val="22"/>
                <w:szCs w:val="22"/>
              </w:rPr>
              <w:t>1 891 439,54</w:t>
            </w:r>
          </w:p>
        </w:tc>
        <w:tc>
          <w:tcPr>
            <w:tcW w:w="1373" w:type="dxa"/>
            <w:tcBorders>
              <w:top w:val="single" w:sz="4" w:space="0" w:color="auto"/>
              <w:left w:val="single" w:sz="4" w:space="0" w:color="auto"/>
              <w:bottom w:val="single" w:sz="4" w:space="0" w:color="auto"/>
              <w:right w:val="single" w:sz="4" w:space="0" w:color="auto"/>
            </w:tcBorders>
          </w:tcPr>
          <w:p w14:paraId="17C53027" w14:textId="77777777" w:rsidR="00DA0425" w:rsidRDefault="00236944">
            <w:pPr>
              <w:widowControl w:val="0"/>
              <w:jc w:val="center"/>
              <w:rPr>
                <w:sz w:val="22"/>
                <w:szCs w:val="22"/>
                <w:highlight w:val="green"/>
              </w:rPr>
            </w:pPr>
            <w:r>
              <w:t>00,00</w:t>
            </w:r>
          </w:p>
        </w:tc>
        <w:tc>
          <w:tcPr>
            <w:tcW w:w="1308" w:type="dxa"/>
            <w:tcBorders>
              <w:top w:val="single" w:sz="4" w:space="0" w:color="auto"/>
              <w:left w:val="single" w:sz="4" w:space="0" w:color="auto"/>
              <w:bottom w:val="single" w:sz="4" w:space="0" w:color="auto"/>
              <w:right w:val="single" w:sz="4" w:space="0" w:color="auto"/>
            </w:tcBorders>
          </w:tcPr>
          <w:p w14:paraId="02D50A7C" w14:textId="77777777" w:rsidR="00DA0425" w:rsidRDefault="00236944">
            <w:pPr>
              <w:widowControl w:val="0"/>
              <w:jc w:val="center"/>
              <w:rPr>
                <w:sz w:val="22"/>
                <w:szCs w:val="22"/>
                <w:highlight w:val="green"/>
              </w:rPr>
            </w:pPr>
            <w:r>
              <w:t>00,00</w:t>
            </w:r>
          </w:p>
        </w:tc>
      </w:tr>
      <w:tr w:rsidR="00DA0425" w14:paraId="2440C1CB" w14:textId="77777777">
        <w:trPr>
          <w:trHeight w:val="151"/>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1067D8C8"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7AF42CF8"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46E2EC4" w14:textId="77777777" w:rsidR="00DA0425" w:rsidRDefault="00236944">
            <w:pPr>
              <w:widowControl w:val="0"/>
              <w:jc w:val="both"/>
              <w:rPr>
                <w:color w:val="000000" w:themeColor="text1"/>
                <w:sz w:val="22"/>
                <w:szCs w:val="22"/>
              </w:rPr>
            </w:pPr>
            <w:r>
              <w:rPr>
                <w:color w:val="000000" w:themeColor="text1"/>
                <w:sz w:val="22"/>
                <w:szCs w:val="22"/>
              </w:rPr>
              <w:t>расходы областного бюджета Нижегородской области</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204D4AC" w14:textId="77777777" w:rsidR="00DA0425" w:rsidRDefault="00236944">
            <w:pPr>
              <w:widowControl w:val="0"/>
              <w:jc w:val="center"/>
              <w:rPr>
                <w:sz w:val="22"/>
                <w:szCs w:val="22"/>
              </w:rPr>
            </w:pPr>
            <w:r>
              <w:rPr>
                <w:sz w:val="22"/>
                <w:szCs w:val="22"/>
              </w:rPr>
              <w:t>00,00</w:t>
            </w: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E5F7830" w14:textId="77777777" w:rsidR="00DA0425" w:rsidRDefault="00236944">
            <w:pPr>
              <w:widowControl w:val="0"/>
              <w:jc w:val="center"/>
              <w:rPr>
                <w:sz w:val="22"/>
                <w:szCs w:val="22"/>
              </w:rPr>
            </w:pPr>
            <w:r>
              <w:rPr>
                <w:sz w:val="22"/>
                <w:szCs w:val="22"/>
              </w:rPr>
              <w:t>00.00</w:t>
            </w:r>
          </w:p>
        </w:tc>
        <w:tc>
          <w:tcPr>
            <w:tcW w:w="1373" w:type="dxa"/>
            <w:tcBorders>
              <w:top w:val="single" w:sz="4" w:space="0" w:color="auto"/>
              <w:left w:val="single" w:sz="4" w:space="0" w:color="auto"/>
              <w:bottom w:val="single" w:sz="4" w:space="0" w:color="auto"/>
              <w:right w:val="single" w:sz="4" w:space="0" w:color="auto"/>
            </w:tcBorders>
          </w:tcPr>
          <w:p w14:paraId="0F92C200" w14:textId="77777777" w:rsidR="00DA0425" w:rsidRDefault="00236944">
            <w:pPr>
              <w:widowControl w:val="0"/>
              <w:jc w:val="center"/>
              <w:rPr>
                <w:sz w:val="22"/>
                <w:szCs w:val="22"/>
              </w:rPr>
            </w:pPr>
            <w:r>
              <w:rPr>
                <w:sz w:val="22"/>
                <w:szCs w:val="22"/>
              </w:rPr>
              <w:t>00,00</w:t>
            </w:r>
          </w:p>
        </w:tc>
        <w:tc>
          <w:tcPr>
            <w:tcW w:w="1308" w:type="dxa"/>
            <w:tcBorders>
              <w:top w:val="single" w:sz="4" w:space="0" w:color="auto"/>
              <w:left w:val="single" w:sz="4" w:space="0" w:color="auto"/>
              <w:bottom w:val="single" w:sz="4" w:space="0" w:color="auto"/>
              <w:right w:val="single" w:sz="4" w:space="0" w:color="auto"/>
            </w:tcBorders>
          </w:tcPr>
          <w:p w14:paraId="0C293772" w14:textId="77777777" w:rsidR="00DA0425" w:rsidRDefault="00236944">
            <w:pPr>
              <w:widowControl w:val="0"/>
              <w:jc w:val="center"/>
              <w:rPr>
                <w:sz w:val="22"/>
                <w:szCs w:val="22"/>
              </w:rPr>
            </w:pPr>
            <w:r>
              <w:rPr>
                <w:sz w:val="22"/>
                <w:szCs w:val="22"/>
              </w:rPr>
              <w:t>00,00</w:t>
            </w:r>
          </w:p>
        </w:tc>
      </w:tr>
      <w:tr w:rsidR="00DA0425" w14:paraId="6F7584AD" w14:textId="77777777">
        <w:trPr>
          <w:trHeight w:val="151"/>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6357571F"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28B619F4"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D0E6960" w14:textId="77777777" w:rsidR="00DA0425" w:rsidRDefault="00236944">
            <w:pPr>
              <w:widowControl w:val="0"/>
              <w:jc w:val="both"/>
              <w:rPr>
                <w:color w:val="000000" w:themeColor="text1"/>
                <w:sz w:val="22"/>
                <w:szCs w:val="22"/>
              </w:rPr>
            </w:pPr>
            <w:r>
              <w:rPr>
                <w:color w:val="000000" w:themeColor="text1"/>
                <w:sz w:val="22"/>
                <w:szCs w:val="22"/>
              </w:rPr>
              <w:t>расходы государственных внебюджетных фондов Российской Федерации</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CED6981" w14:textId="77777777" w:rsidR="00DA0425" w:rsidRDefault="00DA0425">
            <w:pPr>
              <w:widowControl w:val="0"/>
              <w:rPr>
                <w:color w:val="000000" w:themeColor="text1"/>
                <w:sz w:val="22"/>
                <w:szCs w:val="22"/>
              </w:rPr>
            </w:pP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AF56DC8" w14:textId="77777777" w:rsidR="00DA0425" w:rsidRDefault="00DA0425">
            <w:pPr>
              <w:widowControl w:val="0"/>
              <w:rPr>
                <w:color w:val="000000" w:themeColor="text1"/>
                <w:sz w:val="22"/>
                <w:szCs w:val="22"/>
              </w:rPr>
            </w:pPr>
          </w:p>
        </w:tc>
        <w:tc>
          <w:tcPr>
            <w:tcW w:w="1373" w:type="dxa"/>
            <w:tcBorders>
              <w:top w:val="single" w:sz="4" w:space="0" w:color="auto"/>
              <w:left w:val="single" w:sz="4" w:space="0" w:color="auto"/>
              <w:bottom w:val="single" w:sz="4" w:space="0" w:color="auto"/>
              <w:right w:val="single" w:sz="4" w:space="0" w:color="auto"/>
            </w:tcBorders>
          </w:tcPr>
          <w:p w14:paraId="5481450E" w14:textId="77777777" w:rsidR="00DA0425" w:rsidRDefault="00DA0425">
            <w:pPr>
              <w:widowControl w:val="0"/>
              <w:rPr>
                <w:color w:val="000000" w:themeColor="text1"/>
                <w:sz w:val="22"/>
                <w:szCs w:val="22"/>
              </w:rPr>
            </w:pPr>
          </w:p>
        </w:tc>
        <w:tc>
          <w:tcPr>
            <w:tcW w:w="1308" w:type="dxa"/>
            <w:tcBorders>
              <w:top w:val="single" w:sz="4" w:space="0" w:color="auto"/>
              <w:left w:val="single" w:sz="4" w:space="0" w:color="auto"/>
              <w:bottom w:val="single" w:sz="4" w:space="0" w:color="auto"/>
              <w:right w:val="single" w:sz="4" w:space="0" w:color="auto"/>
            </w:tcBorders>
            <w:vAlign w:val="center"/>
          </w:tcPr>
          <w:p w14:paraId="7E431B26" w14:textId="77777777" w:rsidR="00DA0425" w:rsidRDefault="00DA0425">
            <w:pPr>
              <w:widowControl w:val="0"/>
              <w:rPr>
                <w:color w:val="000000" w:themeColor="text1"/>
                <w:sz w:val="22"/>
                <w:szCs w:val="22"/>
              </w:rPr>
            </w:pPr>
          </w:p>
        </w:tc>
      </w:tr>
      <w:tr w:rsidR="00DA0425" w14:paraId="759B01AA" w14:textId="77777777">
        <w:trPr>
          <w:trHeight w:val="151"/>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0A6FD511"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7F4D9628"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E868A72" w14:textId="77777777" w:rsidR="00DA0425" w:rsidRDefault="00236944">
            <w:pPr>
              <w:widowControl w:val="0"/>
              <w:jc w:val="both"/>
              <w:rPr>
                <w:color w:val="000000" w:themeColor="text1"/>
                <w:sz w:val="22"/>
                <w:szCs w:val="22"/>
              </w:rPr>
            </w:pPr>
            <w:r>
              <w:rPr>
                <w:color w:val="000000" w:themeColor="text1"/>
                <w:sz w:val="22"/>
                <w:szCs w:val="22"/>
              </w:rPr>
              <w:t>расходы территориальных государственных внебюджетных фондов</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A7A1273" w14:textId="77777777" w:rsidR="00DA0425" w:rsidRDefault="00DA0425">
            <w:pPr>
              <w:widowControl w:val="0"/>
              <w:rPr>
                <w:color w:val="000000" w:themeColor="text1"/>
                <w:sz w:val="22"/>
                <w:szCs w:val="22"/>
              </w:rPr>
            </w:pP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822BA37" w14:textId="77777777" w:rsidR="00DA0425" w:rsidRDefault="00DA0425">
            <w:pPr>
              <w:widowControl w:val="0"/>
              <w:rPr>
                <w:color w:val="000000" w:themeColor="text1"/>
                <w:sz w:val="22"/>
                <w:szCs w:val="22"/>
              </w:rPr>
            </w:pPr>
          </w:p>
        </w:tc>
        <w:tc>
          <w:tcPr>
            <w:tcW w:w="1373" w:type="dxa"/>
            <w:tcBorders>
              <w:top w:val="single" w:sz="4" w:space="0" w:color="auto"/>
              <w:left w:val="single" w:sz="4" w:space="0" w:color="auto"/>
              <w:bottom w:val="single" w:sz="4" w:space="0" w:color="auto"/>
              <w:right w:val="single" w:sz="4" w:space="0" w:color="auto"/>
            </w:tcBorders>
          </w:tcPr>
          <w:p w14:paraId="174EB42A" w14:textId="77777777" w:rsidR="00DA0425" w:rsidRDefault="00DA0425">
            <w:pPr>
              <w:widowControl w:val="0"/>
              <w:rPr>
                <w:color w:val="000000" w:themeColor="text1"/>
                <w:sz w:val="22"/>
                <w:szCs w:val="22"/>
              </w:rPr>
            </w:pPr>
          </w:p>
        </w:tc>
        <w:tc>
          <w:tcPr>
            <w:tcW w:w="1308" w:type="dxa"/>
            <w:tcBorders>
              <w:top w:val="single" w:sz="4" w:space="0" w:color="auto"/>
              <w:left w:val="single" w:sz="4" w:space="0" w:color="auto"/>
              <w:bottom w:val="single" w:sz="4" w:space="0" w:color="auto"/>
              <w:right w:val="single" w:sz="4" w:space="0" w:color="auto"/>
            </w:tcBorders>
            <w:vAlign w:val="center"/>
          </w:tcPr>
          <w:p w14:paraId="41625D1D" w14:textId="77777777" w:rsidR="00DA0425" w:rsidRDefault="00DA0425">
            <w:pPr>
              <w:widowControl w:val="0"/>
              <w:rPr>
                <w:color w:val="000000" w:themeColor="text1"/>
                <w:sz w:val="22"/>
                <w:szCs w:val="22"/>
              </w:rPr>
            </w:pPr>
          </w:p>
        </w:tc>
      </w:tr>
      <w:tr w:rsidR="00DA0425" w14:paraId="24ED1355" w14:textId="77777777">
        <w:trPr>
          <w:trHeight w:val="151"/>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569BD8AF"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33D48A37"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BC7353F" w14:textId="77777777" w:rsidR="00DA0425" w:rsidRDefault="00236944">
            <w:pPr>
              <w:widowControl w:val="0"/>
              <w:jc w:val="both"/>
              <w:rPr>
                <w:color w:val="000000" w:themeColor="text1"/>
                <w:sz w:val="22"/>
                <w:szCs w:val="22"/>
              </w:rPr>
            </w:pPr>
            <w:r>
              <w:rPr>
                <w:color w:val="000000" w:themeColor="text1"/>
                <w:sz w:val="22"/>
                <w:szCs w:val="22"/>
              </w:rPr>
              <w:t>федеральный бюджет</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452A6DA" w14:textId="77777777" w:rsidR="00DA0425" w:rsidRDefault="00DA0425">
            <w:pPr>
              <w:widowControl w:val="0"/>
              <w:rPr>
                <w:color w:val="000000" w:themeColor="text1"/>
                <w:sz w:val="22"/>
                <w:szCs w:val="22"/>
              </w:rPr>
            </w:pP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1D7C181" w14:textId="77777777" w:rsidR="00DA0425" w:rsidRDefault="00DA0425">
            <w:pPr>
              <w:widowControl w:val="0"/>
              <w:rPr>
                <w:color w:val="000000" w:themeColor="text1"/>
                <w:sz w:val="22"/>
                <w:szCs w:val="22"/>
              </w:rPr>
            </w:pPr>
          </w:p>
        </w:tc>
        <w:tc>
          <w:tcPr>
            <w:tcW w:w="1373" w:type="dxa"/>
            <w:tcBorders>
              <w:top w:val="single" w:sz="4" w:space="0" w:color="auto"/>
              <w:left w:val="single" w:sz="4" w:space="0" w:color="auto"/>
              <w:bottom w:val="single" w:sz="4" w:space="0" w:color="auto"/>
              <w:right w:val="single" w:sz="4" w:space="0" w:color="auto"/>
            </w:tcBorders>
          </w:tcPr>
          <w:p w14:paraId="1D273035" w14:textId="77777777" w:rsidR="00DA0425" w:rsidRDefault="00DA0425">
            <w:pPr>
              <w:widowControl w:val="0"/>
              <w:rPr>
                <w:color w:val="000000" w:themeColor="text1"/>
                <w:sz w:val="22"/>
                <w:szCs w:val="22"/>
              </w:rPr>
            </w:pPr>
          </w:p>
        </w:tc>
        <w:tc>
          <w:tcPr>
            <w:tcW w:w="1308" w:type="dxa"/>
            <w:tcBorders>
              <w:top w:val="single" w:sz="4" w:space="0" w:color="auto"/>
              <w:left w:val="single" w:sz="4" w:space="0" w:color="auto"/>
              <w:bottom w:val="single" w:sz="4" w:space="0" w:color="auto"/>
              <w:right w:val="single" w:sz="4" w:space="0" w:color="auto"/>
            </w:tcBorders>
            <w:vAlign w:val="center"/>
          </w:tcPr>
          <w:p w14:paraId="03711987" w14:textId="77777777" w:rsidR="00DA0425" w:rsidRDefault="00DA0425">
            <w:pPr>
              <w:widowControl w:val="0"/>
              <w:rPr>
                <w:color w:val="000000" w:themeColor="text1"/>
                <w:sz w:val="22"/>
                <w:szCs w:val="22"/>
              </w:rPr>
            </w:pPr>
          </w:p>
        </w:tc>
      </w:tr>
      <w:tr w:rsidR="00DA0425" w14:paraId="118451A7" w14:textId="77777777">
        <w:trPr>
          <w:trHeight w:val="151"/>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360B5BB4"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6CC9C83A"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4134FFC" w14:textId="77777777" w:rsidR="00DA0425" w:rsidRDefault="00236944">
            <w:pPr>
              <w:widowControl w:val="0"/>
              <w:jc w:val="both"/>
              <w:rPr>
                <w:color w:val="000000" w:themeColor="text1"/>
                <w:sz w:val="22"/>
                <w:szCs w:val="22"/>
              </w:rPr>
            </w:pPr>
            <w:r>
              <w:rPr>
                <w:color w:val="000000" w:themeColor="text1"/>
                <w:sz w:val="22"/>
                <w:szCs w:val="22"/>
              </w:rPr>
              <w:t>юридические лица и индивидуальные предприниматели</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3F03437" w14:textId="77777777" w:rsidR="00DA0425" w:rsidRDefault="00DA0425">
            <w:pPr>
              <w:widowControl w:val="0"/>
              <w:rPr>
                <w:color w:val="000000" w:themeColor="text1"/>
                <w:sz w:val="22"/>
                <w:szCs w:val="22"/>
              </w:rPr>
            </w:pP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10FE843" w14:textId="77777777" w:rsidR="00DA0425" w:rsidRDefault="00DA0425">
            <w:pPr>
              <w:widowControl w:val="0"/>
              <w:rPr>
                <w:color w:val="000000" w:themeColor="text1"/>
                <w:sz w:val="22"/>
                <w:szCs w:val="22"/>
              </w:rPr>
            </w:pPr>
          </w:p>
        </w:tc>
        <w:tc>
          <w:tcPr>
            <w:tcW w:w="1373" w:type="dxa"/>
            <w:tcBorders>
              <w:top w:val="single" w:sz="4" w:space="0" w:color="auto"/>
              <w:left w:val="single" w:sz="4" w:space="0" w:color="auto"/>
              <w:bottom w:val="single" w:sz="4" w:space="0" w:color="auto"/>
              <w:right w:val="single" w:sz="4" w:space="0" w:color="auto"/>
            </w:tcBorders>
          </w:tcPr>
          <w:p w14:paraId="0A4E3AB8" w14:textId="77777777" w:rsidR="00DA0425" w:rsidRDefault="00DA0425">
            <w:pPr>
              <w:widowControl w:val="0"/>
              <w:rPr>
                <w:color w:val="000000" w:themeColor="text1"/>
                <w:sz w:val="22"/>
                <w:szCs w:val="22"/>
              </w:rPr>
            </w:pPr>
          </w:p>
        </w:tc>
        <w:tc>
          <w:tcPr>
            <w:tcW w:w="1308" w:type="dxa"/>
            <w:tcBorders>
              <w:top w:val="single" w:sz="4" w:space="0" w:color="auto"/>
              <w:left w:val="single" w:sz="4" w:space="0" w:color="auto"/>
              <w:bottom w:val="single" w:sz="4" w:space="0" w:color="auto"/>
              <w:right w:val="single" w:sz="4" w:space="0" w:color="auto"/>
            </w:tcBorders>
            <w:vAlign w:val="center"/>
          </w:tcPr>
          <w:p w14:paraId="762F595E" w14:textId="77777777" w:rsidR="00DA0425" w:rsidRDefault="00DA0425">
            <w:pPr>
              <w:widowControl w:val="0"/>
              <w:rPr>
                <w:color w:val="000000" w:themeColor="text1"/>
                <w:sz w:val="22"/>
                <w:szCs w:val="22"/>
              </w:rPr>
            </w:pPr>
          </w:p>
        </w:tc>
      </w:tr>
      <w:tr w:rsidR="00DA0425" w14:paraId="47592AE4" w14:textId="77777777">
        <w:trPr>
          <w:trHeight w:val="151"/>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1C3D39BA"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73DC680A"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9902ECF" w14:textId="77777777" w:rsidR="00DA0425" w:rsidRDefault="00236944">
            <w:pPr>
              <w:widowControl w:val="0"/>
              <w:jc w:val="both"/>
              <w:rPr>
                <w:color w:val="000000" w:themeColor="text1"/>
                <w:sz w:val="22"/>
                <w:szCs w:val="22"/>
              </w:rPr>
            </w:pPr>
            <w:r>
              <w:rPr>
                <w:color w:val="000000" w:themeColor="text1"/>
                <w:sz w:val="22"/>
                <w:szCs w:val="22"/>
              </w:rPr>
              <w:t>прочие источники</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B6099AF" w14:textId="77777777" w:rsidR="00DA0425" w:rsidRDefault="00DA0425">
            <w:pPr>
              <w:widowControl w:val="0"/>
              <w:rPr>
                <w:color w:val="000000" w:themeColor="text1"/>
                <w:sz w:val="22"/>
                <w:szCs w:val="22"/>
              </w:rPr>
            </w:pP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3F4AA4A" w14:textId="77777777" w:rsidR="00DA0425" w:rsidRDefault="00DA0425">
            <w:pPr>
              <w:widowControl w:val="0"/>
              <w:rPr>
                <w:color w:val="000000" w:themeColor="text1"/>
                <w:sz w:val="22"/>
                <w:szCs w:val="22"/>
              </w:rPr>
            </w:pPr>
          </w:p>
        </w:tc>
        <w:tc>
          <w:tcPr>
            <w:tcW w:w="1373" w:type="dxa"/>
            <w:tcBorders>
              <w:top w:val="single" w:sz="4" w:space="0" w:color="auto"/>
              <w:left w:val="single" w:sz="4" w:space="0" w:color="auto"/>
              <w:bottom w:val="single" w:sz="4" w:space="0" w:color="auto"/>
              <w:right w:val="single" w:sz="4" w:space="0" w:color="auto"/>
            </w:tcBorders>
          </w:tcPr>
          <w:p w14:paraId="7C3598F1" w14:textId="77777777" w:rsidR="00DA0425" w:rsidRDefault="00DA0425">
            <w:pPr>
              <w:widowControl w:val="0"/>
              <w:rPr>
                <w:color w:val="000000" w:themeColor="text1"/>
                <w:sz w:val="22"/>
                <w:szCs w:val="22"/>
              </w:rPr>
            </w:pPr>
          </w:p>
        </w:tc>
        <w:tc>
          <w:tcPr>
            <w:tcW w:w="1308" w:type="dxa"/>
            <w:tcBorders>
              <w:top w:val="single" w:sz="4" w:space="0" w:color="auto"/>
              <w:left w:val="single" w:sz="4" w:space="0" w:color="auto"/>
              <w:bottom w:val="single" w:sz="4" w:space="0" w:color="auto"/>
              <w:right w:val="single" w:sz="4" w:space="0" w:color="auto"/>
            </w:tcBorders>
            <w:vAlign w:val="center"/>
          </w:tcPr>
          <w:p w14:paraId="2F39615E" w14:textId="77777777" w:rsidR="00DA0425" w:rsidRDefault="00DA0425">
            <w:pPr>
              <w:widowControl w:val="0"/>
              <w:rPr>
                <w:color w:val="000000" w:themeColor="text1"/>
                <w:sz w:val="22"/>
                <w:szCs w:val="22"/>
              </w:rPr>
            </w:pPr>
          </w:p>
        </w:tc>
      </w:tr>
      <w:tr w:rsidR="00DA0425" w14:paraId="2B2DB567" w14:textId="77777777">
        <w:trPr>
          <w:trHeight w:val="151"/>
          <w:jc w:val="center"/>
        </w:trPr>
        <w:tc>
          <w:tcPr>
            <w:tcW w:w="1616" w:type="dxa"/>
            <w:tcBorders>
              <w:top w:val="single" w:sz="4" w:space="0" w:color="auto"/>
              <w:left w:val="single" w:sz="4" w:space="0" w:color="auto"/>
              <w:bottom w:val="single" w:sz="4" w:space="0" w:color="auto"/>
              <w:right w:val="single" w:sz="4" w:space="0" w:color="auto"/>
            </w:tcBorders>
            <w:vAlign w:val="center"/>
          </w:tcPr>
          <w:p w14:paraId="42CF3B34" w14:textId="77777777" w:rsidR="00DA0425" w:rsidRDefault="00DA0425">
            <w:pPr>
              <w:rPr>
                <w:color w:val="000000" w:themeColor="text1"/>
                <w:sz w:val="22"/>
                <w:szCs w:val="22"/>
              </w:rPr>
            </w:pPr>
          </w:p>
        </w:tc>
        <w:tc>
          <w:tcPr>
            <w:tcW w:w="2744" w:type="dxa"/>
            <w:tcBorders>
              <w:top w:val="single" w:sz="4" w:space="0" w:color="auto"/>
              <w:left w:val="single" w:sz="4" w:space="0" w:color="auto"/>
              <w:bottom w:val="single" w:sz="4" w:space="0" w:color="auto"/>
              <w:right w:val="single" w:sz="4" w:space="0" w:color="auto"/>
            </w:tcBorders>
            <w:vAlign w:val="center"/>
          </w:tcPr>
          <w:p w14:paraId="231F1395"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A3EFEDC" w14:textId="77777777" w:rsidR="00DA0425" w:rsidRDefault="00DA0425">
            <w:pPr>
              <w:widowControl w:val="0"/>
              <w:jc w:val="both"/>
              <w:rPr>
                <w:color w:val="000000" w:themeColor="text1"/>
                <w:sz w:val="22"/>
                <w:szCs w:val="22"/>
              </w:rPr>
            </w:pP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DC445EA" w14:textId="77777777" w:rsidR="00DA0425" w:rsidRDefault="00DA0425">
            <w:pPr>
              <w:widowControl w:val="0"/>
              <w:rPr>
                <w:color w:val="000000" w:themeColor="text1"/>
                <w:sz w:val="22"/>
                <w:szCs w:val="22"/>
              </w:rPr>
            </w:pP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DBB15EC" w14:textId="77777777" w:rsidR="00DA0425" w:rsidRDefault="00DA0425">
            <w:pPr>
              <w:widowControl w:val="0"/>
              <w:rPr>
                <w:color w:val="000000" w:themeColor="text1"/>
                <w:sz w:val="22"/>
                <w:szCs w:val="22"/>
              </w:rPr>
            </w:pPr>
          </w:p>
        </w:tc>
        <w:tc>
          <w:tcPr>
            <w:tcW w:w="1373" w:type="dxa"/>
            <w:tcBorders>
              <w:top w:val="single" w:sz="4" w:space="0" w:color="auto"/>
              <w:left w:val="single" w:sz="4" w:space="0" w:color="auto"/>
              <w:bottom w:val="single" w:sz="4" w:space="0" w:color="auto"/>
              <w:right w:val="single" w:sz="4" w:space="0" w:color="auto"/>
            </w:tcBorders>
          </w:tcPr>
          <w:p w14:paraId="1D44D880" w14:textId="77777777" w:rsidR="00DA0425" w:rsidRDefault="00DA0425">
            <w:pPr>
              <w:widowControl w:val="0"/>
              <w:rPr>
                <w:color w:val="000000" w:themeColor="text1"/>
                <w:sz w:val="22"/>
                <w:szCs w:val="22"/>
              </w:rPr>
            </w:pPr>
          </w:p>
        </w:tc>
        <w:tc>
          <w:tcPr>
            <w:tcW w:w="1308" w:type="dxa"/>
            <w:tcBorders>
              <w:top w:val="single" w:sz="4" w:space="0" w:color="auto"/>
              <w:left w:val="single" w:sz="4" w:space="0" w:color="auto"/>
              <w:bottom w:val="single" w:sz="4" w:space="0" w:color="auto"/>
              <w:right w:val="single" w:sz="4" w:space="0" w:color="auto"/>
            </w:tcBorders>
            <w:vAlign w:val="center"/>
          </w:tcPr>
          <w:p w14:paraId="75327133" w14:textId="77777777" w:rsidR="00DA0425" w:rsidRDefault="00DA0425">
            <w:pPr>
              <w:widowControl w:val="0"/>
              <w:rPr>
                <w:color w:val="000000" w:themeColor="text1"/>
                <w:sz w:val="22"/>
                <w:szCs w:val="22"/>
              </w:rPr>
            </w:pPr>
          </w:p>
        </w:tc>
      </w:tr>
      <w:tr w:rsidR="00DA0425" w14:paraId="6C94F40D" w14:textId="77777777">
        <w:trPr>
          <w:trHeight w:val="364"/>
          <w:jc w:val="center"/>
        </w:trPr>
        <w:tc>
          <w:tcPr>
            <w:tcW w:w="1616" w:type="dxa"/>
            <w:vMerge w:val="restart"/>
            <w:tcBorders>
              <w:top w:val="single" w:sz="4" w:space="0" w:color="auto"/>
              <w:left w:val="single" w:sz="4" w:space="0" w:color="auto"/>
              <w:bottom w:val="none" w:sz="4" w:space="0" w:color="000000"/>
              <w:right w:val="single" w:sz="4" w:space="0" w:color="auto"/>
            </w:tcBorders>
            <w:tcMar>
              <w:top w:w="62" w:type="dxa"/>
              <w:left w:w="102" w:type="dxa"/>
              <w:bottom w:w="102" w:type="dxa"/>
              <w:right w:w="62" w:type="dxa"/>
            </w:tcMar>
            <w:vAlign w:val="center"/>
          </w:tcPr>
          <w:p w14:paraId="1394FE46" w14:textId="77777777" w:rsidR="00DA0425" w:rsidRDefault="00236944">
            <w:pPr>
              <w:widowControl w:val="0"/>
              <w:jc w:val="center"/>
              <w:rPr>
                <w:color w:val="000000" w:themeColor="text1"/>
                <w:sz w:val="22"/>
                <w:szCs w:val="22"/>
                <w:lang w:val="en-US"/>
              </w:rPr>
            </w:pPr>
            <w:r>
              <w:rPr>
                <w:color w:val="000000" w:themeColor="text1"/>
                <w:sz w:val="22"/>
                <w:szCs w:val="22"/>
              </w:rPr>
              <w:lastRenderedPageBreak/>
              <w:t xml:space="preserve">Подпрограмма </w:t>
            </w:r>
            <w:r>
              <w:rPr>
                <w:color w:val="000000" w:themeColor="text1"/>
                <w:sz w:val="22"/>
                <w:szCs w:val="22"/>
                <w:lang w:val="en-US"/>
              </w:rPr>
              <w:t>3</w:t>
            </w:r>
          </w:p>
        </w:tc>
        <w:tc>
          <w:tcPr>
            <w:tcW w:w="2744" w:type="dxa"/>
            <w:vMerge w:val="restart"/>
            <w:tcBorders>
              <w:top w:val="single" w:sz="4" w:space="0" w:color="auto"/>
              <w:left w:val="single" w:sz="4" w:space="0" w:color="auto"/>
              <w:bottom w:val="none" w:sz="4" w:space="0" w:color="000000"/>
              <w:right w:val="single" w:sz="4" w:space="0" w:color="auto"/>
            </w:tcBorders>
            <w:tcMar>
              <w:top w:w="62" w:type="dxa"/>
              <w:left w:w="102" w:type="dxa"/>
              <w:bottom w:w="102" w:type="dxa"/>
              <w:right w:w="62" w:type="dxa"/>
            </w:tcMar>
            <w:vAlign w:val="center"/>
          </w:tcPr>
          <w:p w14:paraId="55EB6C57" w14:textId="77777777" w:rsidR="00DA0425" w:rsidRDefault="00236944">
            <w:pPr>
              <w:widowControl w:val="0"/>
              <w:jc w:val="both"/>
              <w:rPr>
                <w:color w:val="000000" w:themeColor="text1"/>
                <w:sz w:val="22"/>
                <w:szCs w:val="22"/>
              </w:rPr>
            </w:pPr>
            <w:r>
              <w:rPr>
                <w:color w:val="000000" w:themeColor="text1"/>
                <w:sz w:val="22"/>
                <w:szCs w:val="22"/>
              </w:rPr>
              <w:t>Обеспечение реализации муниципальной программы</w:t>
            </w:r>
          </w:p>
          <w:p w14:paraId="43A82630" w14:textId="77777777" w:rsidR="00DA0425" w:rsidRDefault="00DA0425">
            <w:pPr>
              <w:widowControl w:val="0"/>
              <w:jc w:val="both"/>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4CDDE73" w14:textId="77777777" w:rsidR="00DA0425" w:rsidRDefault="00236944">
            <w:pPr>
              <w:widowControl w:val="0"/>
              <w:jc w:val="both"/>
              <w:rPr>
                <w:color w:val="000000" w:themeColor="text1"/>
                <w:sz w:val="22"/>
                <w:szCs w:val="22"/>
              </w:rPr>
            </w:pPr>
            <w:r>
              <w:rPr>
                <w:color w:val="000000" w:themeColor="text1"/>
                <w:sz w:val="22"/>
                <w:szCs w:val="22"/>
              </w:rPr>
              <w:t>всего</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8DBA18C" w14:textId="77777777" w:rsidR="00DA0425" w:rsidRDefault="00DA0425">
            <w:pPr>
              <w:widowControl w:val="0"/>
              <w:jc w:val="center"/>
              <w:rPr>
                <w:sz w:val="22"/>
                <w:szCs w:val="22"/>
              </w:rPr>
            </w:pPr>
          </w:p>
          <w:p w14:paraId="6CD11B13" w14:textId="77777777" w:rsidR="00DA0425" w:rsidRDefault="00236944">
            <w:pPr>
              <w:widowControl w:val="0"/>
              <w:jc w:val="center"/>
              <w:rPr>
                <w:sz w:val="22"/>
                <w:szCs w:val="22"/>
              </w:rPr>
            </w:pPr>
            <w:r>
              <w:rPr>
                <w:sz w:val="22"/>
                <w:szCs w:val="22"/>
              </w:rPr>
              <w:t>82 135 603,00</w:t>
            </w: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D088FFB" w14:textId="77777777" w:rsidR="00DA0425" w:rsidRDefault="00DA0425">
            <w:pPr>
              <w:widowControl w:val="0"/>
              <w:jc w:val="center"/>
              <w:rPr>
                <w:sz w:val="22"/>
                <w:szCs w:val="22"/>
              </w:rPr>
            </w:pPr>
          </w:p>
          <w:p w14:paraId="3C884F33" w14:textId="77777777" w:rsidR="00DA0425" w:rsidRDefault="00236944">
            <w:pPr>
              <w:widowControl w:val="0"/>
              <w:jc w:val="center"/>
              <w:rPr>
                <w:sz w:val="22"/>
                <w:szCs w:val="22"/>
              </w:rPr>
            </w:pPr>
            <w:r>
              <w:rPr>
                <w:sz w:val="22"/>
                <w:szCs w:val="22"/>
              </w:rPr>
              <w:t>85 192 679,48</w:t>
            </w:r>
          </w:p>
        </w:tc>
        <w:tc>
          <w:tcPr>
            <w:tcW w:w="1373" w:type="dxa"/>
            <w:tcBorders>
              <w:top w:val="single" w:sz="4" w:space="0" w:color="auto"/>
              <w:left w:val="single" w:sz="4" w:space="0" w:color="auto"/>
              <w:bottom w:val="single" w:sz="4" w:space="0" w:color="auto"/>
              <w:right w:val="single" w:sz="4" w:space="0" w:color="auto"/>
            </w:tcBorders>
          </w:tcPr>
          <w:p w14:paraId="54532826" w14:textId="77777777" w:rsidR="00DA0425" w:rsidRDefault="00DA0425">
            <w:pPr>
              <w:widowControl w:val="0"/>
              <w:rPr>
                <w:sz w:val="22"/>
                <w:szCs w:val="22"/>
              </w:rPr>
            </w:pPr>
          </w:p>
          <w:p w14:paraId="153824BB" w14:textId="77777777" w:rsidR="00DA0425" w:rsidRDefault="00236944">
            <w:pPr>
              <w:widowControl w:val="0"/>
              <w:rPr>
                <w:sz w:val="22"/>
                <w:szCs w:val="22"/>
              </w:rPr>
            </w:pPr>
            <w:r>
              <w:rPr>
                <w:sz w:val="22"/>
                <w:szCs w:val="22"/>
              </w:rPr>
              <w:t>95 470 521,00</w:t>
            </w:r>
          </w:p>
        </w:tc>
        <w:tc>
          <w:tcPr>
            <w:tcW w:w="1308" w:type="dxa"/>
            <w:tcBorders>
              <w:top w:val="single" w:sz="4" w:space="0" w:color="auto"/>
              <w:left w:val="single" w:sz="4" w:space="0" w:color="auto"/>
              <w:bottom w:val="single" w:sz="4" w:space="0" w:color="auto"/>
              <w:right w:val="single" w:sz="4" w:space="0" w:color="auto"/>
            </w:tcBorders>
            <w:vAlign w:val="center"/>
          </w:tcPr>
          <w:p w14:paraId="25E5D521" w14:textId="77777777" w:rsidR="00DA0425" w:rsidRDefault="00DA0425">
            <w:pPr>
              <w:widowControl w:val="0"/>
              <w:jc w:val="center"/>
              <w:rPr>
                <w:sz w:val="22"/>
                <w:szCs w:val="22"/>
              </w:rPr>
            </w:pPr>
          </w:p>
          <w:p w14:paraId="7D2E197E" w14:textId="77777777" w:rsidR="00DA0425" w:rsidRDefault="00236944">
            <w:pPr>
              <w:widowControl w:val="0"/>
              <w:jc w:val="center"/>
              <w:rPr>
                <w:sz w:val="22"/>
                <w:szCs w:val="22"/>
              </w:rPr>
            </w:pPr>
            <w:r>
              <w:rPr>
                <w:sz w:val="22"/>
                <w:szCs w:val="22"/>
              </w:rPr>
              <w:t>95 478 108,00</w:t>
            </w:r>
          </w:p>
        </w:tc>
      </w:tr>
      <w:tr w:rsidR="00DA0425" w14:paraId="39C3485C" w14:textId="77777777">
        <w:trPr>
          <w:trHeight w:val="151"/>
          <w:jc w:val="center"/>
        </w:trPr>
        <w:tc>
          <w:tcPr>
            <w:tcW w:w="1616" w:type="dxa"/>
            <w:vMerge/>
            <w:tcBorders>
              <w:top w:val="single" w:sz="4" w:space="0" w:color="auto"/>
              <w:left w:val="single" w:sz="4" w:space="0" w:color="auto"/>
              <w:bottom w:val="none" w:sz="4" w:space="0" w:color="000000"/>
              <w:right w:val="single" w:sz="4" w:space="0" w:color="auto"/>
            </w:tcBorders>
            <w:vAlign w:val="center"/>
          </w:tcPr>
          <w:p w14:paraId="29638B8A"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none" w:sz="4" w:space="0" w:color="000000"/>
              <w:right w:val="single" w:sz="4" w:space="0" w:color="auto"/>
            </w:tcBorders>
            <w:vAlign w:val="center"/>
          </w:tcPr>
          <w:p w14:paraId="6AECE780"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D7A0673" w14:textId="77777777" w:rsidR="00DA0425" w:rsidRDefault="00236944">
            <w:pPr>
              <w:widowControl w:val="0"/>
              <w:jc w:val="both"/>
              <w:rPr>
                <w:color w:val="000000" w:themeColor="text1"/>
                <w:sz w:val="22"/>
                <w:szCs w:val="22"/>
              </w:rPr>
            </w:pPr>
            <w:r>
              <w:rPr>
                <w:color w:val="000000" w:themeColor="text1"/>
                <w:sz w:val="22"/>
                <w:szCs w:val="22"/>
              </w:rPr>
              <w:t>расходы бюджета городского округа город Шахунья</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562172" w14:textId="77777777" w:rsidR="00DA0425" w:rsidRDefault="00236944">
            <w:pPr>
              <w:widowControl w:val="0"/>
              <w:jc w:val="center"/>
              <w:rPr>
                <w:sz w:val="22"/>
                <w:szCs w:val="22"/>
                <w:highlight w:val="yellow"/>
              </w:rPr>
            </w:pPr>
            <w:r>
              <w:rPr>
                <w:sz w:val="22"/>
                <w:szCs w:val="22"/>
              </w:rPr>
              <w:t>80 998 207,00</w:t>
            </w: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C4E110C" w14:textId="77777777" w:rsidR="00DA0425" w:rsidRDefault="00236944">
            <w:pPr>
              <w:widowControl w:val="0"/>
              <w:jc w:val="center"/>
              <w:rPr>
                <w:sz w:val="22"/>
                <w:szCs w:val="22"/>
                <w:highlight w:val="yellow"/>
              </w:rPr>
            </w:pPr>
            <w:r>
              <w:rPr>
                <w:sz w:val="22"/>
                <w:szCs w:val="22"/>
              </w:rPr>
              <w:t>84 788 519,48</w:t>
            </w:r>
          </w:p>
        </w:tc>
        <w:tc>
          <w:tcPr>
            <w:tcW w:w="1373" w:type="dxa"/>
            <w:tcBorders>
              <w:top w:val="single" w:sz="4" w:space="0" w:color="auto"/>
              <w:left w:val="single" w:sz="4" w:space="0" w:color="auto"/>
              <w:bottom w:val="single" w:sz="4" w:space="0" w:color="auto"/>
              <w:right w:val="single" w:sz="4" w:space="0" w:color="auto"/>
            </w:tcBorders>
          </w:tcPr>
          <w:p w14:paraId="79F0ABEF" w14:textId="77777777" w:rsidR="00DA0425" w:rsidRDefault="00236944">
            <w:pPr>
              <w:widowControl w:val="0"/>
              <w:jc w:val="center"/>
              <w:rPr>
                <w:sz w:val="22"/>
                <w:szCs w:val="22"/>
              </w:rPr>
            </w:pPr>
            <w:r>
              <w:rPr>
                <w:sz w:val="22"/>
                <w:szCs w:val="22"/>
              </w:rPr>
              <w:t>95 470 521,00</w:t>
            </w:r>
          </w:p>
        </w:tc>
        <w:tc>
          <w:tcPr>
            <w:tcW w:w="1308" w:type="dxa"/>
            <w:tcBorders>
              <w:top w:val="single" w:sz="4" w:space="0" w:color="auto"/>
              <w:left w:val="single" w:sz="4" w:space="0" w:color="auto"/>
              <w:bottom w:val="single" w:sz="4" w:space="0" w:color="auto"/>
              <w:right w:val="single" w:sz="4" w:space="0" w:color="auto"/>
            </w:tcBorders>
          </w:tcPr>
          <w:p w14:paraId="2100E0F8" w14:textId="77777777" w:rsidR="00DA0425" w:rsidRDefault="00236944">
            <w:pPr>
              <w:widowControl w:val="0"/>
              <w:jc w:val="center"/>
              <w:rPr>
                <w:sz w:val="22"/>
                <w:szCs w:val="22"/>
              </w:rPr>
            </w:pPr>
            <w:r>
              <w:rPr>
                <w:sz w:val="22"/>
                <w:szCs w:val="22"/>
              </w:rPr>
              <w:t>95 478 108,00</w:t>
            </w:r>
          </w:p>
        </w:tc>
      </w:tr>
      <w:tr w:rsidR="00DA0425" w14:paraId="4B174056" w14:textId="77777777">
        <w:trPr>
          <w:trHeight w:val="151"/>
          <w:jc w:val="center"/>
        </w:trPr>
        <w:tc>
          <w:tcPr>
            <w:tcW w:w="1616" w:type="dxa"/>
            <w:vMerge/>
            <w:tcBorders>
              <w:top w:val="single" w:sz="4" w:space="0" w:color="auto"/>
              <w:left w:val="single" w:sz="4" w:space="0" w:color="auto"/>
              <w:bottom w:val="none" w:sz="4" w:space="0" w:color="000000"/>
              <w:right w:val="single" w:sz="4" w:space="0" w:color="auto"/>
            </w:tcBorders>
            <w:vAlign w:val="center"/>
          </w:tcPr>
          <w:p w14:paraId="13BBC917"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none" w:sz="4" w:space="0" w:color="000000"/>
              <w:right w:val="single" w:sz="4" w:space="0" w:color="auto"/>
            </w:tcBorders>
            <w:vAlign w:val="center"/>
          </w:tcPr>
          <w:p w14:paraId="261E3EC4"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15A9CA6" w14:textId="77777777" w:rsidR="00DA0425" w:rsidRDefault="00236944">
            <w:pPr>
              <w:widowControl w:val="0"/>
              <w:jc w:val="both"/>
              <w:rPr>
                <w:color w:val="000000" w:themeColor="text1"/>
                <w:sz w:val="22"/>
                <w:szCs w:val="22"/>
              </w:rPr>
            </w:pPr>
            <w:r>
              <w:rPr>
                <w:color w:val="000000" w:themeColor="text1"/>
                <w:sz w:val="22"/>
                <w:szCs w:val="22"/>
              </w:rPr>
              <w:t>расходы областного бюджета Нижегородской области</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C387607" w14:textId="77777777" w:rsidR="00DA0425" w:rsidRDefault="00236944">
            <w:pPr>
              <w:widowControl w:val="0"/>
              <w:jc w:val="center"/>
              <w:rPr>
                <w:sz w:val="22"/>
                <w:szCs w:val="22"/>
              </w:rPr>
            </w:pPr>
            <w:r>
              <w:rPr>
                <w:sz w:val="22"/>
                <w:szCs w:val="22"/>
              </w:rPr>
              <w:t>1 137 396,00</w:t>
            </w: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D14CFC5" w14:textId="77777777" w:rsidR="00DA0425" w:rsidRDefault="00236944">
            <w:pPr>
              <w:widowControl w:val="0"/>
              <w:jc w:val="center"/>
              <w:rPr>
                <w:sz w:val="22"/>
                <w:szCs w:val="22"/>
              </w:rPr>
            </w:pPr>
            <w:r>
              <w:rPr>
                <w:sz w:val="22"/>
                <w:szCs w:val="22"/>
              </w:rPr>
              <w:t>404 160,00</w:t>
            </w:r>
          </w:p>
        </w:tc>
        <w:tc>
          <w:tcPr>
            <w:tcW w:w="1373" w:type="dxa"/>
            <w:tcBorders>
              <w:top w:val="single" w:sz="4" w:space="0" w:color="auto"/>
              <w:left w:val="single" w:sz="4" w:space="0" w:color="auto"/>
              <w:bottom w:val="single" w:sz="4" w:space="0" w:color="auto"/>
              <w:right w:val="single" w:sz="4" w:space="0" w:color="auto"/>
            </w:tcBorders>
          </w:tcPr>
          <w:p w14:paraId="0273A19F" w14:textId="77777777" w:rsidR="00DA0425" w:rsidRDefault="00236944">
            <w:pPr>
              <w:widowControl w:val="0"/>
              <w:jc w:val="center"/>
              <w:rPr>
                <w:sz w:val="22"/>
                <w:szCs w:val="22"/>
              </w:rPr>
            </w:pPr>
            <w:r>
              <w:rPr>
                <w:sz w:val="22"/>
                <w:szCs w:val="22"/>
              </w:rPr>
              <w:t>00,00</w:t>
            </w:r>
          </w:p>
        </w:tc>
        <w:tc>
          <w:tcPr>
            <w:tcW w:w="1308" w:type="dxa"/>
            <w:tcBorders>
              <w:top w:val="single" w:sz="4" w:space="0" w:color="auto"/>
              <w:left w:val="single" w:sz="4" w:space="0" w:color="auto"/>
              <w:bottom w:val="single" w:sz="4" w:space="0" w:color="auto"/>
              <w:right w:val="single" w:sz="4" w:space="0" w:color="auto"/>
            </w:tcBorders>
          </w:tcPr>
          <w:p w14:paraId="290BF734" w14:textId="77777777" w:rsidR="00DA0425" w:rsidRDefault="00236944">
            <w:pPr>
              <w:widowControl w:val="0"/>
              <w:jc w:val="center"/>
              <w:rPr>
                <w:sz w:val="22"/>
                <w:szCs w:val="22"/>
              </w:rPr>
            </w:pPr>
            <w:r>
              <w:rPr>
                <w:sz w:val="22"/>
                <w:szCs w:val="22"/>
              </w:rPr>
              <w:t>00,00</w:t>
            </w:r>
          </w:p>
        </w:tc>
      </w:tr>
      <w:tr w:rsidR="00DA0425" w14:paraId="71470321" w14:textId="77777777">
        <w:trPr>
          <w:trHeight w:val="151"/>
          <w:jc w:val="center"/>
        </w:trPr>
        <w:tc>
          <w:tcPr>
            <w:tcW w:w="1616" w:type="dxa"/>
            <w:vMerge/>
            <w:tcBorders>
              <w:top w:val="single" w:sz="4" w:space="0" w:color="auto"/>
              <w:left w:val="single" w:sz="4" w:space="0" w:color="auto"/>
              <w:bottom w:val="none" w:sz="4" w:space="0" w:color="000000"/>
              <w:right w:val="single" w:sz="4" w:space="0" w:color="auto"/>
            </w:tcBorders>
            <w:vAlign w:val="center"/>
          </w:tcPr>
          <w:p w14:paraId="560C07CC"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none" w:sz="4" w:space="0" w:color="000000"/>
              <w:right w:val="single" w:sz="4" w:space="0" w:color="auto"/>
            </w:tcBorders>
            <w:vAlign w:val="center"/>
          </w:tcPr>
          <w:p w14:paraId="2693EDCF"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416E9BB" w14:textId="77777777" w:rsidR="00DA0425" w:rsidRDefault="00236944">
            <w:pPr>
              <w:widowControl w:val="0"/>
              <w:jc w:val="both"/>
              <w:rPr>
                <w:color w:val="000000" w:themeColor="text1"/>
                <w:sz w:val="22"/>
                <w:szCs w:val="22"/>
              </w:rPr>
            </w:pPr>
            <w:r>
              <w:rPr>
                <w:color w:val="000000" w:themeColor="text1"/>
                <w:sz w:val="22"/>
                <w:szCs w:val="22"/>
              </w:rPr>
              <w:t>расходы государственных внебюджетных фондов Российской Федерации</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E116201" w14:textId="77777777" w:rsidR="00DA0425" w:rsidRDefault="00DA0425">
            <w:pPr>
              <w:widowControl w:val="0"/>
              <w:rPr>
                <w:color w:val="000000" w:themeColor="text1"/>
                <w:sz w:val="22"/>
                <w:szCs w:val="22"/>
              </w:rPr>
            </w:pP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BE9AD9D" w14:textId="77777777" w:rsidR="00DA0425" w:rsidRDefault="00DA0425">
            <w:pPr>
              <w:widowControl w:val="0"/>
              <w:rPr>
                <w:color w:val="000000" w:themeColor="text1"/>
                <w:sz w:val="22"/>
                <w:szCs w:val="22"/>
              </w:rPr>
            </w:pPr>
          </w:p>
        </w:tc>
        <w:tc>
          <w:tcPr>
            <w:tcW w:w="1373" w:type="dxa"/>
            <w:tcBorders>
              <w:top w:val="single" w:sz="4" w:space="0" w:color="auto"/>
              <w:left w:val="single" w:sz="4" w:space="0" w:color="auto"/>
              <w:bottom w:val="single" w:sz="4" w:space="0" w:color="auto"/>
              <w:right w:val="single" w:sz="4" w:space="0" w:color="auto"/>
            </w:tcBorders>
          </w:tcPr>
          <w:p w14:paraId="1EB60D12" w14:textId="77777777" w:rsidR="00DA0425" w:rsidRDefault="00DA0425">
            <w:pPr>
              <w:widowControl w:val="0"/>
              <w:rPr>
                <w:color w:val="000000" w:themeColor="text1"/>
                <w:sz w:val="22"/>
                <w:szCs w:val="22"/>
              </w:rPr>
            </w:pPr>
          </w:p>
        </w:tc>
        <w:tc>
          <w:tcPr>
            <w:tcW w:w="1308" w:type="dxa"/>
            <w:tcBorders>
              <w:top w:val="single" w:sz="4" w:space="0" w:color="auto"/>
              <w:left w:val="single" w:sz="4" w:space="0" w:color="auto"/>
              <w:bottom w:val="single" w:sz="4" w:space="0" w:color="auto"/>
              <w:right w:val="single" w:sz="4" w:space="0" w:color="auto"/>
            </w:tcBorders>
            <w:vAlign w:val="center"/>
          </w:tcPr>
          <w:p w14:paraId="49202562" w14:textId="77777777" w:rsidR="00DA0425" w:rsidRDefault="00DA0425">
            <w:pPr>
              <w:widowControl w:val="0"/>
              <w:rPr>
                <w:color w:val="000000" w:themeColor="text1"/>
                <w:sz w:val="22"/>
                <w:szCs w:val="22"/>
              </w:rPr>
            </w:pPr>
          </w:p>
        </w:tc>
      </w:tr>
      <w:tr w:rsidR="00DA0425" w14:paraId="4F883E59" w14:textId="77777777">
        <w:trPr>
          <w:trHeight w:val="151"/>
          <w:jc w:val="center"/>
        </w:trPr>
        <w:tc>
          <w:tcPr>
            <w:tcW w:w="1616" w:type="dxa"/>
            <w:vMerge/>
            <w:tcBorders>
              <w:top w:val="single" w:sz="4" w:space="0" w:color="auto"/>
              <w:left w:val="single" w:sz="4" w:space="0" w:color="auto"/>
              <w:bottom w:val="none" w:sz="4" w:space="0" w:color="000000"/>
              <w:right w:val="single" w:sz="4" w:space="0" w:color="auto"/>
            </w:tcBorders>
            <w:vAlign w:val="center"/>
          </w:tcPr>
          <w:p w14:paraId="4C5003B8"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none" w:sz="4" w:space="0" w:color="000000"/>
              <w:right w:val="single" w:sz="4" w:space="0" w:color="auto"/>
            </w:tcBorders>
            <w:vAlign w:val="center"/>
          </w:tcPr>
          <w:p w14:paraId="34AB9810"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5F57F12" w14:textId="77777777" w:rsidR="00DA0425" w:rsidRDefault="00236944">
            <w:pPr>
              <w:widowControl w:val="0"/>
              <w:jc w:val="both"/>
              <w:rPr>
                <w:color w:val="000000" w:themeColor="text1"/>
                <w:sz w:val="22"/>
                <w:szCs w:val="22"/>
              </w:rPr>
            </w:pPr>
            <w:r>
              <w:rPr>
                <w:color w:val="000000" w:themeColor="text1"/>
                <w:sz w:val="22"/>
                <w:szCs w:val="22"/>
              </w:rPr>
              <w:t>расходы территориальных государственных внебюджетных фондов</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618A68A" w14:textId="77777777" w:rsidR="00DA0425" w:rsidRDefault="00DA0425">
            <w:pPr>
              <w:widowControl w:val="0"/>
              <w:rPr>
                <w:color w:val="000000" w:themeColor="text1"/>
                <w:sz w:val="22"/>
                <w:szCs w:val="22"/>
              </w:rPr>
            </w:pP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AB9BD2C" w14:textId="77777777" w:rsidR="00DA0425" w:rsidRDefault="00DA0425">
            <w:pPr>
              <w:widowControl w:val="0"/>
              <w:rPr>
                <w:color w:val="000000" w:themeColor="text1"/>
                <w:sz w:val="22"/>
                <w:szCs w:val="22"/>
              </w:rPr>
            </w:pPr>
          </w:p>
        </w:tc>
        <w:tc>
          <w:tcPr>
            <w:tcW w:w="1373" w:type="dxa"/>
            <w:tcBorders>
              <w:top w:val="single" w:sz="4" w:space="0" w:color="auto"/>
              <w:left w:val="single" w:sz="4" w:space="0" w:color="auto"/>
              <w:bottom w:val="single" w:sz="4" w:space="0" w:color="auto"/>
              <w:right w:val="single" w:sz="4" w:space="0" w:color="auto"/>
            </w:tcBorders>
          </w:tcPr>
          <w:p w14:paraId="629B0DEF" w14:textId="77777777" w:rsidR="00DA0425" w:rsidRDefault="00DA0425">
            <w:pPr>
              <w:widowControl w:val="0"/>
              <w:rPr>
                <w:color w:val="000000" w:themeColor="text1"/>
                <w:sz w:val="22"/>
                <w:szCs w:val="22"/>
              </w:rPr>
            </w:pPr>
          </w:p>
        </w:tc>
        <w:tc>
          <w:tcPr>
            <w:tcW w:w="1308" w:type="dxa"/>
            <w:tcBorders>
              <w:top w:val="single" w:sz="4" w:space="0" w:color="auto"/>
              <w:left w:val="single" w:sz="4" w:space="0" w:color="auto"/>
              <w:bottom w:val="single" w:sz="4" w:space="0" w:color="auto"/>
              <w:right w:val="single" w:sz="4" w:space="0" w:color="auto"/>
            </w:tcBorders>
            <w:vAlign w:val="center"/>
          </w:tcPr>
          <w:p w14:paraId="71727891" w14:textId="77777777" w:rsidR="00DA0425" w:rsidRDefault="00DA0425">
            <w:pPr>
              <w:widowControl w:val="0"/>
              <w:rPr>
                <w:color w:val="000000" w:themeColor="text1"/>
                <w:sz w:val="22"/>
                <w:szCs w:val="22"/>
              </w:rPr>
            </w:pPr>
          </w:p>
        </w:tc>
      </w:tr>
      <w:tr w:rsidR="00DA0425" w14:paraId="3F8F743F" w14:textId="77777777">
        <w:trPr>
          <w:trHeight w:val="151"/>
          <w:jc w:val="center"/>
        </w:trPr>
        <w:tc>
          <w:tcPr>
            <w:tcW w:w="1616" w:type="dxa"/>
            <w:vMerge/>
            <w:tcBorders>
              <w:top w:val="single" w:sz="4" w:space="0" w:color="auto"/>
              <w:left w:val="single" w:sz="4" w:space="0" w:color="auto"/>
              <w:bottom w:val="none" w:sz="4" w:space="0" w:color="000000"/>
              <w:right w:val="single" w:sz="4" w:space="0" w:color="auto"/>
            </w:tcBorders>
            <w:vAlign w:val="center"/>
          </w:tcPr>
          <w:p w14:paraId="38CCB6EC"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none" w:sz="4" w:space="0" w:color="000000"/>
              <w:right w:val="single" w:sz="4" w:space="0" w:color="auto"/>
            </w:tcBorders>
            <w:vAlign w:val="center"/>
          </w:tcPr>
          <w:p w14:paraId="2092465D"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6A23454" w14:textId="77777777" w:rsidR="00DA0425" w:rsidRDefault="00236944">
            <w:pPr>
              <w:widowControl w:val="0"/>
              <w:jc w:val="both"/>
              <w:rPr>
                <w:color w:val="000000" w:themeColor="text1"/>
                <w:sz w:val="22"/>
                <w:szCs w:val="22"/>
              </w:rPr>
            </w:pPr>
            <w:r>
              <w:rPr>
                <w:color w:val="000000" w:themeColor="text1"/>
                <w:sz w:val="22"/>
                <w:szCs w:val="22"/>
              </w:rPr>
              <w:t>федеральный бюджет</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7BE4C7D" w14:textId="77777777" w:rsidR="00DA0425" w:rsidRDefault="00DA0425">
            <w:pPr>
              <w:widowControl w:val="0"/>
              <w:rPr>
                <w:color w:val="000000" w:themeColor="text1"/>
                <w:sz w:val="22"/>
                <w:szCs w:val="22"/>
              </w:rPr>
            </w:pP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A892650" w14:textId="77777777" w:rsidR="00DA0425" w:rsidRDefault="00DA0425">
            <w:pPr>
              <w:widowControl w:val="0"/>
              <w:rPr>
                <w:color w:val="000000" w:themeColor="text1"/>
                <w:sz w:val="22"/>
                <w:szCs w:val="22"/>
              </w:rPr>
            </w:pPr>
          </w:p>
        </w:tc>
        <w:tc>
          <w:tcPr>
            <w:tcW w:w="1373" w:type="dxa"/>
            <w:tcBorders>
              <w:top w:val="single" w:sz="4" w:space="0" w:color="auto"/>
              <w:left w:val="single" w:sz="4" w:space="0" w:color="auto"/>
              <w:bottom w:val="single" w:sz="4" w:space="0" w:color="auto"/>
              <w:right w:val="single" w:sz="4" w:space="0" w:color="auto"/>
            </w:tcBorders>
          </w:tcPr>
          <w:p w14:paraId="1A8F88CE" w14:textId="77777777" w:rsidR="00DA0425" w:rsidRDefault="00DA0425">
            <w:pPr>
              <w:widowControl w:val="0"/>
              <w:rPr>
                <w:color w:val="000000" w:themeColor="text1"/>
                <w:sz w:val="22"/>
                <w:szCs w:val="22"/>
              </w:rPr>
            </w:pPr>
          </w:p>
        </w:tc>
        <w:tc>
          <w:tcPr>
            <w:tcW w:w="1308" w:type="dxa"/>
            <w:tcBorders>
              <w:top w:val="single" w:sz="4" w:space="0" w:color="auto"/>
              <w:left w:val="single" w:sz="4" w:space="0" w:color="auto"/>
              <w:bottom w:val="single" w:sz="4" w:space="0" w:color="auto"/>
              <w:right w:val="single" w:sz="4" w:space="0" w:color="auto"/>
            </w:tcBorders>
            <w:vAlign w:val="center"/>
          </w:tcPr>
          <w:p w14:paraId="0F801417" w14:textId="77777777" w:rsidR="00DA0425" w:rsidRDefault="00DA0425">
            <w:pPr>
              <w:widowControl w:val="0"/>
              <w:rPr>
                <w:color w:val="000000" w:themeColor="text1"/>
                <w:sz w:val="22"/>
                <w:szCs w:val="22"/>
              </w:rPr>
            </w:pPr>
          </w:p>
        </w:tc>
      </w:tr>
      <w:tr w:rsidR="00DA0425" w14:paraId="274C3B2C" w14:textId="77777777">
        <w:trPr>
          <w:trHeight w:val="151"/>
          <w:jc w:val="center"/>
        </w:trPr>
        <w:tc>
          <w:tcPr>
            <w:tcW w:w="1616" w:type="dxa"/>
            <w:vMerge/>
            <w:tcBorders>
              <w:top w:val="single" w:sz="4" w:space="0" w:color="auto"/>
              <w:left w:val="single" w:sz="4" w:space="0" w:color="auto"/>
              <w:bottom w:val="none" w:sz="4" w:space="0" w:color="000000"/>
              <w:right w:val="single" w:sz="4" w:space="0" w:color="auto"/>
            </w:tcBorders>
            <w:vAlign w:val="center"/>
          </w:tcPr>
          <w:p w14:paraId="7D6B7012"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none" w:sz="4" w:space="0" w:color="000000"/>
              <w:right w:val="single" w:sz="4" w:space="0" w:color="auto"/>
            </w:tcBorders>
            <w:vAlign w:val="center"/>
          </w:tcPr>
          <w:p w14:paraId="1DB764EB"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FA740F2" w14:textId="77777777" w:rsidR="00DA0425" w:rsidRDefault="00236944">
            <w:pPr>
              <w:widowControl w:val="0"/>
              <w:jc w:val="both"/>
              <w:rPr>
                <w:color w:val="000000" w:themeColor="text1"/>
                <w:sz w:val="22"/>
                <w:szCs w:val="22"/>
              </w:rPr>
            </w:pPr>
            <w:r>
              <w:rPr>
                <w:color w:val="000000" w:themeColor="text1"/>
                <w:sz w:val="22"/>
                <w:szCs w:val="22"/>
              </w:rPr>
              <w:t>юридические лица и индивидуальные предприниматели</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E7358E1" w14:textId="77777777" w:rsidR="00DA0425" w:rsidRDefault="00DA0425">
            <w:pPr>
              <w:widowControl w:val="0"/>
              <w:rPr>
                <w:color w:val="000000" w:themeColor="text1"/>
                <w:sz w:val="22"/>
                <w:szCs w:val="22"/>
              </w:rPr>
            </w:pP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A25AF31" w14:textId="77777777" w:rsidR="00DA0425" w:rsidRDefault="00DA0425">
            <w:pPr>
              <w:widowControl w:val="0"/>
              <w:rPr>
                <w:color w:val="000000" w:themeColor="text1"/>
                <w:sz w:val="22"/>
                <w:szCs w:val="22"/>
              </w:rPr>
            </w:pPr>
          </w:p>
        </w:tc>
        <w:tc>
          <w:tcPr>
            <w:tcW w:w="1373" w:type="dxa"/>
            <w:tcBorders>
              <w:top w:val="single" w:sz="4" w:space="0" w:color="auto"/>
              <w:left w:val="single" w:sz="4" w:space="0" w:color="auto"/>
              <w:bottom w:val="single" w:sz="4" w:space="0" w:color="auto"/>
              <w:right w:val="single" w:sz="4" w:space="0" w:color="auto"/>
            </w:tcBorders>
          </w:tcPr>
          <w:p w14:paraId="72BEC397" w14:textId="77777777" w:rsidR="00DA0425" w:rsidRDefault="00DA0425">
            <w:pPr>
              <w:widowControl w:val="0"/>
              <w:rPr>
                <w:color w:val="000000" w:themeColor="text1"/>
                <w:sz w:val="22"/>
                <w:szCs w:val="22"/>
              </w:rPr>
            </w:pPr>
          </w:p>
        </w:tc>
        <w:tc>
          <w:tcPr>
            <w:tcW w:w="1308" w:type="dxa"/>
            <w:tcBorders>
              <w:top w:val="single" w:sz="4" w:space="0" w:color="auto"/>
              <w:left w:val="single" w:sz="4" w:space="0" w:color="auto"/>
              <w:bottom w:val="single" w:sz="4" w:space="0" w:color="auto"/>
              <w:right w:val="single" w:sz="4" w:space="0" w:color="auto"/>
            </w:tcBorders>
            <w:vAlign w:val="center"/>
          </w:tcPr>
          <w:p w14:paraId="1B625B10" w14:textId="77777777" w:rsidR="00DA0425" w:rsidRDefault="00DA0425">
            <w:pPr>
              <w:widowControl w:val="0"/>
              <w:rPr>
                <w:color w:val="000000" w:themeColor="text1"/>
                <w:sz w:val="22"/>
                <w:szCs w:val="22"/>
              </w:rPr>
            </w:pPr>
          </w:p>
        </w:tc>
      </w:tr>
      <w:tr w:rsidR="00DA0425" w14:paraId="1D6975F0" w14:textId="77777777">
        <w:trPr>
          <w:trHeight w:val="151"/>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3286CFF7"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78E50D6B" w14:textId="77777777" w:rsidR="00DA0425" w:rsidRDefault="00DA0425">
            <w:pPr>
              <w:rPr>
                <w:color w:val="000000" w:themeColor="text1"/>
                <w:sz w:val="22"/>
                <w:szCs w:val="22"/>
              </w:rPr>
            </w:pPr>
          </w:p>
        </w:tc>
        <w:tc>
          <w:tcPr>
            <w:tcW w:w="45" w:type="dxa"/>
            <w:tcBorders>
              <w:top w:val="single" w:sz="4" w:space="0" w:color="auto"/>
              <w:left w:val="single" w:sz="4" w:space="0" w:color="auto"/>
              <w:bottom w:val="single" w:sz="4" w:space="0" w:color="auto"/>
              <w:right w:val="single" w:sz="4" w:space="0" w:color="auto"/>
            </w:tcBorders>
          </w:tcPr>
          <w:p w14:paraId="0640C825" w14:textId="77777777" w:rsidR="00DA0425" w:rsidRDefault="00DA0425">
            <w:pPr>
              <w:widowControl w:val="0"/>
              <w:rPr>
                <w:color w:val="000000" w:themeColor="text1"/>
                <w:sz w:val="22"/>
                <w:szCs w:val="22"/>
              </w:rPr>
            </w:pPr>
          </w:p>
        </w:tc>
        <w:tc>
          <w:tcPr>
            <w:tcW w:w="11454"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E4AFA18" w14:textId="77777777" w:rsidR="00DA0425" w:rsidRDefault="00236944">
            <w:pPr>
              <w:widowControl w:val="0"/>
              <w:rPr>
                <w:color w:val="000000" w:themeColor="text1"/>
                <w:sz w:val="22"/>
                <w:szCs w:val="22"/>
              </w:rPr>
            </w:pPr>
            <w:r>
              <w:rPr>
                <w:color w:val="000000" w:themeColor="text1"/>
                <w:sz w:val="22"/>
                <w:szCs w:val="22"/>
              </w:rPr>
              <w:t>прочие источники</w:t>
            </w:r>
          </w:p>
        </w:tc>
      </w:tr>
      <w:tr w:rsidR="00DA0425" w14:paraId="4A7ECE28" w14:textId="77777777">
        <w:trPr>
          <w:trHeight w:val="364"/>
          <w:jc w:val="center"/>
        </w:trPr>
        <w:tc>
          <w:tcPr>
            <w:tcW w:w="161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1DE3E8B" w14:textId="77777777" w:rsidR="00DA0425" w:rsidRDefault="00236944">
            <w:pPr>
              <w:widowControl w:val="0"/>
              <w:jc w:val="center"/>
              <w:outlineLvl w:val="4"/>
              <w:rPr>
                <w:color w:val="000000" w:themeColor="text1"/>
                <w:sz w:val="22"/>
                <w:szCs w:val="22"/>
              </w:rPr>
            </w:pPr>
            <w:bookmarkStart w:id="30" w:name="Par5509"/>
            <w:bookmarkStart w:id="31" w:name="_Hlk210854105"/>
            <w:bookmarkEnd w:id="30"/>
            <w:r>
              <w:rPr>
                <w:color w:val="000000" w:themeColor="text1"/>
                <w:sz w:val="22"/>
                <w:szCs w:val="22"/>
              </w:rPr>
              <w:t>Мероприятие 1.</w:t>
            </w:r>
          </w:p>
        </w:tc>
        <w:tc>
          <w:tcPr>
            <w:tcW w:w="274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61249D6" w14:textId="77777777" w:rsidR="00DA0425" w:rsidRDefault="00236944">
            <w:pPr>
              <w:widowControl w:val="0"/>
              <w:rPr>
                <w:color w:val="000000" w:themeColor="text1"/>
                <w:sz w:val="22"/>
                <w:szCs w:val="22"/>
              </w:rPr>
            </w:pPr>
            <w:r>
              <w:t>Обеспечение командирования спортсменов</w:t>
            </w: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6A793F3" w14:textId="77777777" w:rsidR="00DA0425" w:rsidRDefault="00236944">
            <w:pPr>
              <w:widowControl w:val="0"/>
              <w:jc w:val="both"/>
              <w:rPr>
                <w:color w:val="000000" w:themeColor="text1"/>
                <w:sz w:val="22"/>
                <w:szCs w:val="22"/>
              </w:rPr>
            </w:pPr>
            <w:r>
              <w:rPr>
                <w:color w:val="000000" w:themeColor="text1"/>
                <w:sz w:val="22"/>
                <w:szCs w:val="22"/>
              </w:rPr>
              <w:t>всего</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5E398D5" w14:textId="77777777" w:rsidR="00DA0425" w:rsidRDefault="00236944">
            <w:pPr>
              <w:widowControl w:val="0"/>
              <w:jc w:val="center"/>
              <w:rPr>
                <w:sz w:val="22"/>
                <w:szCs w:val="22"/>
                <w:highlight w:val="yellow"/>
              </w:rPr>
            </w:pPr>
            <w:r>
              <w:rPr>
                <w:sz w:val="22"/>
                <w:szCs w:val="22"/>
              </w:rPr>
              <w:t>00,00</w:t>
            </w: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76B0F21" w14:textId="77777777" w:rsidR="00DA0425" w:rsidRDefault="00236944">
            <w:pPr>
              <w:widowControl w:val="0"/>
              <w:jc w:val="center"/>
              <w:rPr>
                <w:sz w:val="22"/>
                <w:szCs w:val="22"/>
              </w:rPr>
            </w:pPr>
            <w:r>
              <w:rPr>
                <w:sz w:val="22"/>
                <w:szCs w:val="22"/>
                <w:lang w:val="en-US"/>
              </w:rPr>
              <w:t>1</w:t>
            </w:r>
            <w:r>
              <w:rPr>
                <w:sz w:val="22"/>
                <w:szCs w:val="22"/>
              </w:rPr>
              <w:t>24</w:t>
            </w:r>
            <w:r>
              <w:rPr>
                <w:sz w:val="22"/>
                <w:szCs w:val="22"/>
                <w:lang w:val="en-US"/>
              </w:rPr>
              <w:t> </w:t>
            </w:r>
            <w:r>
              <w:rPr>
                <w:sz w:val="22"/>
                <w:szCs w:val="22"/>
              </w:rPr>
              <w:t>10,00</w:t>
            </w:r>
          </w:p>
        </w:tc>
        <w:tc>
          <w:tcPr>
            <w:tcW w:w="1373" w:type="dxa"/>
            <w:tcBorders>
              <w:top w:val="single" w:sz="4" w:space="0" w:color="auto"/>
              <w:left w:val="single" w:sz="4" w:space="0" w:color="auto"/>
              <w:bottom w:val="single" w:sz="4" w:space="0" w:color="auto"/>
              <w:right w:val="single" w:sz="4" w:space="0" w:color="auto"/>
            </w:tcBorders>
          </w:tcPr>
          <w:p w14:paraId="0130201C" w14:textId="77777777" w:rsidR="00DA0425" w:rsidRDefault="00236944">
            <w:pPr>
              <w:widowControl w:val="0"/>
              <w:jc w:val="center"/>
              <w:rPr>
                <w:sz w:val="22"/>
                <w:szCs w:val="22"/>
              </w:rPr>
            </w:pPr>
            <w:r>
              <w:rPr>
                <w:sz w:val="22"/>
                <w:szCs w:val="22"/>
              </w:rPr>
              <w:t>00,00</w:t>
            </w:r>
          </w:p>
        </w:tc>
        <w:tc>
          <w:tcPr>
            <w:tcW w:w="1308" w:type="dxa"/>
            <w:tcBorders>
              <w:top w:val="single" w:sz="4" w:space="0" w:color="auto"/>
              <w:left w:val="single" w:sz="4" w:space="0" w:color="auto"/>
              <w:bottom w:val="single" w:sz="4" w:space="0" w:color="auto"/>
              <w:right w:val="single" w:sz="4" w:space="0" w:color="auto"/>
            </w:tcBorders>
          </w:tcPr>
          <w:p w14:paraId="2E4C91B6" w14:textId="77777777" w:rsidR="00DA0425" w:rsidRDefault="00236944">
            <w:pPr>
              <w:widowControl w:val="0"/>
              <w:jc w:val="center"/>
              <w:rPr>
                <w:sz w:val="22"/>
                <w:szCs w:val="22"/>
              </w:rPr>
            </w:pPr>
            <w:r>
              <w:rPr>
                <w:sz w:val="22"/>
                <w:szCs w:val="22"/>
              </w:rPr>
              <w:t>00,00</w:t>
            </w:r>
          </w:p>
        </w:tc>
      </w:tr>
      <w:tr w:rsidR="00DA0425" w14:paraId="2955F8C8" w14:textId="77777777">
        <w:trPr>
          <w:trHeight w:val="151"/>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7DB7AE1B"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0A9F349A"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8B1B5EA" w14:textId="77777777" w:rsidR="00DA0425" w:rsidRDefault="00236944">
            <w:pPr>
              <w:widowControl w:val="0"/>
              <w:jc w:val="both"/>
              <w:rPr>
                <w:color w:val="000000" w:themeColor="text1"/>
                <w:sz w:val="22"/>
                <w:szCs w:val="22"/>
              </w:rPr>
            </w:pPr>
            <w:r>
              <w:rPr>
                <w:color w:val="000000" w:themeColor="text1"/>
                <w:sz w:val="22"/>
                <w:szCs w:val="22"/>
              </w:rPr>
              <w:t>расходы бюджета городского округа город Шахунья</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49C8DCC" w14:textId="77777777" w:rsidR="00DA0425" w:rsidRDefault="00236944">
            <w:pPr>
              <w:widowControl w:val="0"/>
              <w:jc w:val="center"/>
              <w:rPr>
                <w:sz w:val="22"/>
                <w:szCs w:val="22"/>
              </w:rPr>
            </w:pPr>
            <w:r>
              <w:rPr>
                <w:sz w:val="22"/>
                <w:szCs w:val="22"/>
              </w:rPr>
              <w:t>00,00</w:t>
            </w: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4F8C95D" w14:textId="77777777" w:rsidR="00DA0425" w:rsidRDefault="00236944">
            <w:pPr>
              <w:widowControl w:val="0"/>
              <w:jc w:val="center"/>
              <w:rPr>
                <w:sz w:val="22"/>
                <w:szCs w:val="22"/>
              </w:rPr>
            </w:pPr>
            <w:r>
              <w:rPr>
                <w:sz w:val="22"/>
                <w:szCs w:val="22"/>
              </w:rPr>
              <w:t>20 000,00</w:t>
            </w:r>
          </w:p>
        </w:tc>
        <w:tc>
          <w:tcPr>
            <w:tcW w:w="1373" w:type="dxa"/>
            <w:tcBorders>
              <w:top w:val="single" w:sz="4" w:space="0" w:color="auto"/>
              <w:left w:val="single" w:sz="4" w:space="0" w:color="auto"/>
              <w:bottom w:val="single" w:sz="4" w:space="0" w:color="auto"/>
              <w:right w:val="single" w:sz="4" w:space="0" w:color="auto"/>
            </w:tcBorders>
          </w:tcPr>
          <w:p w14:paraId="4751D12C" w14:textId="77777777" w:rsidR="00DA0425" w:rsidRDefault="00236944">
            <w:pPr>
              <w:widowControl w:val="0"/>
              <w:jc w:val="center"/>
              <w:rPr>
                <w:sz w:val="22"/>
                <w:szCs w:val="22"/>
              </w:rPr>
            </w:pPr>
            <w:r>
              <w:t>00,00</w:t>
            </w:r>
          </w:p>
        </w:tc>
        <w:tc>
          <w:tcPr>
            <w:tcW w:w="1308" w:type="dxa"/>
            <w:tcBorders>
              <w:top w:val="single" w:sz="4" w:space="0" w:color="auto"/>
              <w:left w:val="single" w:sz="4" w:space="0" w:color="auto"/>
              <w:bottom w:val="single" w:sz="4" w:space="0" w:color="auto"/>
              <w:right w:val="single" w:sz="4" w:space="0" w:color="auto"/>
            </w:tcBorders>
          </w:tcPr>
          <w:p w14:paraId="28D25D67" w14:textId="77777777" w:rsidR="00DA0425" w:rsidRDefault="00236944">
            <w:pPr>
              <w:widowControl w:val="0"/>
              <w:jc w:val="center"/>
              <w:rPr>
                <w:sz w:val="22"/>
                <w:szCs w:val="22"/>
              </w:rPr>
            </w:pPr>
            <w:r>
              <w:t>00,00</w:t>
            </w:r>
          </w:p>
        </w:tc>
      </w:tr>
      <w:tr w:rsidR="00DA0425" w14:paraId="0824BCAD" w14:textId="77777777">
        <w:trPr>
          <w:trHeight w:val="151"/>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6235EB9E"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499CF9DE"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62AA1F3" w14:textId="77777777" w:rsidR="00DA0425" w:rsidRDefault="00236944">
            <w:pPr>
              <w:widowControl w:val="0"/>
              <w:jc w:val="both"/>
              <w:rPr>
                <w:color w:val="000000" w:themeColor="text1"/>
                <w:sz w:val="22"/>
                <w:szCs w:val="22"/>
              </w:rPr>
            </w:pPr>
            <w:r>
              <w:rPr>
                <w:color w:val="000000" w:themeColor="text1"/>
                <w:sz w:val="22"/>
                <w:szCs w:val="22"/>
              </w:rPr>
              <w:t>расходы областного бюджета Нижегородской области</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C93BB1F" w14:textId="77777777" w:rsidR="00DA0425" w:rsidRDefault="00236944">
            <w:pPr>
              <w:widowControl w:val="0"/>
              <w:jc w:val="center"/>
              <w:rPr>
                <w:sz w:val="22"/>
                <w:szCs w:val="22"/>
              </w:rPr>
            </w:pPr>
            <w:r>
              <w:rPr>
                <w:sz w:val="22"/>
                <w:szCs w:val="22"/>
              </w:rPr>
              <w:t>00,00</w:t>
            </w: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A7E77EA" w14:textId="77777777" w:rsidR="00DA0425" w:rsidRDefault="00236944">
            <w:pPr>
              <w:widowControl w:val="0"/>
              <w:jc w:val="center"/>
              <w:rPr>
                <w:sz w:val="22"/>
                <w:szCs w:val="22"/>
              </w:rPr>
            </w:pPr>
            <w:r>
              <w:rPr>
                <w:sz w:val="22"/>
                <w:szCs w:val="22"/>
              </w:rPr>
              <w:t>104 160,00</w:t>
            </w:r>
          </w:p>
        </w:tc>
        <w:tc>
          <w:tcPr>
            <w:tcW w:w="1373" w:type="dxa"/>
            <w:tcBorders>
              <w:top w:val="single" w:sz="4" w:space="0" w:color="auto"/>
              <w:left w:val="single" w:sz="4" w:space="0" w:color="auto"/>
              <w:bottom w:val="single" w:sz="4" w:space="0" w:color="auto"/>
              <w:right w:val="single" w:sz="4" w:space="0" w:color="auto"/>
            </w:tcBorders>
          </w:tcPr>
          <w:p w14:paraId="40CB3C2D" w14:textId="77777777" w:rsidR="00DA0425" w:rsidRDefault="00236944">
            <w:pPr>
              <w:widowControl w:val="0"/>
              <w:jc w:val="center"/>
              <w:rPr>
                <w:sz w:val="22"/>
                <w:szCs w:val="22"/>
              </w:rPr>
            </w:pPr>
            <w:r>
              <w:rPr>
                <w:sz w:val="22"/>
                <w:szCs w:val="22"/>
              </w:rPr>
              <w:t>00,00</w:t>
            </w:r>
          </w:p>
        </w:tc>
        <w:tc>
          <w:tcPr>
            <w:tcW w:w="1308" w:type="dxa"/>
            <w:tcBorders>
              <w:top w:val="single" w:sz="4" w:space="0" w:color="auto"/>
              <w:left w:val="single" w:sz="4" w:space="0" w:color="auto"/>
              <w:bottom w:val="single" w:sz="4" w:space="0" w:color="auto"/>
              <w:right w:val="single" w:sz="4" w:space="0" w:color="auto"/>
            </w:tcBorders>
          </w:tcPr>
          <w:p w14:paraId="4FD060F7" w14:textId="77777777" w:rsidR="00DA0425" w:rsidRDefault="00236944">
            <w:pPr>
              <w:widowControl w:val="0"/>
              <w:jc w:val="center"/>
              <w:rPr>
                <w:sz w:val="22"/>
                <w:szCs w:val="22"/>
              </w:rPr>
            </w:pPr>
            <w:r>
              <w:rPr>
                <w:sz w:val="22"/>
                <w:szCs w:val="22"/>
              </w:rPr>
              <w:t>00,00</w:t>
            </w:r>
          </w:p>
        </w:tc>
      </w:tr>
      <w:tr w:rsidR="00DA0425" w14:paraId="7E8067AB" w14:textId="77777777">
        <w:trPr>
          <w:trHeight w:val="151"/>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0466DD44"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794337D1"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2C13D05" w14:textId="77777777" w:rsidR="00DA0425" w:rsidRDefault="00236944">
            <w:pPr>
              <w:widowControl w:val="0"/>
              <w:jc w:val="both"/>
              <w:rPr>
                <w:color w:val="000000" w:themeColor="text1"/>
                <w:sz w:val="22"/>
                <w:szCs w:val="22"/>
              </w:rPr>
            </w:pPr>
            <w:r>
              <w:rPr>
                <w:color w:val="000000" w:themeColor="text1"/>
                <w:sz w:val="22"/>
                <w:szCs w:val="22"/>
              </w:rPr>
              <w:t>расходы государственных внебюджетных фондов Российской Федерации</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A4EB877" w14:textId="77777777" w:rsidR="00DA0425" w:rsidRDefault="00DA0425">
            <w:pPr>
              <w:widowControl w:val="0"/>
              <w:rPr>
                <w:color w:val="000000" w:themeColor="text1"/>
                <w:sz w:val="22"/>
                <w:szCs w:val="22"/>
              </w:rPr>
            </w:pP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9078A4A" w14:textId="77777777" w:rsidR="00DA0425" w:rsidRDefault="00DA0425">
            <w:pPr>
              <w:widowControl w:val="0"/>
              <w:rPr>
                <w:sz w:val="22"/>
                <w:szCs w:val="22"/>
              </w:rPr>
            </w:pPr>
          </w:p>
        </w:tc>
        <w:tc>
          <w:tcPr>
            <w:tcW w:w="1373" w:type="dxa"/>
            <w:tcBorders>
              <w:top w:val="single" w:sz="4" w:space="0" w:color="auto"/>
              <w:left w:val="single" w:sz="4" w:space="0" w:color="auto"/>
              <w:bottom w:val="single" w:sz="4" w:space="0" w:color="auto"/>
              <w:right w:val="single" w:sz="4" w:space="0" w:color="auto"/>
            </w:tcBorders>
          </w:tcPr>
          <w:p w14:paraId="615129A6" w14:textId="77777777" w:rsidR="00DA0425" w:rsidRDefault="00DA0425">
            <w:pPr>
              <w:widowControl w:val="0"/>
              <w:rPr>
                <w:color w:val="000000" w:themeColor="text1"/>
                <w:sz w:val="22"/>
                <w:szCs w:val="22"/>
              </w:rPr>
            </w:pPr>
          </w:p>
        </w:tc>
        <w:tc>
          <w:tcPr>
            <w:tcW w:w="1308" w:type="dxa"/>
            <w:tcBorders>
              <w:top w:val="single" w:sz="4" w:space="0" w:color="auto"/>
              <w:left w:val="single" w:sz="4" w:space="0" w:color="auto"/>
              <w:bottom w:val="single" w:sz="4" w:space="0" w:color="auto"/>
              <w:right w:val="single" w:sz="4" w:space="0" w:color="auto"/>
            </w:tcBorders>
            <w:vAlign w:val="center"/>
          </w:tcPr>
          <w:p w14:paraId="01B7AD4F" w14:textId="77777777" w:rsidR="00DA0425" w:rsidRDefault="00DA0425">
            <w:pPr>
              <w:widowControl w:val="0"/>
              <w:rPr>
                <w:color w:val="000000" w:themeColor="text1"/>
                <w:sz w:val="22"/>
                <w:szCs w:val="22"/>
              </w:rPr>
            </w:pPr>
          </w:p>
        </w:tc>
      </w:tr>
      <w:tr w:rsidR="00DA0425" w14:paraId="6565FAF2" w14:textId="77777777">
        <w:trPr>
          <w:trHeight w:val="151"/>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1F15FF44"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29EE8CBA"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F9977D0" w14:textId="77777777" w:rsidR="00DA0425" w:rsidRDefault="00236944">
            <w:pPr>
              <w:widowControl w:val="0"/>
              <w:jc w:val="both"/>
              <w:rPr>
                <w:color w:val="000000" w:themeColor="text1"/>
                <w:sz w:val="22"/>
                <w:szCs w:val="22"/>
              </w:rPr>
            </w:pPr>
            <w:r>
              <w:rPr>
                <w:color w:val="000000" w:themeColor="text1"/>
                <w:sz w:val="22"/>
                <w:szCs w:val="22"/>
              </w:rPr>
              <w:t>расходы территориальных государственных внебюджетных фондов</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D9641E6" w14:textId="77777777" w:rsidR="00DA0425" w:rsidRDefault="00DA0425">
            <w:pPr>
              <w:widowControl w:val="0"/>
              <w:rPr>
                <w:color w:val="000000" w:themeColor="text1"/>
                <w:sz w:val="22"/>
                <w:szCs w:val="22"/>
              </w:rPr>
            </w:pP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86AFE82" w14:textId="77777777" w:rsidR="00DA0425" w:rsidRDefault="00DA0425">
            <w:pPr>
              <w:widowControl w:val="0"/>
              <w:rPr>
                <w:sz w:val="22"/>
                <w:szCs w:val="22"/>
              </w:rPr>
            </w:pPr>
          </w:p>
        </w:tc>
        <w:tc>
          <w:tcPr>
            <w:tcW w:w="1373" w:type="dxa"/>
            <w:tcBorders>
              <w:top w:val="single" w:sz="4" w:space="0" w:color="auto"/>
              <w:left w:val="single" w:sz="4" w:space="0" w:color="auto"/>
              <w:bottom w:val="single" w:sz="4" w:space="0" w:color="auto"/>
              <w:right w:val="single" w:sz="4" w:space="0" w:color="auto"/>
            </w:tcBorders>
          </w:tcPr>
          <w:p w14:paraId="0BB26EB6" w14:textId="77777777" w:rsidR="00DA0425" w:rsidRDefault="00DA0425">
            <w:pPr>
              <w:widowControl w:val="0"/>
              <w:rPr>
                <w:color w:val="000000" w:themeColor="text1"/>
                <w:sz w:val="22"/>
                <w:szCs w:val="22"/>
              </w:rPr>
            </w:pPr>
          </w:p>
        </w:tc>
        <w:tc>
          <w:tcPr>
            <w:tcW w:w="1308" w:type="dxa"/>
            <w:tcBorders>
              <w:top w:val="single" w:sz="4" w:space="0" w:color="auto"/>
              <w:left w:val="single" w:sz="4" w:space="0" w:color="auto"/>
              <w:bottom w:val="single" w:sz="4" w:space="0" w:color="auto"/>
              <w:right w:val="single" w:sz="4" w:space="0" w:color="auto"/>
            </w:tcBorders>
            <w:vAlign w:val="center"/>
          </w:tcPr>
          <w:p w14:paraId="574DF968" w14:textId="77777777" w:rsidR="00DA0425" w:rsidRDefault="00DA0425">
            <w:pPr>
              <w:widowControl w:val="0"/>
              <w:rPr>
                <w:color w:val="000000" w:themeColor="text1"/>
                <w:sz w:val="22"/>
                <w:szCs w:val="22"/>
              </w:rPr>
            </w:pPr>
          </w:p>
        </w:tc>
      </w:tr>
      <w:tr w:rsidR="00DA0425" w14:paraId="4470342C" w14:textId="77777777">
        <w:trPr>
          <w:trHeight w:val="151"/>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145912E6"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3836B422"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5A94722" w14:textId="77777777" w:rsidR="00DA0425" w:rsidRDefault="00236944">
            <w:pPr>
              <w:widowControl w:val="0"/>
              <w:jc w:val="both"/>
              <w:rPr>
                <w:color w:val="000000" w:themeColor="text1"/>
                <w:sz w:val="22"/>
                <w:szCs w:val="22"/>
              </w:rPr>
            </w:pPr>
            <w:r>
              <w:rPr>
                <w:color w:val="000000" w:themeColor="text1"/>
                <w:sz w:val="22"/>
                <w:szCs w:val="22"/>
              </w:rPr>
              <w:t>федеральный бюджет</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A1AA177" w14:textId="77777777" w:rsidR="00DA0425" w:rsidRDefault="00DA0425">
            <w:pPr>
              <w:widowControl w:val="0"/>
              <w:rPr>
                <w:color w:val="000000" w:themeColor="text1"/>
                <w:sz w:val="22"/>
                <w:szCs w:val="22"/>
              </w:rPr>
            </w:pP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AB14253" w14:textId="77777777" w:rsidR="00DA0425" w:rsidRDefault="00DA0425">
            <w:pPr>
              <w:widowControl w:val="0"/>
              <w:rPr>
                <w:sz w:val="22"/>
                <w:szCs w:val="22"/>
              </w:rPr>
            </w:pPr>
          </w:p>
        </w:tc>
        <w:tc>
          <w:tcPr>
            <w:tcW w:w="1373" w:type="dxa"/>
            <w:tcBorders>
              <w:top w:val="single" w:sz="4" w:space="0" w:color="auto"/>
              <w:left w:val="single" w:sz="4" w:space="0" w:color="auto"/>
              <w:bottom w:val="single" w:sz="4" w:space="0" w:color="auto"/>
              <w:right w:val="single" w:sz="4" w:space="0" w:color="auto"/>
            </w:tcBorders>
          </w:tcPr>
          <w:p w14:paraId="1D4A39CE" w14:textId="77777777" w:rsidR="00DA0425" w:rsidRDefault="00DA0425">
            <w:pPr>
              <w:widowControl w:val="0"/>
              <w:rPr>
                <w:color w:val="000000" w:themeColor="text1"/>
                <w:sz w:val="22"/>
                <w:szCs w:val="22"/>
              </w:rPr>
            </w:pPr>
          </w:p>
        </w:tc>
        <w:tc>
          <w:tcPr>
            <w:tcW w:w="1308" w:type="dxa"/>
            <w:tcBorders>
              <w:top w:val="single" w:sz="4" w:space="0" w:color="auto"/>
              <w:left w:val="single" w:sz="4" w:space="0" w:color="auto"/>
              <w:bottom w:val="single" w:sz="4" w:space="0" w:color="auto"/>
              <w:right w:val="single" w:sz="4" w:space="0" w:color="auto"/>
            </w:tcBorders>
            <w:vAlign w:val="center"/>
          </w:tcPr>
          <w:p w14:paraId="43984A89" w14:textId="77777777" w:rsidR="00DA0425" w:rsidRDefault="00DA0425">
            <w:pPr>
              <w:widowControl w:val="0"/>
              <w:rPr>
                <w:color w:val="000000" w:themeColor="text1"/>
                <w:sz w:val="22"/>
                <w:szCs w:val="22"/>
              </w:rPr>
            </w:pPr>
          </w:p>
        </w:tc>
      </w:tr>
      <w:tr w:rsidR="00DA0425" w14:paraId="7C2EDF20" w14:textId="77777777">
        <w:trPr>
          <w:trHeight w:val="422"/>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1F8E63FD"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349E98E2"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35BE3E1" w14:textId="77777777" w:rsidR="00DA0425" w:rsidRDefault="00236944">
            <w:pPr>
              <w:widowControl w:val="0"/>
              <w:jc w:val="both"/>
              <w:rPr>
                <w:color w:val="000000" w:themeColor="text1"/>
                <w:sz w:val="22"/>
                <w:szCs w:val="22"/>
              </w:rPr>
            </w:pPr>
            <w:r>
              <w:rPr>
                <w:color w:val="000000" w:themeColor="text1"/>
                <w:sz w:val="22"/>
                <w:szCs w:val="22"/>
              </w:rPr>
              <w:t>юридические лица и индивидуальные предприниматели</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741F70C" w14:textId="77777777" w:rsidR="00DA0425" w:rsidRDefault="00DA0425">
            <w:pPr>
              <w:widowControl w:val="0"/>
              <w:rPr>
                <w:color w:val="000000" w:themeColor="text1"/>
                <w:sz w:val="22"/>
                <w:szCs w:val="22"/>
              </w:rPr>
            </w:pP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8AF45B2" w14:textId="77777777" w:rsidR="00DA0425" w:rsidRDefault="00DA0425">
            <w:pPr>
              <w:widowControl w:val="0"/>
              <w:rPr>
                <w:sz w:val="22"/>
                <w:szCs w:val="22"/>
              </w:rPr>
            </w:pPr>
          </w:p>
        </w:tc>
        <w:tc>
          <w:tcPr>
            <w:tcW w:w="1373" w:type="dxa"/>
            <w:tcBorders>
              <w:top w:val="single" w:sz="4" w:space="0" w:color="auto"/>
              <w:left w:val="single" w:sz="4" w:space="0" w:color="auto"/>
              <w:bottom w:val="single" w:sz="4" w:space="0" w:color="auto"/>
              <w:right w:val="single" w:sz="4" w:space="0" w:color="auto"/>
            </w:tcBorders>
          </w:tcPr>
          <w:p w14:paraId="7711C2A9" w14:textId="77777777" w:rsidR="00DA0425" w:rsidRDefault="00DA0425">
            <w:pPr>
              <w:widowControl w:val="0"/>
              <w:rPr>
                <w:color w:val="000000" w:themeColor="text1"/>
                <w:sz w:val="22"/>
                <w:szCs w:val="22"/>
              </w:rPr>
            </w:pPr>
          </w:p>
        </w:tc>
        <w:tc>
          <w:tcPr>
            <w:tcW w:w="1308" w:type="dxa"/>
            <w:tcBorders>
              <w:top w:val="single" w:sz="4" w:space="0" w:color="auto"/>
              <w:left w:val="single" w:sz="4" w:space="0" w:color="auto"/>
              <w:bottom w:val="single" w:sz="4" w:space="0" w:color="auto"/>
              <w:right w:val="single" w:sz="4" w:space="0" w:color="auto"/>
            </w:tcBorders>
            <w:vAlign w:val="center"/>
          </w:tcPr>
          <w:p w14:paraId="7F65B71D" w14:textId="77777777" w:rsidR="00DA0425" w:rsidRDefault="00DA0425">
            <w:pPr>
              <w:widowControl w:val="0"/>
              <w:rPr>
                <w:color w:val="000000" w:themeColor="text1"/>
                <w:sz w:val="22"/>
                <w:szCs w:val="22"/>
              </w:rPr>
            </w:pPr>
          </w:p>
        </w:tc>
      </w:tr>
      <w:tr w:rsidR="00DA0425" w14:paraId="472744A3" w14:textId="77777777">
        <w:trPr>
          <w:trHeight w:val="969"/>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2D32B7C0"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0DC01499"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CE2EEE0" w14:textId="77777777" w:rsidR="00DA0425" w:rsidRDefault="00236944">
            <w:pPr>
              <w:widowControl w:val="0"/>
              <w:jc w:val="both"/>
              <w:rPr>
                <w:color w:val="000000" w:themeColor="text1"/>
                <w:sz w:val="22"/>
                <w:szCs w:val="22"/>
              </w:rPr>
            </w:pPr>
            <w:r>
              <w:rPr>
                <w:color w:val="000000" w:themeColor="text1"/>
                <w:sz w:val="22"/>
                <w:szCs w:val="22"/>
              </w:rPr>
              <w:t>прочие источники</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8F2D12E" w14:textId="77777777" w:rsidR="00DA0425" w:rsidRDefault="00DA0425">
            <w:pPr>
              <w:widowControl w:val="0"/>
              <w:rPr>
                <w:color w:val="000000" w:themeColor="text1"/>
                <w:sz w:val="22"/>
                <w:szCs w:val="22"/>
              </w:rPr>
            </w:pP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64FA854" w14:textId="77777777" w:rsidR="00DA0425" w:rsidRDefault="00DA0425">
            <w:pPr>
              <w:widowControl w:val="0"/>
              <w:rPr>
                <w:sz w:val="22"/>
                <w:szCs w:val="22"/>
              </w:rPr>
            </w:pPr>
          </w:p>
        </w:tc>
        <w:tc>
          <w:tcPr>
            <w:tcW w:w="1373" w:type="dxa"/>
            <w:tcBorders>
              <w:top w:val="single" w:sz="4" w:space="0" w:color="auto"/>
              <w:left w:val="single" w:sz="4" w:space="0" w:color="auto"/>
              <w:bottom w:val="single" w:sz="4" w:space="0" w:color="auto"/>
              <w:right w:val="single" w:sz="4" w:space="0" w:color="auto"/>
            </w:tcBorders>
          </w:tcPr>
          <w:p w14:paraId="58F97774" w14:textId="77777777" w:rsidR="00DA0425" w:rsidRDefault="00DA0425">
            <w:pPr>
              <w:widowControl w:val="0"/>
              <w:rPr>
                <w:color w:val="000000" w:themeColor="text1"/>
                <w:sz w:val="22"/>
                <w:szCs w:val="22"/>
              </w:rPr>
            </w:pPr>
          </w:p>
        </w:tc>
        <w:bookmarkEnd w:id="31"/>
        <w:tc>
          <w:tcPr>
            <w:tcW w:w="1308" w:type="dxa"/>
            <w:tcBorders>
              <w:top w:val="single" w:sz="4" w:space="0" w:color="auto"/>
              <w:left w:val="single" w:sz="4" w:space="0" w:color="auto"/>
              <w:bottom w:val="single" w:sz="4" w:space="0" w:color="auto"/>
              <w:right w:val="single" w:sz="4" w:space="0" w:color="auto"/>
            </w:tcBorders>
            <w:vAlign w:val="center"/>
          </w:tcPr>
          <w:p w14:paraId="75688E48" w14:textId="77777777" w:rsidR="00DA0425" w:rsidRDefault="00DA0425">
            <w:pPr>
              <w:widowControl w:val="0"/>
              <w:rPr>
                <w:color w:val="000000" w:themeColor="text1"/>
                <w:sz w:val="22"/>
                <w:szCs w:val="22"/>
              </w:rPr>
            </w:pPr>
          </w:p>
        </w:tc>
      </w:tr>
      <w:tr w:rsidR="00DA0425" w14:paraId="77325F7E" w14:textId="77777777">
        <w:trPr>
          <w:trHeight w:val="364"/>
          <w:jc w:val="center"/>
        </w:trPr>
        <w:tc>
          <w:tcPr>
            <w:tcW w:w="161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880EB05" w14:textId="77777777" w:rsidR="00DA0425" w:rsidRDefault="00DA0425">
            <w:pPr>
              <w:widowControl w:val="0"/>
              <w:jc w:val="center"/>
              <w:outlineLvl w:val="4"/>
              <w:rPr>
                <w:color w:val="000000" w:themeColor="text1"/>
                <w:sz w:val="22"/>
                <w:szCs w:val="22"/>
              </w:rPr>
            </w:pPr>
          </w:p>
          <w:p w14:paraId="14C4F570" w14:textId="77777777" w:rsidR="00DA0425" w:rsidRDefault="00236944">
            <w:pPr>
              <w:widowControl w:val="0"/>
              <w:jc w:val="center"/>
              <w:outlineLvl w:val="4"/>
              <w:rPr>
                <w:color w:val="000000" w:themeColor="text1"/>
                <w:sz w:val="22"/>
                <w:szCs w:val="22"/>
              </w:rPr>
            </w:pPr>
            <w:r>
              <w:rPr>
                <w:color w:val="000000" w:themeColor="text1"/>
                <w:sz w:val="22"/>
                <w:szCs w:val="22"/>
              </w:rPr>
              <w:lastRenderedPageBreak/>
              <w:t xml:space="preserve">Мероприятие </w:t>
            </w:r>
            <w:r>
              <w:rPr>
                <w:color w:val="000000" w:themeColor="text1"/>
                <w:sz w:val="22"/>
                <w:szCs w:val="22"/>
                <w:lang w:val="en-US"/>
              </w:rPr>
              <w:t>2</w:t>
            </w:r>
            <w:r>
              <w:rPr>
                <w:color w:val="000000" w:themeColor="text1"/>
                <w:sz w:val="22"/>
                <w:szCs w:val="22"/>
              </w:rPr>
              <w:t>.</w:t>
            </w:r>
          </w:p>
        </w:tc>
        <w:tc>
          <w:tcPr>
            <w:tcW w:w="2744" w:type="dxa"/>
            <w:vMerge w:val="restart"/>
            <w:tcBorders>
              <w:top w:val="single" w:sz="4" w:space="0" w:color="auto"/>
              <w:left w:val="single" w:sz="4" w:space="0" w:color="auto"/>
              <w:bottom w:val="none" w:sz="4" w:space="0" w:color="000000"/>
              <w:right w:val="single" w:sz="4" w:space="0" w:color="auto"/>
            </w:tcBorders>
            <w:tcMar>
              <w:top w:w="62" w:type="dxa"/>
              <w:left w:w="102" w:type="dxa"/>
              <w:bottom w:w="102" w:type="dxa"/>
              <w:right w:w="62" w:type="dxa"/>
            </w:tcMar>
            <w:vAlign w:val="center"/>
          </w:tcPr>
          <w:p w14:paraId="63087C43" w14:textId="77777777" w:rsidR="00DA0425" w:rsidRDefault="00236944">
            <w:pPr>
              <w:widowControl w:val="0"/>
              <w:rPr>
                <w:color w:val="000000" w:themeColor="text1"/>
                <w:sz w:val="22"/>
                <w:szCs w:val="22"/>
              </w:rPr>
            </w:pPr>
            <w:r>
              <w:rPr>
                <w:color w:val="000000" w:themeColor="text1"/>
                <w:sz w:val="22"/>
                <w:szCs w:val="22"/>
              </w:rPr>
              <w:lastRenderedPageBreak/>
              <w:t xml:space="preserve">Выполнение требований </w:t>
            </w:r>
            <w:r>
              <w:rPr>
                <w:color w:val="000000" w:themeColor="text1"/>
                <w:sz w:val="22"/>
                <w:szCs w:val="22"/>
              </w:rPr>
              <w:lastRenderedPageBreak/>
              <w:t>федеральных стандартов спортивной подготовки спортивными школами олимпийского резерва и спортивными школами</w:t>
            </w: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794077B" w14:textId="77777777" w:rsidR="00DA0425" w:rsidRDefault="00236944">
            <w:pPr>
              <w:widowControl w:val="0"/>
              <w:jc w:val="both"/>
              <w:rPr>
                <w:color w:val="000000" w:themeColor="text1"/>
                <w:sz w:val="22"/>
                <w:szCs w:val="22"/>
              </w:rPr>
            </w:pPr>
            <w:r>
              <w:rPr>
                <w:color w:val="000000" w:themeColor="text1"/>
                <w:sz w:val="22"/>
                <w:szCs w:val="22"/>
              </w:rPr>
              <w:lastRenderedPageBreak/>
              <w:t>всего</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4EFDE29" w14:textId="77777777" w:rsidR="00DA0425" w:rsidRDefault="00236944">
            <w:pPr>
              <w:widowControl w:val="0"/>
              <w:jc w:val="center"/>
              <w:rPr>
                <w:sz w:val="22"/>
                <w:szCs w:val="22"/>
                <w:highlight w:val="yellow"/>
              </w:rPr>
            </w:pPr>
            <w:r>
              <w:rPr>
                <w:sz w:val="22"/>
                <w:szCs w:val="22"/>
              </w:rPr>
              <w:t>375 000,00</w:t>
            </w: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12ABAFC" w14:textId="77777777" w:rsidR="00DA0425" w:rsidRDefault="00236944">
            <w:pPr>
              <w:widowControl w:val="0"/>
              <w:jc w:val="center"/>
              <w:rPr>
                <w:sz w:val="22"/>
                <w:szCs w:val="22"/>
              </w:rPr>
            </w:pPr>
            <w:r>
              <w:rPr>
                <w:sz w:val="22"/>
                <w:szCs w:val="22"/>
              </w:rPr>
              <w:t>375 000,00</w:t>
            </w:r>
          </w:p>
        </w:tc>
        <w:tc>
          <w:tcPr>
            <w:tcW w:w="1373" w:type="dxa"/>
            <w:tcBorders>
              <w:top w:val="single" w:sz="4" w:space="0" w:color="auto"/>
              <w:left w:val="single" w:sz="4" w:space="0" w:color="auto"/>
              <w:bottom w:val="single" w:sz="4" w:space="0" w:color="auto"/>
              <w:right w:val="single" w:sz="4" w:space="0" w:color="auto"/>
            </w:tcBorders>
            <w:vAlign w:val="center"/>
          </w:tcPr>
          <w:p w14:paraId="3F544B8F" w14:textId="77777777" w:rsidR="00DA0425" w:rsidRDefault="00236944">
            <w:pPr>
              <w:widowControl w:val="0"/>
              <w:jc w:val="center"/>
              <w:rPr>
                <w:sz w:val="22"/>
                <w:szCs w:val="22"/>
              </w:rPr>
            </w:pPr>
            <w:r>
              <w:rPr>
                <w:sz w:val="22"/>
                <w:szCs w:val="22"/>
              </w:rPr>
              <w:t>75 000,00</w:t>
            </w:r>
          </w:p>
        </w:tc>
        <w:tc>
          <w:tcPr>
            <w:tcW w:w="1308" w:type="dxa"/>
            <w:tcBorders>
              <w:top w:val="single" w:sz="4" w:space="0" w:color="auto"/>
              <w:left w:val="single" w:sz="4" w:space="0" w:color="auto"/>
              <w:bottom w:val="single" w:sz="4" w:space="0" w:color="auto"/>
              <w:right w:val="single" w:sz="4" w:space="0" w:color="auto"/>
            </w:tcBorders>
            <w:vAlign w:val="center"/>
          </w:tcPr>
          <w:p w14:paraId="1FE38A03" w14:textId="77777777" w:rsidR="00DA0425" w:rsidRDefault="00236944">
            <w:pPr>
              <w:widowControl w:val="0"/>
              <w:jc w:val="center"/>
              <w:rPr>
                <w:sz w:val="22"/>
                <w:szCs w:val="22"/>
              </w:rPr>
            </w:pPr>
            <w:r>
              <w:rPr>
                <w:sz w:val="22"/>
                <w:szCs w:val="22"/>
              </w:rPr>
              <w:t>70 000,00</w:t>
            </w:r>
          </w:p>
        </w:tc>
      </w:tr>
      <w:tr w:rsidR="00DA0425" w14:paraId="3DA4BDF4" w14:textId="77777777">
        <w:trPr>
          <w:trHeight w:val="151"/>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62864CC6"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553C2643"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F94CC7A" w14:textId="77777777" w:rsidR="00DA0425" w:rsidRDefault="00236944">
            <w:pPr>
              <w:widowControl w:val="0"/>
              <w:jc w:val="both"/>
              <w:rPr>
                <w:color w:val="000000" w:themeColor="text1"/>
                <w:sz w:val="22"/>
                <w:szCs w:val="22"/>
              </w:rPr>
            </w:pPr>
            <w:r>
              <w:rPr>
                <w:color w:val="000000" w:themeColor="text1"/>
                <w:sz w:val="22"/>
                <w:szCs w:val="22"/>
              </w:rPr>
              <w:t>расходы бюджета городского округа город Шахунья</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A7552FE" w14:textId="77777777" w:rsidR="00DA0425" w:rsidRDefault="00236944">
            <w:pPr>
              <w:widowControl w:val="0"/>
              <w:jc w:val="center"/>
              <w:rPr>
                <w:sz w:val="22"/>
                <w:szCs w:val="22"/>
              </w:rPr>
            </w:pPr>
            <w:r>
              <w:rPr>
                <w:sz w:val="22"/>
                <w:szCs w:val="22"/>
              </w:rPr>
              <w:t>75 000,00</w:t>
            </w: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1FD98B0" w14:textId="77777777" w:rsidR="00DA0425" w:rsidRDefault="00236944">
            <w:pPr>
              <w:widowControl w:val="0"/>
              <w:jc w:val="center"/>
              <w:rPr>
                <w:sz w:val="22"/>
                <w:szCs w:val="22"/>
              </w:rPr>
            </w:pPr>
            <w:r>
              <w:rPr>
                <w:sz w:val="22"/>
                <w:szCs w:val="22"/>
              </w:rPr>
              <w:t>75 000,00</w:t>
            </w:r>
          </w:p>
        </w:tc>
        <w:tc>
          <w:tcPr>
            <w:tcW w:w="1373" w:type="dxa"/>
            <w:tcBorders>
              <w:top w:val="single" w:sz="4" w:space="0" w:color="auto"/>
              <w:left w:val="single" w:sz="4" w:space="0" w:color="auto"/>
              <w:bottom w:val="single" w:sz="4" w:space="0" w:color="auto"/>
              <w:right w:val="single" w:sz="4" w:space="0" w:color="auto"/>
            </w:tcBorders>
            <w:vAlign w:val="center"/>
          </w:tcPr>
          <w:p w14:paraId="08D77D8B" w14:textId="77777777" w:rsidR="00DA0425" w:rsidRDefault="00236944">
            <w:pPr>
              <w:widowControl w:val="0"/>
              <w:jc w:val="center"/>
              <w:rPr>
                <w:sz w:val="22"/>
                <w:szCs w:val="22"/>
              </w:rPr>
            </w:pPr>
            <w:r>
              <w:rPr>
                <w:sz w:val="22"/>
                <w:szCs w:val="22"/>
              </w:rPr>
              <w:t>75 000,00</w:t>
            </w:r>
          </w:p>
        </w:tc>
        <w:tc>
          <w:tcPr>
            <w:tcW w:w="1308" w:type="dxa"/>
            <w:tcBorders>
              <w:top w:val="single" w:sz="4" w:space="0" w:color="auto"/>
              <w:left w:val="single" w:sz="4" w:space="0" w:color="auto"/>
              <w:bottom w:val="single" w:sz="4" w:space="0" w:color="auto"/>
              <w:right w:val="single" w:sz="4" w:space="0" w:color="auto"/>
            </w:tcBorders>
            <w:vAlign w:val="center"/>
          </w:tcPr>
          <w:p w14:paraId="4DF7FCA9" w14:textId="77777777" w:rsidR="00DA0425" w:rsidRDefault="00236944">
            <w:pPr>
              <w:widowControl w:val="0"/>
              <w:jc w:val="center"/>
              <w:rPr>
                <w:sz w:val="22"/>
                <w:szCs w:val="22"/>
              </w:rPr>
            </w:pPr>
            <w:r>
              <w:rPr>
                <w:sz w:val="22"/>
                <w:szCs w:val="22"/>
              </w:rPr>
              <w:t>70 000,00</w:t>
            </w:r>
          </w:p>
        </w:tc>
      </w:tr>
      <w:tr w:rsidR="00DA0425" w14:paraId="57A6706C" w14:textId="77777777">
        <w:trPr>
          <w:trHeight w:val="151"/>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74181C51"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5C035818"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757768D" w14:textId="77777777" w:rsidR="00DA0425" w:rsidRDefault="00236944">
            <w:pPr>
              <w:widowControl w:val="0"/>
              <w:jc w:val="both"/>
              <w:rPr>
                <w:color w:val="000000" w:themeColor="text1"/>
                <w:sz w:val="22"/>
                <w:szCs w:val="22"/>
              </w:rPr>
            </w:pPr>
            <w:r>
              <w:rPr>
                <w:color w:val="000000" w:themeColor="text1"/>
                <w:sz w:val="22"/>
                <w:szCs w:val="22"/>
              </w:rPr>
              <w:t>расходы областного бюджета Нижегородской области</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16BACEE" w14:textId="77777777" w:rsidR="00DA0425" w:rsidRDefault="00236944">
            <w:pPr>
              <w:widowControl w:val="0"/>
              <w:jc w:val="center"/>
              <w:rPr>
                <w:sz w:val="22"/>
                <w:szCs w:val="22"/>
              </w:rPr>
            </w:pPr>
            <w:r>
              <w:rPr>
                <w:sz w:val="22"/>
                <w:szCs w:val="22"/>
              </w:rPr>
              <w:t>300 000,00</w:t>
            </w: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AD5F8A8" w14:textId="77777777" w:rsidR="00DA0425" w:rsidRDefault="00236944">
            <w:pPr>
              <w:widowControl w:val="0"/>
              <w:jc w:val="center"/>
              <w:rPr>
                <w:sz w:val="22"/>
                <w:szCs w:val="22"/>
              </w:rPr>
            </w:pPr>
            <w:r>
              <w:rPr>
                <w:sz w:val="22"/>
                <w:szCs w:val="22"/>
              </w:rPr>
              <w:t>300 000,00</w:t>
            </w:r>
          </w:p>
        </w:tc>
        <w:tc>
          <w:tcPr>
            <w:tcW w:w="1373" w:type="dxa"/>
            <w:tcBorders>
              <w:top w:val="single" w:sz="4" w:space="0" w:color="auto"/>
              <w:left w:val="single" w:sz="4" w:space="0" w:color="auto"/>
              <w:bottom w:val="single" w:sz="4" w:space="0" w:color="auto"/>
              <w:right w:val="single" w:sz="4" w:space="0" w:color="auto"/>
            </w:tcBorders>
            <w:vAlign w:val="center"/>
          </w:tcPr>
          <w:p w14:paraId="5DB128D6" w14:textId="77777777" w:rsidR="00DA0425" w:rsidRDefault="00236944">
            <w:pPr>
              <w:widowControl w:val="0"/>
              <w:jc w:val="center"/>
              <w:rPr>
                <w:sz w:val="22"/>
                <w:szCs w:val="22"/>
              </w:rPr>
            </w:pPr>
            <w:r>
              <w:rPr>
                <w:sz w:val="22"/>
                <w:szCs w:val="22"/>
              </w:rPr>
              <w:t>00,00</w:t>
            </w:r>
          </w:p>
        </w:tc>
        <w:tc>
          <w:tcPr>
            <w:tcW w:w="1308" w:type="dxa"/>
            <w:tcBorders>
              <w:top w:val="single" w:sz="4" w:space="0" w:color="auto"/>
              <w:left w:val="single" w:sz="4" w:space="0" w:color="auto"/>
              <w:bottom w:val="single" w:sz="4" w:space="0" w:color="auto"/>
              <w:right w:val="single" w:sz="4" w:space="0" w:color="auto"/>
            </w:tcBorders>
            <w:vAlign w:val="center"/>
          </w:tcPr>
          <w:p w14:paraId="7078717B" w14:textId="77777777" w:rsidR="00DA0425" w:rsidRDefault="00236944">
            <w:pPr>
              <w:widowControl w:val="0"/>
              <w:jc w:val="center"/>
              <w:rPr>
                <w:sz w:val="22"/>
                <w:szCs w:val="22"/>
              </w:rPr>
            </w:pPr>
            <w:r>
              <w:rPr>
                <w:sz w:val="22"/>
                <w:szCs w:val="22"/>
              </w:rPr>
              <w:t>00,00</w:t>
            </w:r>
          </w:p>
        </w:tc>
      </w:tr>
      <w:tr w:rsidR="00DA0425" w14:paraId="0A11A2DC" w14:textId="77777777">
        <w:trPr>
          <w:trHeight w:val="151"/>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2733B913"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064FDF94"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140E3CB" w14:textId="77777777" w:rsidR="00DA0425" w:rsidRDefault="00236944">
            <w:pPr>
              <w:widowControl w:val="0"/>
              <w:jc w:val="both"/>
              <w:rPr>
                <w:color w:val="000000" w:themeColor="text1"/>
                <w:sz w:val="22"/>
                <w:szCs w:val="22"/>
              </w:rPr>
            </w:pPr>
            <w:r>
              <w:rPr>
                <w:color w:val="000000" w:themeColor="text1"/>
                <w:sz w:val="22"/>
                <w:szCs w:val="22"/>
              </w:rPr>
              <w:t>расходы государственных внебюджетных фондов Российской Федерации</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16FB0F8" w14:textId="77777777" w:rsidR="00DA0425" w:rsidRDefault="00DA0425">
            <w:pPr>
              <w:widowControl w:val="0"/>
              <w:rPr>
                <w:color w:val="000000" w:themeColor="text1"/>
                <w:sz w:val="22"/>
                <w:szCs w:val="22"/>
              </w:rPr>
            </w:pP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4E50C35" w14:textId="77777777" w:rsidR="00DA0425" w:rsidRDefault="00DA0425">
            <w:pPr>
              <w:widowControl w:val="0"/>
              <w:rPr>
                <w:color w:val="000000" w:themeColor="text1"/>
                <w:sz w:val="22"/>
                <w:szCs w:val="22"/>
              </w:rPr>
            </w:pPr>
          </w:p>
        </w:tc>
        <w:tc>
          <w:tcPr>
            <w:tcW w:w="1373" w:type="dxa"/>
            <w:tcBorders>
              <w:top w:val="single" w:sz="4" w:space="0" w:color="auto"/>
              <w:left w:val="single" w:sz="4" w:space="0" w:color="auto"/>
              <w:bottom w:val="single" w:sz="4" w:space="0" w:color="auto"/>
              <w:right w:val="single" w:sz="4" w:space="0" w:color="auto"/>
            </w:tcBorders>
          </w:tcPr>
          <w:p w14:paraId="42123FAB" w14:textId="77777777" w:rsidR="00DA0425" w:rsidRDefault="00DA0425">
            <w:pPr>
              <w:widowControl w:val="0"/>
              <w:rPr>
                <w:color w:val="000000" w:themeColor="text1"/>
                <w:sz w:val="22"/>
                <w:szCs w:val="22"/>
              </w:rPr>
            </w:pPr>
          </w:p>
        </w:tc>
        <w:tc>
          <w:tcPr>
            <w:tcW w:w="1308" w:type="dxa"/>
            <w:tcBorders>
              <w:top w:val="single" w:sz="4" w:space="0" w:color="auto"/>
              <w:left w:val="single" w:sz="4" w:space="0" w:color="auto"/>
              <w:bottom w:val="single" w:sz="4" w:space="0" w:color="auto"/>
              <w:right w:val="single" w:sz="4" w:space="0" w:color="auto"/>
            </w:tcBorders>
            <w:vAlign w:val="center"/>
          </w:tcPr>
          <w:p w14:paraId="51216AF9" w14:textId="77777777" w:rsidR="00DA0425" w:rsidRDefault="00DA0425">
            <w:pPr>
              <w:widowControl w:val="0"/>
              <w:rPr>
                <w:color w:val="000000" w:themeColor="text1"/>
                <w:sz w:val="22"/>
                <w:szCs w:val="22"/>
              </w:rPr>
            </w:pPr>
          </w:p>
        </w:tc>
      </w:tr>
      <w:tr w:rsidR="00DA0425" w14:paraId="4AF8B1A7" w14:textId="77777777">
        <w:trPr>
          <w:trHeight w:val="151"/>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61A18193"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0BF4D253"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A357F89" w14:textId="77777777" w:rsidR="00DA0425" w:rsidRDefault="00236944">
            <w:pPr>
              <w:widowControl w:val="0"/>
              <w:jc w:val="both"/>
              <w:rPr>
                <w:color w:val="000000" w:themeColor="text1"/>
                <w:sz w:val="22"/>
                <w:szCs w:val="22"/>
              </w:rPr>
            </w:pPr>
            <w:r>
              <w:rPr>
                <w:color w:val="000000" w:themeColor="text1"/>
                <w:sz w:val="22"/>
                <w:szCs w:val="22"/>
              </w:rPr>
              <w:t>расходы территориальных государственных внебюджетных фондов</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16A8C41" w14:textId="77777777" w:rsidR="00DA0425" w:rsidRDefault="00DA0425">
            <w:pPr>
              <w:widowControl w:val="0"/>
              <w:rPr>
                <w:color w:val="000000" w:themeColor="text1"/>
                <w:sz w:val="22"/>
                <w:szCs w:val="22"/>
              </w:rPr>
            </w:pP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F935926" w14:textId="77777777" w:rsidR="00DA0425" w:rsidRDefault="00DA0425">
            <w:pPr>
              <w:widowControl w:val="0"/>
              <w:rPr>
                <w:color w:val="000000" w:themeColor="text1"/>
                <w:sz w:val="22"/>
                <w:szCs w:val="22"/>
              </w:rPr>
            </w:pPr>
          </w:p>
        </w:tc>
        <w:tc>
          <w:tcPr>
            <w:tcW w:w="1373" w:type="dxa"/>
            <w:tcBorders>
              <w:top w:val="single" w:sz="4" w:space="0" w:color="auto"/>
              <w:left w:val="single" w:sz="4" w:space="0" w:color="auto"/>
              <w:bottom w:val="single" w:sz="4" w:space="0" w:color="auto"/>
              <w:right w:val="single" w:sz="4" w:space="0" w:color="auto"/>
            </w:tcBorders>
          </w:tcPr>
          <w:p w14:paraId="02D00836" w14:textId="77777777" w:rsidR="00DA0425" w:rsidRDefault="00DA0425">
            <w:pPr>
              <w:widowControl w:val="0"/>
              <w:rPr>
                <w:color w:val="000000" w:themeColor="text1"/>
                <w:sz w:val="22"/>
                <w:szCs w:val="22"/>
              </w:rPr>
            </w:pPr>
          </w:p>
        </w:tc>
        <w:tc>
          <w:tcPr>
            <w:tcW w:w="1308" w:type="dxa"/>
            <w:tcBorders>
              <w:top w:val="single" w:sz="4" w:space="0" w:color="auto"/>
              <w:left w:val="single" w:sz="4" w:space="0" w:color="auto"/>
              <w:bottom w:val="single" w:sz="4" w:space="0" w:color="auto"/>
              <w:right w:val="single" w:sz="4" w:space="0" w:color="auto"/>
            </w:tcBorders>
            <w:vAlign w:val="center"/>
          </w:tcPr>
          <w:p w14:paraId="01D7B2F2" w14:textId="77777777" w:rsidR="00DA0425" w:rsidRDefault="00DA0425">
            <w:pPr>
              <w:widowControl w:val="0"/>
              <w:rPr>
                <w:color w:val="000000" w:themeColor="text1"/>
                <w:sz w:val="22"/>
                <w:szCs w:val="22"/>
              </w:rPr>
            </w:pPr>
          </w:p>
        </w:tc>
      </w:tr>
      <w:tr w:rsidR="00DA0425" w14:paraId="0B1EEF01" w14:textId="77777777">
        <w:trPr>
          <w:trHeight w:val="151"/>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41C425EF"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1CF024F5"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3C68A65" w14:textId="77777777" w:rsidR="00DA0425" w:rsidRDefault="00236944">
            <w:pPr>
              <w:widowControl w:val="0"/>
              <w:jc w:val="both"/>
              <w:rPr>
                <w:color w:val="000000" w:themeColor="text1"/>
                <w:sz w:val="22"/>
                <w:szCs w:val="22"/>
              </w:rPr>
            </w:pPr>
            <w:r>
              <w:rPr>
                <w:color w:val="000000" w:themeColor="text1"/>
                <w:sz w:val="22"/>
                <w:szCs w:val="22"/>
              </w:rPr>
              <w:t>федеральный бюджет</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2B811CB" w14:textId="77777777" w:rsidR="00DA0425" w:rsidRDefault="00DA0425">
            <w:pPr>
              <w:widowControl w:val="0"/>
              <w:rPr>
                <w:color w:val="000000" w:themeColor="text1"/>
                <w:sz w:val="22"/>
                <w:szCs w:val="22"/>
              </w:rPr>
            </w:pP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A8F6F10" w14:textId="77777777" w:rsidR="00DA0425" w:rsidRDefault="00DA0425">
            <w:pPr>
              <w:widowControl w:val="0"/>
              <w:rPr>
                <w:color w:val="000000" w:themeColor="text1"/>
                <w:sz w:val="22"/>
                <w:szCs w:val="22"/>
              </w:rPr>
            </w:pPr>
          </w:p>
        </w:tc>
        <w:tc>
          <w:tcPr>
            <w:tcW w:w="1373" w:type="dxa"/>
            <w:tcBorders>
              <w:top w:val="single" w:sz="4" w:space="0" w:color="auto"/>
              <w:left w:val="single" w:sz="4" w:space="0" w:color="auto"/>
              <w:bottom w:val="single" w:sz="4" w:space="0" w:color="auto"/>
              <w:right w:val="single" w:sz="4" w:space="0" w:color="auto"/>
            </w:tcBorders>
          </w:tcPr>
          <w:p w14:paraId="4BA49C3E" w14:textId="77777777" w:rsidR="00DA0425" w:rsidRDefault="00DA0425">
            <w:pPr>
              <w:widowControl w:val="0"/>
              <w:rPr>
                <w:color w:val="000000" w:themeColor="text1"/>
                <w:sz w:val="22"/>
                <w:szCs w:val="22"/>
              </w:rPr>
            </w:pPr>
          </w:p>
        </w:tc>
        <w:tc>
          <w:tcPr>
            <w:tcW w:w="1308" w:type="dxa"/>
            <w:tcBorders>
              <w:top w:val="single" w:sz="4" w:space="0" w:color="auto"/>
              <w:left w:val="single" w:sz="4" w:space="0" w:color="auto"/>
              <w:bottom w:val="single" w:sz="4" w:space="0" w:color="auto"/>
              <w:right w:val="single" w:sz="4" w:space="0" w:color="auto"/>
            </w:tcBorders>
            <w:vAlign w:val="center"/>
          </w:tcPr>
          <w:p w14:paraId="050AD1CA" w14:textId="77777777" w:rsidR="00DA0425" w:rsidRDefault="00DA0425">
            <w:pPr>
              <w:widowControl w:val="0"/>
              <w:rPr>
                <w:color w:val="000000" w:themeColor="text1"/>
                <w:sz w:val="22"/>
                <w:szCs w:val="22"/>
              </w:rPr>
            </w:pPr>
          </w:p>
        </w:tc>
      </w:tr>
      <w:tr w:rsidR="00DA0425" w14:paraId="282F56FE" w14:textId="77777777">
        <w:trPr>
          <w:trHeight w:val="422"/>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3CC3AAD1"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397CE945"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80DD1A3" w14:textId="77777777" w:rsidR="00DA0425" w:rsidRDefault="00236944">
            <w:pPr>
              <w:widowControl w:val="0"/>
              <w:jc w:val="both"/>
              <w:rPr>
                <w:color w:val="000000" w:themeColor="text1"/>
                <w:sz w:val="22"/>
                <w:szCs w:val="22"/>
              </w:rPr>
            </w:pPr>
            <w:r>
              <w:rPr>
                <w:color w:val="000000" w:themeColor="text1"/>
                <w:sz w:val="22"/>
                <w:szCs w:val="22"/>
              </w:rPr>
              <w:t>юридические лица и индивидуальные предприниматели</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5301E54" w14:textId="77777777" w:rsidR="00DA0425" w:rsidRDefault="00DA0425">
            <w:pPr>
              <w:widowControl w:val="0"/>
              <w:rPr>
                <w:color w:val="000000" w:themeColor="text1"/>
                <w:sz w:val="22"/>
                <w:szCs w:val="22"/>
              </w:rPr>
            </w:pP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2083442" w14:textId="77777777" w:rsidR="00DA0425" w:rsidRDefault="00DA0425">
            <w:pPr>
              <w:widowControl w:val="0"/>
              <w:rPr>
                <w:color w:val="000000" w:themeColor="text1"/>
                <w:sz w:val="22"/>
                <w:szCs w:val="22"/>
              </w:rPr>
            </w:pPr>
          </w:p>
        </w:tc>
        <w:tc>
          <w:tcPr>
            <w:tcW w:w="1373" w:type="dxa"/>
            <w:tcBorders>
              <w:top w:val="single" w:sz="4" w:space="0" w:color="auto"/>
              <w:left w:val="single" w:sz="4" w:space="0" w:color="auto"/>
              <w:bottom w:val="single" w:sz="4" w:space="0" w:color="auto"/>
              <w:right w:val="single" w:sz="4" w:space="0" w:color="auto"/>
            </w:tcBorders>
          </w:tcPr>
          <w:p w14:paraId="3FC9CD93" w14:textId="77777777" w:rsidR="00DA0425" w:rsidRDefault="00DA0425">
            <w:pPr>
              <w:widowControl w:val="0"/>
              <w:rPr>
                <w:color w:val="000000" w:themeColor="text1"/>
                <w:sz w:val="22"/>
                <w:szCs w:val="22"/>
              </w:rPr>
            </w:pPr>
          </w:p>
        </w:tc>
        <w:tc>
          <w:tcPr>
            <w:tcW w:w="1308" w:type="dxa"/>
            <w:tcBorders>
              <w:top w:val="single" w:sz="4" w:space="0" w:color="auto"/>
              <w:left w:val="single" w:sz="4" w:space="0" w:color="auto"/>
              <w:bottom w:val="single" w:sz="4" w:space="0" w:color="auto"/>
              <w:right w:val="single" w:sz="4" w:space="0" w:color="auto"/>
            </w:tcBorders>
            <w:vAlign w:val="center"/>
          </w:tcPr>
          <w:p w14:paraId="3BE05526" w14:textId="77777777" w:rsidR="00DA0425" w:rsidRDefault="00DA0425">
            <w:pPr>
              <w:widowControl w:val="0"/>
              <w:rPr>
                <w:color w:val="000000" w:themeColor="text1"/>
                <w:sz w:val="22"/>
                <w:szCs w:val="22"/>
              </w:rPr>
            </w:pPr>
          </w:p>
        </w:tc>
      </w:tr>
      <w:tr w:rsidR="00DA0425" w14:paraId="7706E49E" w14:textId="77777777">
        <w:trPr>
          <w:trHeight w:val="969"/>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3B290CFD"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30E42106"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AD3B839" w14:textId="77777777" w:rsidR="00DA0425" w:rsidRDefault="00236944">
            <w:pPr>
              <w:widowControl w:val="0"/>
              <w:jc w:val="both"/>
              <w:rPr>
                <w:color w:val="000000" w:themeColor="text1"/>
                <w:sz w:val="22"/>
                <w:szCs w:val="22"/>
              </w:rPr>
            </w:pPr>
            <w:r>
              <w:rPr>
                <w:color w:val="000000" w:themeColor="text1"/>
                <w:sz w:val="22"/>
                <w:szCs w:val="22"/>
              </w:rPr>
              <w:t>прочие источники</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74F42C3" w14:textId="77777777" w:rsidR="00DA0425" w:rsidRDefault="00DA0425">
            <w:pPr>
              <w:widowControl w:val="0"/>
              <w:rPr>
                <w:color w:val="000000" w:themeColor="text1"/>
                <w:sz w:val="22"/>
                <w:szCs w:val="22"/>
              </w:rPr>
            </w:pP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6C12DCC" w14:textId="77777777" w:rsidR="00DA0425" w:rsidRDefault="00DA0425">
            <w:pPr>
              <w:widowControl w:val="0"/>
              <w:rPr>
                <w:color w:val="000000" w:themeColor="text1"/>
                <w:sz w:val="22"/>
                <w:szCs w:val="22"/>
              </w:rPr>
            </w:pPr>
          </w:p>
        </w:tc>
        <w:tc>
          <w:tcPr>
            <w:tcW w:w="1373" w:type="dxa"/>
            <w:tcBorders>
              <w:top w:val="single" w:sz="4" w:space="0" w:color="auto"/>
              <w:left w:val="single" w:sz="4" w:space="0" w:color="auto"/>
              <w:bottom w:val="single" w:sz="4" w:space="0" w:color="auto"/>
              <w:right w:val="single" w:sz="4" w:space="0" w:color="auto"/>
            </w:tcBorders>
          </w:tcPr>
          <w:p w14:paraId="1C06C7B9" w14:textId="77777777" w:rsidR="00DA0425" w:rsidRDefault="00DA0425">
            <w:pPr>
              <w:widowControl w:val="0"/>
              <w:rPr>
                <w:color w:val="000000" w:themeColor="text1"/>
                <w:sz w:val="22"/>
                <w:szCs w:val="22"/>
              </w:rPr>
            </w:pPr>
          </w:p>
        </w:tc>
        <w:tc>
          <w:tcPr>
            <w:tcW w:w="1308" w:type="dxa"/>
            <w:tcBorders>
              <w:top w:val="single" w:sz="4" w:space="0" w:color="auto"/>
              <w:left w:val="single" w:sz="4" w:space="0" w:color="auto"/>
              <w:bottom w:val="single" w:sz="4" w:space="0" w:color="auto"/>
              <w:right w:val="single" w:sz="4" w:space="0" w:color="auto"/>
            </w:tcBorders>
            <w:vAlign w:val="center"/>
          </w:tcPr>
          <w:p w14:paraId="4B28CB2A" w14:textId="77777777" w:rsidR="00DA0425" w:rsidRDefault="00DA0425">
            <w:pPr>
              <w:widowControl w:val="0"/>
              <w:rPr>
                <w:color w:val="000000" w:themeColor="text1"/>
                <w:sz w:val="22"/>
                <w:szCs w:val="22"/>
              </w:rPr>
            </w:pPr>
          </w:p>
        </w:tc>
      </w:tr>
      <w:tr w:rsidR="00DA0425" w14:paraId="132838C3" w14:textId="77777777">
        <w:trPr>
          <w:trHeight w:val="364"/>
          <w:jc w:val="center"/>
        </w:trPr>
        <w:tc>
          <w:tcPr>
            <w:tcW w:w="161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E7D83D9" w14:textId="77777777" w:rsidR="00DA0425" w:rsidRDefault="00236944">
            <w:pPr>
              <w:widowControl w:val="0"/>
              <w:jc w:val="center"/>
              <w:outlineLvl w:val="4"/>
              <w:rPr>
                <w:color w:val="000000" w:themeColor="text1"/>
                <w:sz w:val="22"/>
                <w:szCs w:val="22"/>
              </w:rPr>
            </w:pPr>
            <w:r>
              <w:rPr>
                <w:color w:val="000000" w:themeColor="text1"/>
                <w:sz w:val="22"/>
                <w:szCs w:val="22"/>
              </w:rPr>
              <w:t xml:space="preserve">Мероприятие </w:t>
            </w:r>
            <w:r>
              <w:rPr>
                <w:color w:val="000000" w:themeColor="text1"/>
                <w:sz w:val="22"/>
                <w:szCs w:val="22"/>
                <w:lang w:val="en-US"/>
              </w:rPr>
              <w:t>3</w:t>
            </w:r>
            <w:r>
              <w:rPr>
                <w:color w:val="000000" w:themeColor="text1"/>
                <w:sz w:val="22"/>
                <w:szCs w:val="22"/>
              </w:rPr>
              <w:t>.</w:t>
            </w:r>
          </w:p>
        </w:tc>
        <w:tc>
          <w:tcPr>
            <w:tcW w:w="274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037FED1" w14:textId="77777777" w:rsidR="00DA0425" w:rsidRDefault="00236944">
            <w:pPr>
              <w:widowControl w:val="0"/>
              <w:rPr>
                <w:color w:val="000000" w:themeColor="text1"/>
                <w:sz w:val="22"/>
                <w:szCs w:val="22"/>
              </w:rPr>
            </w:pPr>
            <w:r>
              <w:rPr>
                <w:color w:val="000000" w:themeColor="text1"/>
                <w:sz w:val="22"/>
                <w:szCs w:val="22"/>
              </w:rPr>
              <w:t>Обеспечение деятельности учреждений физической культуры и спорта городского округа город Шахунья (Предоставление субсидии бюджетным, автономным учреждениям и иным некоммерческим организациям)</w:t>
            </w: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F374961" w14:textId="77777777" w:rsidR="00DA0425" w:rsidRDefault="00236944">
            <w:pPr>
              <w:widowControl w:val="0"/>
              <w:jc w:val="both"/>
              <w:rPr>
                <w:color w:val="000000" w:themeColor="text1"/>
                <w:sz w:val="22"/>
                <w:szCs w:val="22"/>
              </w:rPr>
            </w:pPr>
            <w:r>
              <w:rPr>
                <w:color w:val="000000" w:themeColor="text1"/>
                <w:sz w:val="22"/>
                <w:szCs w:val="22"/>
              </w:rPr>
              <w:t>всего</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706E396" w14:textId="77777777" w:rsidR="00DA0425" w:rsidRDefault="00236944">
            <w:pPr>
              <w:widowControl w:val="0"/>
              <w:jc w:val="center"/>
              <w:rPr>
                <w:sz w:val="22"/>
                <w:szCs w:val="22"/>
                <w:highlight w:val="yellow"/>
              </w:rPr>
            </w:pPr>
            <w:r>
              <w:rPr>
                <w:sz w:val="22"/>
                <w:szCs w:val="22"/>
              </w:rPr>
              <w:t>81 760 603,00</w:t>
            </w: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E55A0B2" w14:textId="77777777" w:rsidR="00DA0425" w:rsidRDefault="00236944">
            <w:pPr>
              <w:widowControl w:val="0"/>
              <w:jc w:val="center"/>
              <w:rPr>
                <w:sz w:val="22"/>
                <w:szCs w:val="22"/>
              </w:rPr>
            </w:pPr>
            <w:r>
              <w:rPr>
                <w:sz w:val="22"/>
                <w:szCs w:val="22"/>
              </w:rPr>
              <w:t>84 693 519,48</w:t>
            </w:r>
          </w:p>
        </w:tc>
        <w:tc>
          <w:tcPr>
            <w:tcW w:w="1373" w:type="dxa"/>
            <w:tcBorders>
              <w:top w:val="single" w:sz="4" w:space="0" w:color="auto"/>
              <w:left w:val="single" w:sz="4" w:space="0" w:color="auto"/>
              <w:bottom w:val="single" w:sz="4" w:space="0" w:color="auto"/>
              <w:right w:val="single" w:sz="4" w:space="0" w:color="auto"/>
            </w:tcBorders>
          </w:tcPr>
          <w:p w14:paraId="3602B723" w14:textId="77777777" w:rsidR="00DA0425" w:rsidRDefault="00236944">
            <w:pPr>
              <w:widowControl w:val="0"/>
              <w:jc w:val="center"/>
              <w:rPr>
                <w:sz w:val="22"/>
                <w:szCs w:val="22"/>
              </w:rPr>
            </w:pPr>
            <w:r>
              <w:rPr>
                <w:sz w:val="22"/>
                <w:szCs w:val="22"/>
              </w:rPr>
              <w:t>95 395 521,00</w:t>
            </w:r>
          </w:p>
        </w:tc>
        <w:tc>
          <w:tcPr>
            <w:tcW w:w="1308" w:type="dxa"/>
            <w:tcBorders>
              <w:top w:val="single" w:sz="4" w:space="0" w:color="auto"/>
              <w:left w:val="single" w:sz="4" w:space="0" w:color="auto"/>
              <w:bottom w:val="single" w:sz="4" w:space="0" w:color="auto"/>
              <w:right w:val="single" w:sz="4" w:space="0" w:color="auto"/>
            </w:tcBorders>
          </w:tcPr>
          <w:p w14:paraId="213897E7" w14:textId="77777777" w:rsidR="00DA0425" w:rsidRDefault="00236944">
            <w:pPr>
              <w:widowControl w:val="0"/>
              <w:jc w:val="center"/>
              <w:rPr>
                <w:sz w:val="22"/>
                <w:szCs w:val="22"/>
              </w:rPr>
            </w:pPr>
            <w:r>
              <w:rPr>
                <w:sz w:val="22"/>
                <w:szCs w:val="22"/>
              </w:rPr>
              <w:t>95 408 108,00</w:t>
            </w:r>
          </w:p>
        </w:tc>
      </w:tr>
      <w:tr w:rsidR="00DA0425" w14:paraId="2C076E7A" w14:textId="77777777">
        <w:trPr>
          <w:trHeight w:val="151"/>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09163B07"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34E33923"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C13B308" w14:textId="77777777" w:rsidR="00DA0425" w:rsidRDefault="00236944">
            <w:pPr>
              <w:widowControl w:val="0"/>
              <w:jc w:val="both"/>
              <w:rPr>
                <w:color w:val="000000" w:themeColor="text1"/>
                <w:sz w:val="22"/>
                <w:szCs w:val="22"/>
              </w:rPr>
            </w:pPr>
            <w:r>
              <w:rPr>
                <w:color w:val="000000" w:themeColor="text1"/>
                <w:sz w:val="22"/>
                <w:szCs w:val="22"/>
              </w:rPr>
              <w:t>расходы бюджета городского округа город Шахунья</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AC80009" w14:textId="77777777" w:rsidR="00DA0425" w:rsidRDefault="00236944">
            <w:pPr>
              <w:widowControl w:val="0"/>
              <w:jc w:val="center"/>
              <w:rPr>
                <w:sz w:val="22"/>
                <w:szCs w:val="22"/>
              </w:rPr>
            </w:pPr>
            <w:r>
              <w:rPr>
                <w:sz w:val="22"/>
                <w:szCs w:val="22"/>
              </w:rPr>
              <w:t>80 923 207,00</w:t>
            </w: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5B65A13" w14:textId="77777777" w:rsidR="00DA0425" w:rsidRDefault="00236944">
            <w:pPr>
              <w:widowControl w:val="0"/>
              <w:jc w:val="center"/>
              <w:rPr>
                <w:sz w:val="22"/>
                <w:szCs w:val="22"/>
                <w:lang w:val="en-US"/>
              </w:rPr>
            </w:pPr>
            <w:r>
              <w:rPr>
                <w:sz w:val="22"/>
                <w:szCs w:val="22"/>
              </w:rPr>
              <w:t>84 693 519,48</w:t>
            </w:r>
          </w:p>
        </w:tc>
        <w:tc>
          <w:tcPr>
            <w:tcW w:w="1373" w:type="dxa"/>
            <w:tcBorders>
              <w:top w:val="single" w:sz="4" w:space="0" w:color="auto"/>
              <w:left w:val="single" w:sz="4" w:space="0" w:color="auto"/>
              <w:bottom w:val="single" w:sz="4" w:space="0" w:color="auto"/>
              <w:right w:val="single" w:sz="4" w:space="0" w:color="auto"/>
            </w:tcBorders>
          </w:tcPr>
          <w:p w14:paraId="0FAA47AC" w14:textId="77777777" w:rsidR="00DA0425" w:rsidRDefault="00236944">
            <w:pPr>
              <w:widowControl w:val="0"/>
              <w:jc w:val="center"/>
              <w:rPr>
                <w:sz w:val="22"/>
                <w:szCs w:val="22"/>
              </w:rPr>
            </w:pPr>
            <w:r>
              <w:rPr>
                <w:sz w:val="22"/>
                <w:szCs w:val="22"/>
              </w:rPr>
              <w:t>95 395 521,00</w:t>
            </w:r>
          </w:p>
        </w:tc>
        <w:tc>
          <w:tcPr>
            <w:tcW w:w="1308" w:type="dxa"/>
            <w:tcBorders>
              <w:top w:val="single" w:sz="4" w:space="0" w:color="auto"/>
              <w:left w:val="single" w:sz="4" w:space="0" w:color="auto"/>
              <w:bottom w:val="single" w:sz="4" w:space="0" w:color="auto"/>
              <w:right w:val="single" w:sz="4" w:space="0" w:color="auto"/>
            </w:tcBorders>
          </w:tcPr>
          <w:p w14:paraId="128C50E0" w14:textId="77777777" w:rsidR="00DA0425" w:rsidRDefault="00236944">
            <w:pPr>
              <w:widowControl w:val="0"/>
              <w:jc w:val="center"/>
              <w:rPr>
                <w:sz w:val="22"/>
                <w:szCs w:val="22"/>
              </w:rPr>
            </w:pPr>
            <w:r>
              <w:rPr>
                <w:sz w:val="22"/>
                <w:szCs w:val="22"/>
              </w:rPr>
              <w:t>95 408 108,00</w:t>
            </w:r>
          </w:p>
        </w:tc>
      </w:tr>
      <w:tr w:rsidR="00DA0425" w14:paraId="43706096" w14:textId="77777777">
        <w:trPr>
          <w:trHeight w:val="151"/>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342614A4"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33F294A5"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C3D5933" w14:textId="77777777" w:rsidR="00DA0425" w:rsidRDefault="00236944">
            <w:pPr>
              <w:widowControl w:val="0"/>
              <w:jc w:val="both"/>
              <w:rPr>
                <w:color w:val="000000" w:themeColor="text1"/>
                <w:sz w:val="22"/>
                <w:szCs w:val="22"/>
              </w:rPr>
            </w:pPr>
            <w:r>
              <w:rPr>
                <w:color w:val="000000" w:themeColor="text1"/>
                <w:sz w:val="22"/>
                <w:szCs w:val="22"/>
              </w:rPr>
              <w:t>расходы областного бюджета Нижегородской области</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89402DF" w14:textId="77777777" w:rsidR="00DA0425" w:rsidRDefault="00236944">
            <w:pPr>
              <w:widowControl w:val="0"/>
              <w:jc w:val="center"/>
              <w:rPr>
                <w:sz w:val="22"/>
                <w:szCs w:val="22"/>
              </w:rPr>
            </w:pPr>
            <w:r>
              <w:rPr>
                <w:sz w:val="22"/>
                <w:szCs w:val="22"/>
              </w:rPr>
              <w:t>837 396,00</w:t>
            </w: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13EFCE7" w14:textId="77777777" w:rsidR="00DA0425" w:rsidRDefault="00236944">
            <w:pPr>
              <w:widowControl w:val="0"/>
              <w:jc w:val="center"/>
              <w:rPr>
                <w:sz w:val="22"/>
                <w:szCs w:val="22"/>
              </w:rPr>
            </w:pPr>
            <w:r>
              <w:rPr>
                <w:sz w:val="22"/>
                <w:szCs w:val="22"/>
                <w:lang w:val="en-US"/>
              </w:rPr>
              <w:t>00</w:t>
            </w:r>
            <w:r>
              <w:rPr>
                <w:sz w:val="22"/>
                <w:szCs w:val="22"/>
              </w:rPr>
              <w:t>,00</w:t>
            </w:r>
          </w:p>
        </w:tc>
        <w:tc>
          <w:tcPr>
            <w:tcW w:w="1373" w:type="dxa"/>
            <w:tcBorders>
              <w:top w:val="single" w:sz="4" w:space="0" w:color="auto"/>
              <w:left w:val="single" w:sz="4" w:space="0" w:color="auto"/>
              <w:bottom w:val="single" w:sz="4" w:space="0" w:color="auto"/>
              <w:right w:val="single" w:sz="4" w:space="0" w:color="auto"/>
            </w:tcBorders>
          </w:tcPr>
          <w:p w14:paraId="2879063B" w14:textId="77777777" w:rsidR="00DA0425" w:rsidRDefault="00236944">
            <w:pPr>
              <w:widowControl w:val="0"/>
              <w:jc w:val="center"/>
              <w:rPr>
                <w:sz w:val="22"/>
                <w:szCs w:val="22"/>
              </w:rPr>
            </w:pPr>
            <w:r>
              <w:rPr>
                <w:sz w:val="22"/>
                <w:szCs w:val="22"/>
              </w:rPr>
              <w:t>00,00</w:t>
            </w:r>
          </w:p>
        </w:tc>
        <w:tc>
          <w:tcPr>
            <w:tcW w:w="1308" w:type="dxa"/>
            <w:tcBorders>
              <w:top w:val="single" w:sz="4" w:space="0" w:color="auto"/>
              <w:left w:val="single" w:sz="4" w:space="0" w:color="auto"/>
              <w:bottom w:val="single" w:sz="4" w:space="0" w:color="auto"/>
              <w:right w:val="single" w:sz="4" w:space="0" w:color="auto"/>
            </w:tcBorders>
          </w:tcPr>
          <w:p w14:paraId="45F0D6E1" w14:textId="77777777" w:rsidR="00DA0425" w:rsidRDefault="00236944">
            <w:pPr>
              <w:widowControl w:val="0"/>
              <w:jc w:val="center"/>
              <w:rPr>
                <w:sz w:val="22"/>
                <w:szCs w:val="22"/>
              </w:rPr>
            </w:pPr>
            <w:r>
              <w:rPr>
                <w:sz w:val="22"/>
                <w:szCs w:val="22"/>
              </w:rPr>
              <w:t>00,00</w:t>
            </w:r>
          </w:p>
        </w:tc>
      </w:tr>
      <w:tr w:rsidR="00DA0425" w14:paraId="4BA574AF" w14:textId="77777777">
        <w:trPr>
          <w:trHeight w:val="151"/>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49363515"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3F9F3142"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9318784" w14:textId="77777777" w:rsidR="00DA0425" w:rsidRDefault="00236944">
            <w:pPr>
              <w:widowControl w:val="0"/>
              <w:jc w:val="both"/>
              <w:rPr>
                <w:color w:val="000000" w:themeColor="text1"/>
                <w:sz w:val="22"/>
                <w:szCs w:val="22"/>
              </w:rPr>
            </w:pPr>
            <w:r>
              <w:rPr>
                <w:color w:val="000000" w:themeColor="text1"/>
                <w:sz w:val="22"/>
                <w:szCs w:val="22"/>
              </w:rPr>
              <w:t>расходы государственных внебюджетных фондов Российской Федерации</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C28CB49" w14:textId="77777777" w:rsidR="00DA0425" w:rsidRDefault="00DA0425">
            <w:pPr>
              <w:widowControl w:val="0"/>
              <w:rPr>
                <w:color w:val="000000" w:themeColor="text1"/>
                <w:sz w:val="22"/>
                <w:szCs w:val="22"/>
              </w:rPr>
            </w:pP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40BA4C9" w14:textId="77777777" w:rsidR="00DA0425" w:rsidRDefault="00DA0425">
            <w:pPr>
              <w:widowControl w:val="0"/>
              <w:rPr>
                <w:color w:val="000000" w:themeColor="text1"/>
                <w:sz w:val="22"/>
                <w:szCs w:val="22"/>
              </w:rPr>
            </w:pPr>
          </w:p>
        </w:tc>
        <w:tc>
          <w:tcPr>
            <w:tcW w:w="1373" w:type="dxa"/>
            <w:tcBorders>
              <w:top w:val="single" w:sz="4" w:space="0" w:color="auto"/>
              <w:left w:val="single" w:sz="4" w:space="0" w:color="auto"/>
              <w:bottom w:val="single" w:sz="4" w:space="0" w:color="auto"/>
              <w:right w:val="single" w:sz="4" w:space="0" w:color="auto"/>
            </w:tcBorders>
          </w:tcPr>
          <w:p w14:paraId="6DBD70C2" w14:textId="77777777" w:rsidR="00DA0425" w:rsidRDefault="00DA0425">
            <w:pPr>
              <w:widowControl w:val="0"/>
              <w:rPr>
                <w:color w:val="000000" w:themeColor="text1"/>
                <w:sz w:val="22"/>
                <w:szCs w:val="22"/>
              </w:rPr>
            </w:pPr>
          </w:p>
        </w:tc>
        <w:tc>
          <w:tcPr>
            <w:tcW w:w="1308" w:type="dxa"/>
            <w:tcBorders>
              <w:top w:val="single" w:sz="4" w:space="0" w:color="auto"/>
              <w:left w:val="single" w:sz="4" w:space="0" w:color="auto"/>
              <w:bottom w:val="single" w:sz="4" w:space="0" w:color="auto"/>
              <w:right w:val="single" w:sz="4" w:space="0" w:color="auto"/>
            </w:tcBorders>
            <w:vAlign w:val="center"/>
          </w:tcPr>
          <w:p w14:paraId="179BB618" w14:textId="77777777" w:rsidR="00DA0425" w:rsidRDefault="00DA0425">
            <w:pPr>
              <w:widowControl w:val="0"/>
              <w:rPr>
                <w:color w:val="000000" w:themeColor="text1"/>
                <w:sz w:val="22"/>
                <w:szCs w:val="22"/>
              </w:rPr>
            </w:pPr>
          </w:p>
        </w:tc>
      </w:tr>
      <w:tr w:rsidR="00DA0425" w14:paraId="5EDC6990" w14:textId="77777777">
        <w:trPr>
          <w:trHeight w:val="151"/>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257A3FBB"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5DEBC0D3"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8513AF7" w14:textId="77777777" w:rsidR="00DA0425" w:rsidRDefault="00236944">
            <w:pPr>
              <w:widowControl w:val="0"/>
              <w:jc w:val="both"/>
              <w:rPr>
                <w:color w:val="000000" w:themeColor="text1"/>
                <w:sz w:val="22"/>
                <w:szCs w:val="22"/>
              </w:rPr>
            </w:pPr>
            <w:r>
              <w:rPr>
                <w:color w:val="000000" w:themeColor="text1"/>
                <w:sz w:val="22"/>
                <w:szCs w:val="22"/>
              </w:rPr>
              <w:t>расходы территориальных государственных внебюджетных фондов</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F4FE72E" w14:textId="77777777" w:rsidR="00DA0425" w:rsidRDefault="00DA0425">
            <w:pPr>
              <w:widowControl w:val="0"/>
              <w:rPr>
                <w:color w:val="000000" w:themeColor="text1"/>
                <w:sz w:val="22"/>
                <w:szCs w:val="22"/>
              </w:rPr>
            </w:pP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7649432" w14:textId="77777777" w:rsidR="00DA0425" w:rsidRDefault="00DA0425">
            <w:pPr>
              <w:widowControl w:val="0"/>
              <w:rPr>
                <w:color w:val="000000" w:themeColor="text1"/>
                <w:sz w:val="22"/>
                <w:szCs w:val="22"/>
              </w:rPr>
            </w:pPr>
          </w:p>
        </w:tc>
        <w:tc>
          <w:tcPr>
            <w:tcW w:w="1373" w:type="dxa"/>
            <w:tcBorders>
              <w:top w:val="single" w:sz="4" w:space="0" w:color="auto"/>
              <w:left w:val="single" w:sz="4" w:space="0" w:color="auto"/>
              <w:bottom w:val="single" w:sz="4" w:space="0" w:color="auto"/>
              <w:right w:val="single" w:sz="4" w:space="0" w:color="auto"/>
            </w:tcBorders>
          </w:tcPr>
          <w:p w14:paraId="48961CC1" w14:textId="77777777" w:rsidR="00DA0425" w:rsidRDefault="00DA0425">
            <w:pPr>
              <w:widowControl w:val="0"/>
              <w:rPr>
                <w:color w:val="000000" w:themeColor="text1"/>
                <w:sz w:val="22"/>
                <w:szCs w:val="22"/>
              </w:rPr>
            </w:pPr>
          </w:p>
        </w:tc>
        <w:tc>
          <w:tcPr>
            <w:tcW w:w="1308" w:type="dxa"/>
            <w:tcBorders>
              <w:top w:val="single" w:sz="4" w:space="0" w:color="auto"/>
              <w:left w:val="single" w:sz="4" w:space="0" w:color="auto"/>
              <w:bottom w:val="single" w:sz="4" w:space="0" w:color="auto"/>
              <w:right w:val="single" w:sz="4" w:space="0" w:color="auto"/>
            </w:tcBorders>
            <w:vAlign w:val="center"/>
          </w:tcPr>
          <w:p w14:paraId="41D9E2BE" w14:textId="77777777" w:rsidR="00DA0425" w:rsidRDefault="00DA0425">
            <w:pPr>
              <w:widowControl w:val="0"/>
              <w:rPr>
                <w:color w:val="000000" w:themeColor="text1"/>
                <w:sz w:val="22"/>
                <w:szCs w:val="22"/>
              </w:rPr>
            </w:pPr>
          </w:p>
        </w:tc>
      </w:tr>
      <w:tr w:rsidR="00DA0425" w14:paraId="7E63344E" w14:textId="77777777">
        <w:trPr>
          <w:trHeight w:val="151"/>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48CAB1A6"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230DFC35"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A913AFE" w14:textId="77777777" w:rsidR="00DA0425" w:rsidRDefault="00236944">
            <w:pPr>
              <w:widowControl w:val="0"/>
              <w:jc w:val="both"/>
              <w:rPr>
                <w:color w:val="000000" w:themeColor="text1"/>
                <w:sz w:val="22"/>
                <w:szCs w:val="22"/>
              </w:rPr>
            </w:pPr>
            <w:r>
              <w:rPr>
                <w:color w:val="000000" w:themeColor="text1"/>
                <w:sz w:val="22"/>
                <w:szCs w:val="22"/>
              </w:rPr>
              <w:t>федеральный бюджет</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09115E3" w14:textId="77777777" w:rsidR="00DA0425" w:rsidRDefault="00DA0425">
            <w:pPr>
              <w:widowControl w:val="0"/>
              <w:rPr>
                <w:color w:val="000000" w:themeColor="text1"/>
                <w:sz w:val="22"/>
                <w:szCs w:val="22"/>
              </w:rPr>
            </w:pP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90189B8" w14:textId="77777777" w:rsidR="00DA0425" w:rsidRDefault="00DA0425">
            <w:pPr>
              <w:widowControl w:val="0"/>
              <w:rPr>
                <w:color w:val="000000" w:themeColor="text1"/>
                <w:sz w:val="22"/>
                <w:szCs w:val="22"/>
              </w:rPr>
            </w:pPr>
          </w:p>
        </w:tc>
        <w:tc>
          <w:tcPr>
            <w:tcW w:w="1373" w:type="dxa"/>
            <w:tcBorders>
              <w:top w:val="single" w:sz="4" w:space="0" w:color="auto"/>
              <w:left w:val="single" w:sz="4" w:space="0" w:color="auto"/>
              <w:bottom w:val="single" w:sz="4" w:space="0" w:color="auto"/>
              <w:right w:val="single" w:sz="4" w:space="0" w:color="auto"/>
            </w:tcBorders>
          </w:tcPr>
          <w:p w14:paraId="0B0D3309" w14:textId="77777777" w:rsidR="00DA0425" w:rsidRDefault="00DA0425">
            <w:pPr>
              <w:widowControl w:val="0"/>
              <w:rPr>
                <w:color w:val="000000" w:themeColor="text1"/>
                <w:sz w:val="22"/>
                <w:szCs w:val="22"/>
              </w:rPr>
            </w:pPr>
          </w:p>
        </w:tc>
        <w:tc>
          <w:tcPr>
            <w:tcW w:w="1308" w:type="dxa"/>
            <w:tcBorders>
              <w:top w:val="single" w:sz="4" w:space="0" w:color="auto"/>
              <w:left w:val="single" w:sz="4" w:space="0" w:color="auto"/>
              <w:bottom w:val="single" w:sz="4" w:space="0" w:color="auto"/>
              <w:right w:val="single" w:sz="4" w:space="0" w:color="auto"/>
            </w:tcBorders>
            <w:vAlign w:val="center"/>
          </w:tcPr>
          <w:p w14:paraId="146B95EC" w14:textId="77777777" w:rsidR="00DA0425" w:rsidRDefault="00DA0425">
            <w:pPr>
              <w:widowControl w:val="0"/>
              <w:rPr>
                <w:color w:val="000000" w:themeColor="text1"/>
                <w:sz w:val="22"/>
                <w:szCs w:val="22"/>
              </w:rPr>
            </w:pPr>
          </w:p>
        </w:tc>
      </w:tr>
      <w:tr w:rsidR="00DA0425" w14:paraId="3BE3967F" w14:textId="77777777">
        <w:trPr>
          <w:trHeight w:val="422"/>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3EDA8FAB"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61C66C5C"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437EC14" w14:textId="77777777" w:rsidR="00DA0425" w:rsidRDefault="00236944">
            <w:pPr>
              <w:widowControl w:val="0"/>
              <w:jc w:val="both"/>
              <w:rPr>
                <w:color w:val="000000" w:themeColor="text1"/>
                <w:sz w:val="22"/>
                <w:szCs w:val="22"/>
              </w:rPr>
            </w:pPr>
            <w:r>
              <w:rPr>
                <w:color w:val="000000" w:themeColor="text1"/>
                <w:sz w:val="22"/>
                <w:szCs w:val="22"/>
              </w:rPr>
              <w:t>юридические лица и индивидуальные предприниматели</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06868E6" w14:textId="77777777" w:rsidR="00DA0425" w:rsidRDefault="00DA0425">
            <w:pPr>
              <w:widowControl w:val="0"/>
              <w:rPr>
                <w:color w:val="000000" w:themeColor="text1"/>
                <w:sz w:val="22"/>
                <w:szCs w:val="22"/>
              </w:rPr>
            </w:pP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08D0AC9" w14:textId="77777777" w:rsidR="00DA0425" w:rsidRDefault="00DA0425">
            <w:pPr>
              <w:widowControl w:val="0"/>
              <w:rPr>
                <w:color w:val="000000" w:themeColor="text1"/>
                <w:sz w:val="22"/>
                <w:szCs w:val="22"/>
              </w:rPr>
            </w:pPr>
          </w:p>
        </w:tc>
        <w:tc>
          <w:tcPr>
            <w:tcW w:w="1373" w:type="dxa"/>
            <w:tcBorders>
              <w:top w:val="single" w:sz="4" w:space="0" w:color="auto"/>
              <w:left w:val="single" w:sz="4" w:space="0" w:color="auto"/>
              <w:bottom w:val="single" w:sz="4" w:space="0" w:color="auto"/>
              <w:right w:val="single" w:sz="4" w:space="0" w:color="auto"/>
            </w:tcBorders>
          </w:tcPr>
          <w:p w14:paraId="3DE38295" w14:textId="77777777" w:rsidR="00DA0425" w:rsidRDefault="00DA0425">
            <w:pPr>
              <w:widowControl w:val="0"/>
              <w:rPr>
                <w:color w:val="000000" w:themeColor="text1"/>
                <w:sz w:val="22"/>
                <w:szCs w:val="22"/>
              </w:rPr>
            </w:pPr>
          </w:p>
        </w:tc>
        <w:tc>
          <w:tcPr>
            <w:tcW w:w="1308" w:type="dxa"/>
            <w:tcBorders>
              <w:top w:val="single" w:sz="4" w:space="0" w:color="auto"/>
              <w:left w:val="single" w:sz="4" w:space="0" w:color="auto"/>
              <w:bottom w:val="single" w:sz="4" w:space="0" w:color="auto"/>
              <w:right w:val="single" w:sz="4" w:space="0" w:color="auto"/>
            </w:tcBorders>
            <w:vAlign w:val="center"/>
          </w:tcPr>
          <w:p w14:paraId="5C15657F" w14:textId="77777777" w:rsidR="00DA0425" w:rsidRDefault="00DA0425">
            <w:pPr>
              <w:widowControl w:val="0"/>
              <w:rPr>
                <w:color w:val="000000" w:themeColor="text1"/>
                <w:sz w:val="22"/>
                <w:szCs w:val="22"/>
              </w:rPr>
            </w:pPr>
          </w:p>
        </w:tc>
      </w:tr>
      <w:tr w:rsidR="00DA0425" w14:paraId="74255425" w14:textId="77777777">
        <w:trPr>
          <w:trHeight w:val="969"/>
          <w:jc w:val="center"/>
        </w:trPr>
        <w:tc>
          <w:tcPr>
            <w:tcW w:w="1616" w:type="dxa"/>
            <w:vMerge/>
            <w:tcBorders>
              <w:top w:val="single" w:sz="4" w:space="0" w:color="auto"/>
              <w:left w:val="single" w:sz="4" w:space="0" w:color="auto"/>
              <w:bottom w:val="single" w:sz="4" w:space="0" w:color="auto"/>
              <w:right w:val="single" w:sz="4" w:space="0" w:color="auto"/>
            </w:tcBorders>
            <w:vAlign w:val="center"/>
          </w:tcPr>
          <w:p w14:paraId="25116C6A" w14:textId="77777777" w:rsidR="00DA0425" w:rsidRDefault="00DA0425">
            <w:pPr>
              <w:rPr>
                <w:color w:val="000000" w:themeColor="text1"/>
                <w:sz w:val="22"/>
                <w:szCs w:val="22"/>
              </w:rPr>
            </w:pPr>
          </w:p>
        </w:tc>
        <w:tc>
          <w:tcPr>
            <w:tcW w:w="2744" w:type="dxa"/>
            <w:vMerge/>
            <w:tcBorders>
              <w:top w:val="single" w:sz="4" w:space="0" w:color="auto"/>
              <w:left w:val="single" w:sz="4" w:space="0" w:color="auto"/>
              <w:bottom w:val="single" w:sz="4" w:space="0" w:color="auto"/>
              <w:right w:val="single" w:sz="4" w:space="0" w:color="auto"/>
            </w:tcBorders>
            <w:vAlign w:val="center"/>
          </w:tcPr>
          <w:p w14:paraId="2878F607" w14:textId="77777777" w:rsidR="00DA0425" w:rsidRDefault="00DA0425">
            <w:pPr>
              <w:rPr>
                <w:color w:val="000000" w:themeColor="text1"/>
                <w:sz w:val="22"/>
                <w:szCs w:val="22"/>
              </w:rPr>
            </w:pPr>
          </w:p>
        </w:tc>
        <w:tc>
          <w:tcPr>
            <w:tcW w:w="60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3832403" w14:textId="77777777" w:rsidR="00DA0425" w:rsidRDefault="00236944">
            <w:pPr>
              <w:widowControl w:val="0"/>
              <w:jc w:val="both"/>
              <w:rPr>
                <w:color w:val="000000" w:themeColor="text1"/>
                <w:sz w:val="22"/>
                <w:szCs w:val="22"/>
              </w:rPr>
            </w:pPr>
            <w:r>
              <w:rPr>
                <w:color w:val="000000" w:themeColor="text1"/>
                <w:sz w:val="22"/>
                <w:szCs w:val="22"/>
              </w:rPr>
              <w:t>прочие источники</w:t>
            </w:r>
          </w:p>
        </w:tc>
        <w:tc>
          <w:tcPr>
            <w:tcW w:w="14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9096D25" w14:textId="77777777" w:rsidR="00DA0425" w:rsidRDefault="00DA0425">
            <w:pPr>
              <w:widowControl w:val="0"/>
              <w:rPr>
                <w:color w:val="000000" w:themeColor="text1"/>
                <w:sz w:val="22"/>
                <w:szCs w:val="22"/>
              </w:rPr>
            </w:pPr>
          </w:p>
        </w:tc>
        <w:tc>
          <w:tcPr>
            <w:tcW w:w="137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9ACE70E" w14:textId="77777777" w:rsidR="00DA0425" w:rsidRDefault="00DA0425">
            <w:pPr>
              <w:widowControl w:val="0"/>
              <w:rPr>
                <w:color w:val="000000" w:themeColor="text1"/>
                <w:sz w:val="22"/>
                <w:szCs w:val="22"/>
              </w:rPr>
            </w:pPr>
          </w:p>
        </w:tc>
        <w:tc>
          <w:tcPr>
            <w:tcW w:w="1373" w:type="dxa"/>
            <w:tcBorders>
              <w:top w:val="single" w:sz="4" w:space="0" w:color="auto"/>
              <w:left w:val="single" w:sz="4" w:space="0" w:color="auto"/>
              <w:bottom w:val="single" w:sz="4" w:space="0" w:color="auto"/>
              <w:right w:val="single" w:sz="4" w:space="0" w:color="auto"/>
            </w:tcBorders>
          </w:tcPr>
          <w:p w14:paraId="1928C9EC" w14:textId="77777777" w:rsidR="00DA0425" w:rsidRDefault="00DA0425">
            <w:pPr>
              <w:widowControl w:val="0"/>
              <w:rPr>
                <w:color w:val="000000" w:themeColor="text1"/>
                <w:sz w:val="22"/>
                <w:szCs w:val="22"/>
              </w:rPr>
            </w:pPr>
          </w:p>
        </w:tc>
        <w:tc>
          <w:tcPr>
            <w:tcW w:w="1308" w:type="dxa"/>
            <w:tcBorders>
              <w:top w:val="single" w:sz="4" w:space="0" w:color="auto"/>
              <w:left w:val="single" w:sz="4" w:space="0" w:color="auto"/>
              <w:bottom w:val="single" w:sz="4" w:space="0" w:color="auto"/>
              <w:right w:val="single" w:sz="4" w:space="0" w:color="auto"/>
            </w:tcBorders>
            <w:vAlign w:val="center"/>
          </w:tcPr>
          <w:p w14:paraId="4CD7214D" w14:textId="77777777" w:rsidR="00DA0425" w:rsidRDefault="00DA0425">
            <w:pPr>
              <w:widowControl w:val="0"/>
              <w:rPr>
                <w:color w:val="000000" w:themeColor="text1"/>
                <w:sz w:val="22"/>
                <w:szCs w:val="22"/>
              </w:rPr>
            </w:pPr>
          </w:p>
        </w:tc>
      </w:tr>
    </w:tbl>
    <w:p w14:paraId="571A1317" w14:textId="77777777" w:rsidR="00DA0425" w:rsidRDefault="00DA0425">
      <w:pPr>
        <w:widowControl w:val="0"/>
        <w:ind w:right="-501"/>
        <w:jc w:val="center"/>
        <w:outlineLvl w:val="2"/>
        <w:rPr>
          <w:color w:val="000000" w:themeColor="text1"/>
          <w:sz w:val="22"/>
          <w:szCs w:val="22"/>
        </w:rPr>
      </w:pPr>
    </w:p>
    <w:p w14:paraId="1E5B38BE" w14:textId="77777777" w:rsidR="00DA0425" w:rsidRDefault="00236944">
      <w:pPr>
        <w:widowControl w:val="0"/>
        <w:ind w:right="-501"/>
        <w:jc w:val="center"/>
        <w:outlineLvl w:val="2"/>
        <w:rPr>
          <w:color w:val="000000" w:themeColor="text1"/>
          <w:sz w:val="22"/>
          <w:szCs w:val="22"/>
        </w:rPr>
      </w:pPr>
      <w:r>
        <w:rPr>
          <w:color w:val="000000" w:themeColor="text1"/>
          <w:sz w:val="22"/>
          <w:szCs w:val="22"/>
        </w:rPr>
        <w:t>2.8. Анализ рисков реализации муниципальной программы</w:t>
      </w:r>
    </w:p>
    <w:p w14:paraId="2C9C8D44" w14:textId="77777777" w:rsidR="00DA0425" w:rsidRDefault="00236944">
      <w:pPr>
        <w:widowControl w:val="0"/>
        <w:ind w:firstLine="709"/>
        <w:jc w:val="both"/>
        <w:rPr>
          <w:color w:val="000000" w:themeColor="text1"/>
          <w:sz w:val="22"/>
          <w:szCs w:val="22"/>
        </w:rPr>
      </w:pPr>
      <w:r>
        <w:rPr>
          <w:color w:val="000000" w:themeColor="text1"/>
          <w:sz w:val="22"/>
          <w:szCs w:val="22"/>
        </w:rPr>
        <w:t>К внешним факторам, негативно влияющим на реализацию Программы, относятся:</w:t>
      </w:r>
    </w:p>
    <w:p w14:paraId="0CE4450B" w14:textId="77777777" w:rsidR="00DA0425" w:rsidRDefault="00236944">
      <w:pPr>
        <w:widowControl w:val="0"/>
        <w:ind w:firstLine="709"/>
        <w:jc w:val="both"/>
        <w:rPr>
          <w:color w:val="000000" w:themeColor="text1"/>
          <w:sz w:val="22"/>
          <w:szCs w:val="22"/>
        </w:rPr>
      </w:pPr>
      <w:r>
        <w:rPr>
          <w:color w:val="000000" w:themeColor="text1"/>
          <w:sz w:val="22"/>
          <w:szCs w:val="22"/>
        </w:rPr>
        <w:lastRenderedPageBreak/>
        <w:t>1. Финансовые риски:</w:t>
      </w:r>
    </w:p>
    <w:p w14:paraId="2C397A95" w14:textId="77777777" w:rsidR="00DA0425" w:rsidRDefault="00236944">
      <w:pPr>
        <w:widowControl w:val="0"/>
        <w:ind w:firstLine="709"/>
        <w:jc w:val="both"/>
        <w:rPr>
          <w:color w:val="000000" w:themeColor="text1"/>
          <w:sz w:val="22"/>
          <w:szCs w:val="22"/>
        </w:rPr>
      </w:pPr>
      <w:r>
        <w:rPr>
          <w:color w:val="000000" w:themeColor="text1"/>
          <w:sz w:val="22"/>
          <w:szCs w:val="22"/>
        </w:rPr>
        <w:t>- высокая инфляция;</w:t>
      </w:r>
    </w:p>
    <w:p w14:paraId="342079D3" w14:textId="77777777" w:rsidR="00DA0425" w:rsidRDefault="00236944">
      <w:pPr>
        <w:widowControl w:val="0"/>
        <w:ind w:firstLine="709"/>
        <w:jc w:val="both"/>
        <w:rPr>
          <w:color w:val="000000" w:themeColor="text1"/>
          <w:sz w:val="22"/>
          <w:szCs w:val="22"/>
        </w:rPr>
      </w:pPr>
      <w:r>
        <w:rPr>
          <w:color w:val="000000" w:themeColor="text1"/>
          <w:sz w:val="22"/>
          <w:szCs w:val="22"/>
        </w:rPr>
        <w:t>- сокращение объемов финансирования из бюджета городского округа город Шахунья Нижегородской области на реализацию Программы.</w:t>
      </w:r>
    </w:p>
    <w:p w14:paraId="5CEE695E" w14:textId="77777777" w:rsidR="00DA0425" w:rsidRDefault="00236944">
      <w:pPr>
        <w:widowControl w:val="0"/>
        <w:ind w:firstLine="709"/>
        <w:jc w:val="both"/>
        <w:rPr>
          <w:color w:val="000000" w:themeColor="text1"/>
          <w:sz w:val="22"/>
          <w:szCs w:val="22"/>
        </w:rPr>
      </w:pPr>
      <w:r>
        <w:rPr>
          <w:color w:val="000000" w:themeColor="text1"/>
          <w:sz w:val="22"/>
          <w:szCs w:val="22"/>
        </w:rPr>
        <w:t>2. Организационные риски:</w:t>
      </w:r>
    </w:p>
    <w:p w14:paraId="414D338F" w14:textId="77777777" w:rsidR="00DA0425" w:rsidRDefault="00236944">
      <w:pPr>
        <w:widowControl w:val="0"/>
        <w:ind w:firstLine="709"/>
        <w:jc w:val="both"/>
        <w:rPr>
          <w:color w:val="000000" w:themeColor="text1"/>
          <w:sz w:val="22"/>
          <w:szCs w:val="22"/>
        </w:rPr>
      </w:pPr>
      <w:r>
        <w:rPr>
          <w:color w:val="000000" w:themeColor="text1"/>
          <w:sz w:val="22"/>
          <w:szCs w:val="22"/>
        </w:rPr>
        <w:t>- изменение сроков строительства простейших спортивных сооружений городского округа город Шахунья Нижегородской области;</w:t>
      </w:r>
    </w:p>
    <w:p w14:paraId="49BFCAD1" w14:textId="77777777" w:rsidR="00DA0425" w:rsidRDefault="00236944">
      <w:pPr>
        <w:widowControl w:val="0"/>
        <w:ind w:firstLine="709"/>
        <w:jc w:val="both"/>
        <w:rPr>
          <w:color w:val="000000" w:themeColor="text1"/>
          <w:sz w:val="22"/>
          <w:szCs w:val="22"/>
        </w:rPr>
      </w:pPr>
      <w:r>
        <w:rPr>
          <w:color w:val="000000" w:themeColor="text1"/>
          <w:sz w:val="22"/>
          <w:szCs w:val="22"/>
        </w:rPr>
        <w:t>- уменьшение числа муниципальных учреждений спорта.</w:t>
      </w:r>
    </w:p>
    <w:p w14:paraId="5DD493E8" w14:textId="77777777" w:rsidR="00DA0425" w:rsidRDefault="00236944">
      <w:pPr>
        <w:widowControl w:val="0"/>
        <w:ind w:firstLine="709"/>
        <w:jc w:val="both"/>
        <w:rPr>
          <w:color w:val="000000" w:themeColor="text1"/>
          <w:sz w:val="22"/>
          <w:szCs w:val="22"/>
        </w:rPr>
      </w:pPr>
      <w:r>
        <w:rPr>
          <w:color w:val="000000" w:themeColor="text1"/>
          <w:sz w:val="22"/>
          <w:szCs w:val="22"/>
        </w:rPr>
        <w:t>Способом ограничения финансового риска является ежегодная корректировка перечня и объемов финансирования программных мероприятий.</w:t>
      </w:r>
    </w:p>
    <w:p w14:paraId="3F3B1F45" w14:textId="77777777" w:rsidR="00DA0425" w:rsidRDefault="00236944">
      <w:pPr>
        <w:widowControl w:val="0"/>
        <w:ind w:firstLine="709"/>
        <w:jc w:val="both"/>
        <w:rPr>
          <w:color w:val="000000" w:themeColor="text1"/>
          <w:sz w:val="22"/>
          <w:szCs w:val="22"/>
        </w:rPr>
      </w:pPr>
      <w:r>
        <w:rPr>
          <w:color w:val="000000" w:themeColor="text1"/>
          <w:sz w:val="22"/>
          <w:szCs w:val="22"/>
        </w:rPr>
        <w:t>Способом снижения организационных рисков являются усиление контроля за ходом выполнения программных мероприятий, ежегодная открытая публикация данных о ходе реализации Программы, стимулирующая исполнителей Программы выполнять принятые на себя обязательства по реализации Программы.</w:t>
      </w:r>
    </w:p>
    <w:p w14:paraId="5A2B7ACC" w14:textId="77777777" w:rsidR="00DA0425" w:rsidRDefault="00DA0425">
      <w:pPr>
        <w:widowControl w:val="0"/>
        <w:ind w:right="-501"/>
        <w:jc w:val="center"/>
        <w:rPr>
          <w:color w:val="000000" w:themeColor="text1"/>
          <w:sz w:val="22"/>
          <w:szCs w:val="22"/>
        </w:rPr>
      </w:pPr>
    </w:p>
    <w:p w14:paraId="5112D10E" w14:textId="77777777" w:rsidR="00DA0425" w:rsidRDefault="00236944">
      <w:pPr>
        <w:widowControl w:val="0"/>
        <w:ind w:right="-501"/>
        <w:jc w:val="center"/>
        <w:rPr>
          <w:color w:val="000000" w:themeColor="text1"/>
          <w:sz w:val="22"/>
          <w:szCs w:val="22"/>
        </w:rPr>
      </w:pPr>
      <w:r>
        <w:rPr>
          <w:color w:val="000000" w:themeColor="text1"/>
          <w:sz w:val="22"/>
          <w:szCs w:val="22"/>
        </w:rPr>
        <w:t>2.9. Оценка планируемой эффективности реализации Программы</w:t>
      </w:r>
    </w:p>
    <w:p w14:paraId="59EAE3F8" w14:textId="77777777" w:rsidR="00DA0425" w:rsidRDefault="00236944">
      <w:pPr>
        <w:widowControl w:val="0"/>
        <w:ind w:firstLine="709"/>
        <w:jc w:val="both"/>
        <w:rPr>
          <w:color w:val="000000" w:themeColor="text1"/>
          <w:sz w:val="22"/>
          <w:szCs w:val="22"/>
        </w:rPr>
      </w:pPr>
      <w:r>
        <w:rPr>
          <w:color w:val="000000" w:themeColor="text1"/>
          <w:sz w:val="22"/>
          <w:szCs w:val="22"/>
        </w:rPr>
        <w:t>Эффективность реализации Программы оценивается на основании сопоставления фактически достигнутых значений целевых индикаторов с их плановыми значениями с учетом уровня финансирования.</w:t>
      </w:r>
    </w:p>
    <w:p w14:paraId="233891CA" w14:textId="77777777" w:rsidR="00DA0425" w:rsidRDefault="00236944">
      <w:pPr>
        <w:widowControl w:val="0"/>
        <w:ind w:firstLine="709"/>
        <w:jc w:val="both"/>
        <w:rPr>
          <w:color w:val="000000" w:themeColor="text1"/>
          <w:sz w:val="22"/>
          <w:szCs w:val="22"/>
        </w:rPr>
      </w:pPr>
      <w:r>
        <w:rPr>
          <w:color w:val="000000" w:themeColor="text1"/>
          <w:sz w:val="22"/>
          <w:szCs w:val="22"/>
        </w:rPr>
        <w:t>Оценка эффективности осуществляется следующим путем:</w:t>
      </w:r>
    </w:p>
    <w:p w14:paraId="4C3DAD0D" w14:textId="77777777" w:rsidR="00DA0425" w:rsidRDefault="00236944">
      <w:pPr>
        <w:widowControl w:val="0"/>
        <w:ind w:firstLine="709"/>
        <w:jc w:val="both"/>
        <w:rPr>
          <w:color w:val="000000" w:themeColor="text1"/>
          <w:sz w:val="22"/>
          <w:szCs w:val="22"/>
        </w:rPr>
      </w:pPr>
      <w:r>
        <w:rPr>
          <w:color w:val="000000" w:themeColor="text1"/>
          <w:sz w:val="22"/>
          <w:szCs w:val="22"/>
        </w:rPr>
        <w:t>1). Оценивается степень достижения каждого индикатора по формуле:</w:t>
      </w:r>
    </w:p>
    <w:p w14:paraId="7524AE2D" w14:textId="77777777" w:rsidR="00DA0425" w:rsidRDefault="00DA0425">
      <w:pPr>
        <w:widowControl w:val="0"/>
        <w:ind w:firstLine="709"/>
        <w:jc w:val="both"/>
        <w:rPr>
          <w:color w:val="000000" w:themeColor="text1"/>
          <w:sz w:val="22"/>
          <w:szCs w:val="22"/>
        </w:rPr>
      </w:pPr>
    </w:p>
    <w:p w14:paraId="1B3AE81D" w14:textId="77777777" w:rsidR="00DA0425" w:rsidRDefault="00236944">
      <w:pPr>
        <w:widowControl w:val="0"/>
        <w:tabs>
          <w:tab w:val="left" w:pos="3553"/>
        </w:tabs>
        <w:ind w:firstLine="709"/>
        <w:jc w:val="both"/>
        <w:rPr>
          <w:color w:val="000000" w:themeColor="text1"/>
          <w:sz w:val="22"/>
          <w:szCs w:val="22"/>
        </w:rPr>
      </w:pPr>
      <w:r>
        <w:rPr>
          <w:rFonts w:ascii="Calibri" w:hAnsi="Calibri"/>
          <w:color w:val="000000" w:themeColor="text1"/>
          <w:sz w:val="22"/>
          <w:szCs w:val="22"/>
        </w:rPr>
        <w:tab/>
      </w:r>
      <w:r>
        <w:rPr>
          <w:color w:val="000000" w:themeColor="text1"/>
          <w:sz w:val="22"/>
          <w:szCs w:val="22"/>
        </w:rPr>
        <w:t>Значение индикатора</w:t>
      </w:r>
    </w:p>
    <w:p w14:paraId="3DE76C70" w14:textId="77777777" w:rsidR="00DA0425" w:rsidRDefault="00236944">
      <w:pPr>
        <w:widowControl w:val="0"/>
        <w:tabs>
          <w:tab w:val="left" w:pos="5479"/>
        </w:tabs>
        <w:ind w:firstLine="709"/>
        <w:jc w:val="both"/>
        <w:rPr>
          <w:color w:val="000000" w:themeColor="text1"/>
          <w:sz w:val="22"/>
          <w:szCs w:val="22"/>
        </w:rPr>
      </w:pPr>
      <w:r>
        <w:rPr>
          <w:color w:val="000000" w:themeColor="text1"/>
          <w:sz w:val="22"/>
          <w:szCs w:val="22"/>
        </w:rPr>
        <w:tab/>
        <w:t>факт</w:t>
      </w:r>
    </w:p>
    <w:p w14:paraId="7237DE99" w14:textId="77777777" w:rsidR="00DA0425" w:rsidRDefault="00236944">
      <w:pPr>
        <w:widowControl w:val="0"/>
        <w:ind w:firstLine="709"/>
        <w:jc w:val="both"/>
        <w:rPr>
          <w:color w:val="000000" w:themeColor="text1"/>
          <w:sz w:val="22"/>
          <w:szCs w:val="22"/>
        </w:rPr>
      </w:pPr>
      <w:r>
        <w:rPr>
          <w:color w:val="000000" w:themeColor="text1"/>
          <w:sz w:val="22"/>
          <w:szCs w:val="22"/>
        </w:rPr>
        <w:t xml:space="preserve">Достижение индикатора = - - - - - - - - - - - - - - - - - - - - - - - - -  </w:t>
      </w:r>
    </w:p>
    <w:p w14:paraId="64639295" w14:textId="77777777" w:rsidR="00DA0425" w:rsidRDefault="00236944">
      <w:pPr>
        <w:widowControl w:val="0"/>
        <w:tabs>
          <w:tab w:val="left" w:pos="3609"/>
          <w:tab w:val="left" w:pos="3740"/>
        </w:tabs>
        <w:ind w:firstLine="709"/>
        <w:jc w:val="both"/>
        <w:rPr>
          <w:color w:val="000000" w:themeColor="text1"/>
          <w:sz w:val="22"/>
          <w:szCs w:val="22"/>
        </w:rPr>
      </w:pPr>
      <w:r>
        <w:rPr>
          <w:color w:val="000000" w:themeColor="text1"/>
          <w:sz w:val="22"/>
          <w:szCs w:val="22"/>
        </w:rPr>
        <w:tab/>
        <w:t>Значение индикатора        х 100 %</w:t>
      </w:r>
      <w:r>
        <w:rPr>
          <w:color w:val="000000" w:themeColor="text1"/>
          <w:sz w:val="22"/>
          <w:szCs w:val="22"/>
        </w:rPr>
        <w:tab/>
      </w:r>
    </w:p>
    <w:p w14:paraId="5AFB59D6" w14:textId="77777777" w:rsidR="00DA0425" w:rsidRDefault="00236944">
      <w:pPr>
        <w:widowControl w:val="0"/>
        <w:tabs>
          <w:tab w:val="left" w:pos="5629"/>
        </w:tabs>
        <w:ind w:firstLine="709"/>
        <w:jc w:val="both"/>
        <w:rPr>
          <w:color w:val="000000" w:themeColor="text1"/>
          <w:sz w:val="22"/>
          <w:szCs w:val="22"/>
        </w:rPr>
      </w:pPr>
      <w:r>
        <w:rPr>
          <w:color w:val="000000" w:themeColor="text1"/>
          <w:sz w:val="22"/>
          <w:szCs w:val="22"/>
        </w:rPr>
        <w:tab/>
        <w:t>план</w:t>
      </w:r>
    </w:p>
    <w:p w14:paraId="77B23C4F" w14:textId="77777777" w:rsidR="00DA0425" w:rsidRDefault="00236944">
      <w:pPr>
        <w:widowControl w:val="0"/>
        <w:tabs>
          <w:tab w:val="left" w:pos="3965"/>
        </w:tabs>
        <w:ind w:firstLine="709"/>
        <w:jc w:val="both"/>
        <w:rPr>
          <w:color w:val="000000" w:themeColor="text1"/>
          <w:sz w:val="22"/>
          <w:szCs w:val="22"/>
        </w:rPr>
      </w:pPr>
      <w:r>
        <w:rPr>
          <w:color w:val="000000" w:themeColor="text1"/>
          <w:sz w:val="22"/>
          <w:szCs w:val="22"/>
        </w:rPr>
        <w:t xml:space="preserve">                                    (утвержденное Программой)</w:t>
      </w:r>
    </w:p>
    <w:p w14:paraId="0BC08D2D" w14:textId="77777777" w:rsidR="00DA0425" w:rsidRDefault="00DA0425">
      <w:pPr>
        <w:widowControl w:val="0"/>
        <w:tabs>
          <w:tab w:val="left" w:pos="3965"/>
        </w:tabs>
        <w:ind w:firstLine="709"/>
        <w:jc w:val="both"/>
        <w:rPr>
          <w:color w:val="000000" w:themeColor="text1"/>
          <w:sz w:val="22"/>
          <w:szCs w:val="22"/>
        </w:rPr>
      </w:pPr>
    </w:p>
    <w:p w14:paraId="74F4AF2B" w14:textId="77777777" w:rsidR="00DA0425" w:rsidRDefault="00236944">
      <w:pPr>
        <w:widowControl w:val="0"/>
        <w:tabs>
          <w:tab w:val="left" w:pos="3965"/>
        </w:tabs>
        <w:ind w:firstLine="709"/>
        <w:jc w:val="both"/>
        <w:rPr>
          <w:color w:val="000000" w:themeColor="text1"/>
          <w:sz w:val="22"/>
          <w:szCs w:val="22"/>
        </w:rPr>
      </w:pPr>
      <w:r>
        <w:rPr>
          <w:color w:val="000000" w:themeColor="text1"/>
          <w:sz w:val="22"/>
          <w:szCs w:val="22"/>
        </w:rPr>
        <w:t>2). Рассчитывается степень достижения индикаторов в среднем по Программе:</w:t>
      </w:r>
    </w:p>
    <w:p w14:paraId="69F0EAD2" w14:textId="77777777" w:rsidR="00DA0425" w:rsidRDefault="00DA0425">
      <w:pPr>
        <w:widowControl w:val="0"/>
        <w:tabs>
          <w:tab w:val="left" w:pos="3965"/>
        </w:tabs>
        <w:ind w:firstLine="709"/>
        <w:jc w:val="both"/>
        <w:rPr>
          <w:color w:val="000000" w:themeColor="text1"/>
          <w:sz w:val="22"/>
          <w:szCs w:val="22"/>
        </w:rPr>
      </w:pPr>
    </w:p>
    <w:p w14:paraId="5A6D7133" w14:textId="77777777" w:rsidR="00DA0425" w:rsidRDefault="00236944">
      <w:pPr>
        <w:widowControl w:val="0"/>
        <w:tabs>
          <w:tab w:val="left" w:pos="2955"/>
        </w:tabs>
        <w:ind w:firstLine="709"/>
        <w:jc w:val="both"/>
        <w:rPr>
          <w:color w:val="000000" w:themeColor="text1"/>
          <w:sz w:val="22"/>
          <w:szCs w:val="22"/>
        </w:rPr>
      </w:pPr>
      <w:r>
        <w:rPr>
          <w:color w:val="000000" w:themeColor="text1"/>
          <w:sz w:val="22"/>
          <w:szCs w:val="22"/>
        </w:rPr>
        <w:tab/>
        <w:t>Достижение   +   Достижение   +   …</w:t>
      </w:r>
    </w:p>
    <w:p w14:paraId="339C957C" w14:textId="77777777" w:rsidR="00DA0425" w:rsidRDefault="00236944">
      <w:pPr>
        <w:widowControl w:val="0"/>
        <w:tabs>
          <w:tab w:val="left" w:pos="3965"/>
        </w:tabs>
        <w:ind w:firstLine="709"/>
        <w:jc w:val="both"/>
        <w:rPr>
          <w:color w:val="000000" w:themeColor="text1"/>
          <w:sz w:val="22"/>
          <w:szCs w:val="22"/>
        </w:rPr>
      </w:pPr>
      <w:r>
        <w:rPr>
          <w:color w:val="000000" w:themeColor="text1"/>
          <w:sz w:val="22"/>
          <w:szCs w:val="22"/>
        </w:rPr>
        <w:t xml:space="preserve">Степень достижения = - - - - - - - - - - - - - - - - - - - - - - - - - - - - - - - - - </w:t>
      </w:r>
    </w:p>
    <w:p w14:paraId="191F755D" w14:textId="77777777" w:rsidR="00DA0425" w:rsidRDefault="00236944">
      <w:pPr>
        <w:widowControl w:val="0"/>
        <w:tabs>
          <w:tab w:val="left" w:pos="3965"/>
        </w:tabs>
        <w:ind w:firstLine="709"/>
        <w:jc w:val="both"/>
        <w:rPr>
          <w:color w:val="000000" w:themeColor="text1"/>
          <w:sz w:val="22"/>
          <w:szCs w:val="22"/>
        </w:rPr>
      </w:pPr>
      <w:r>
        <w:rPr>
          <w:color w:val="000000" w:themeColor="text1"/>
          <w:sz w:val="22"/>
          <w:szCs w:val="22"/>
        </w:rPr>
        <w:tab/>
        <w:t>Количество индикаторов         х 100 %</w:t>
      </w:r>
    </w:p>
    <w:p w14:paraId="66E636EA" w14:textId="77777777" w:rsidR="00DA0425" w:rsidRDefault="00DA0425">
      <w:pPr>
        <w:widowControl w:val="0"/>
        <w:ind w:firstLine="709"/>
        <w:jc w:val="both"/>
        <w:rPr>
          <w:color w:val="000000" w:themeColor="text1"/>
          <w:sz w:val="22"/>
          <w:szCs w:val="22"/>
        </w:rPr>
      </w:pPr>
    </w:p>
    <w:p w14:paraId="28D5AFD0" w14:textId="77777777" w:rsidR="00DA0425" w:rsidRDefault="00236944">
      <w:pPr>
        <w:widowControl w:val="0"/>
        <w:ind w:firstLine="709"/>
        <w:jc w:val="both"/>
        <w:rPr>
          <w:color w:val="000000" w:themeColor="text1"/>
          <w:sz w:val="22"/>
          <w:szCs w:val="22"/>
        </w:rPr>
      </w:pPr>
      <w:r>
        <w:rPr>
          <w:color w:val="000000" w:themeColor="text1"/>
          <w:sz w:val="22"/>
          <w:szCs w:val="22"/>
        </w:rPr>
        <w:t>3). Рассчитывается уровень финансирования Программы по формуле:</w:t>
      </w:r>
    </w:p>
    <w:p w14:paraId="28C67B42" w14:textId="77777777" w:rsidR="00DA0425" w:rsidRDefault="00DA0425">
      <w:pPr>
        <w:widowControl w:val="0"/>
        <w:ind w:firstLine="709"/>
        <w:jc w:val="both"/>
        <w:rPr>
          <w:color w:val="000000" w:themeColor="text1"/>
          <w:sz w:val="22"/>
          <w:szCs w:val="22"/>
        </w:rPr>
      </w:pPr>
    </w:p>
    <w:p w14:paraId="61734B65" w14:textId="77777777" w:rsidR="00DA0425" w:rsidRDefault="00236944">
      <w:pPr>
        <w:widowControl w:val="0"/>
        <w:tabs>
          <w:tab w:val="left" w:pos="3422"/>
        </w:tabs>
        <w:ind w:firstLine="709"/>
        <w:jc w:val="both"/>
        <w:rPr>
          <w:color w:val="000000" w:themeColor="text1"/>
          <w:sz w:val="22"/>
          <w:szCs w:val="22"/>
        </w:rPr>
      </w:pPr>
      <w:r>
        <w:rPr>
          <w:color w:val="000000" w:themeColor="text1"/>
          <w:sz w:val="22"/>
          <w:szCs w:val="22"/>
        </w:rPr>
        <w:tab/>
        <w:t>Фактическое финансирование</w:t>
      </w:r>
    </w:p>
    <w:p w14:paraId="1F205947" w14:textId="77777777" w:rsidR="00DA0425" w:rsidRDefault="00236944">
      <w:pPr>
        <w:widowControl w:val="0"/>
        <w:ind w:firstLine="709"/>
        <w:jc w:val="both"/>
        <w:rPr>
          <w:color w:val="000000" w:themeColor="text1"/>
          <w:sz w:val="22"/>
          <w:szCs w:val="22"/>
        </w:rPr>
      </w:pPr>
      <w:r>
        <w:rPr>
          <w:color w:val="000000" w:themeColor="text1"/>
          <w:sz w:val="22"/>
          <w:szCs w:val="22"/>
        </w:rPr>
        <w:t xml:space="preserve">Уровень финансирования = - - - - - - - - - - - - - - - - - - - - - - - - - </w:t>
      </w:r>
    </w:p>
    <w:p w14:paraId="370DCEBD" w14:textId="77777777" w:rsidR="00DA0425" w:rsidRDefault="00236944">
      <w:pPr>
        <w:widowControl w:val="0"/>
        <w:tabs>
          <w:tab w:val="left" w:pos="3497"/>
        </w:tabs>
        <w:ind w:firstLine="709"/>
        <w:jc w:val="both"/>
        <w:rPr>
          <w:color w:val="000000" w:themeColor="text1"/>
          <w:sz w:val="22"/>
          <w:szCs w:val="22"/>
        </w:rPr>
      </w:pPr>
      <w:r>
        <w:rPr>
          <w:color w:val="000000" w:themeColor="text1"/>
          <w:sz w:val="22"/>
          <w:szCs w:val="22"/>
        </w:rPr>
        <w:tab/>
        <w:t xml:space="preserve">  Плановое финансирование    х 100 %</w:t>
      </w:r>
    </w:p>
    <w:p w14:paraId="27C0E940" w14:textId="77777777" w:rsidR="00DA0425" w:rsidRDefault="00236944">
      <w:pPr>
        <w:widowControl w:val="0"/>
        <w:tabs>
          <w:tab w:val="left" w:pos="3497"/>
        </w:tabs>
        <w:ind w:firstLine="709"/>
        <w:jc w:val="both"/>
        <w:rPr>
          <w:color w:val="000000" w:themeColor="text1"/>
          <w:sz w:val="22"/>
          <w:szCs w:val="22"/>
        </w:rPr>
      </w:pPr>
      <w:r>
        <w:rPr>
          <w:color w:val="000000" w:themeColor="text1"/>
          <w:sz w:val="22"/>
          <w:szCs w:val="22"/>
        </w:rPr>
        <w:tab/>
        <w:t>(утвержденное Программой)</w:t>
      </w:r>
    </w:p>
    <w:p w14:paraId="2EC105C2" w14:textId="77777777" w:rsidR="00DA0425" w:rsidRDefault="00DA0425">
      <w:pPr>
        <w:widowControl w:val="0"/>
        <w:ind w:firstLine="709"/>
        <w:jc w:val="both"/>
        <w:rPr>
          <w:color w:val="000000" w:themeColor="text1"/>
          <w:sz w:val="22"/>
          <w:szCs w:val="22"/>
        </w:rPr>
      </w:pPr>
    </w:p>
    <w:p w14:paraId="3E069E39" w14:textId="77777777" w:rsidR="00DA0425" w:rsidRDefault="00236944">
      <w:pPr>
        <w:widowControl w:val="0"/>
        <w:ind w:firstLine="709"/>
        <w:jc w:val="both"/>
        <w:rPr>
          <w:color w:val="000000" w:themeColor="text1"/>
          <w:sz w:val="22"/>
          <w:szCs w:val="22"/>
        </w:rPr>
      </w:pPr>
      <w:r>
        <w:rPr>
          <w:color w:val="000000" w:themeColor="text1"/>
          <w:sz w:val="22"/>
          <w:szCs w:val="22"/>
        </w:rPr>
        <w:t>4). На основании проведенных расчетов могут быть сделаны следующие выводы об эффективности реализации Программы:</w:t>
      </w:r>
    </w:p>
    <w:p w14:paraId="1EF0B3C5" w14:textId="77777777" w:rsidR="00DA0425" w:rsidRDefault="00236944">
      <w:pPr>
        <w:widowControl w:val="0"/>
        <w:ind w:firstLine="709"/>
        <w:jc w:val="both"/>
        <w:rPr>
          <w:color w:val="000000" w:themeColor="text1"/>
          <w:sz w:val="22"/>
          <w:szCs w:val="22"/>
        </w:rPr>
      </w:pPr>
      <w:r>
        <w:rPr>
          <w:color w:val="000000" w:themeColor="text1"/>
          <w:sz w:val="22"/>
          <w:szCs w:val="22"/>
        </w:rPr>
        <w:t xml:space="preserve">   - Программа реализуется эффективно, если степень достижения индикаторов Программы&gt; = уровню финансирования</w:t>
      </w:r>
    </w:p>
    <w:p w14:paraId="132D55D9" w14:textId="77777777" w:rsidR="00DA0425" w:rsidRDefault="00236944">
      <w:pPr>
        <w:widowControl w:val="0"/>
        <w:ind w:firstLine="709"/>
        <w:jc w:val="both"/>
        <w:rPr>
          <w:color w:val="000000" w:themeColor="text1"/>
          <w:sz w:val="22"/>
          <w:szCs w:val="22"/>
        </w:rPr>
      </w:pPr>
      <w:r>
        <w:rPr>
          <w:color w:val="000000" w:themeColor="text1"/>
          <w:sz w:val="22"/>
          <w:szCs w:val="22"/>
        </w:rPr>
        <w:t xml:space="preserve">   - Программа реализуется неэффективно, если степень достижения индикаторов &lt;уровня финансирования</w:t>
      </w:r>
    </w:p>
    <w:p w14:paraId="4D433209" w14:textId="77777777" w:rsidR="00DA0425" w:rsidRDefault="00DA0425">
      <w:pPr>
        <w:widowControl w:val="0"/>
        <w:jc w:val="center"/>
        <w:outlineLvl w:val="1"/>
        <w:rPr>
          <w:color w:val="000000" w:themeColor="text1"/>
          <w:sz w:val="22"/>
          <w:szCs w:val="22"/>
        </w:rPr>
      </w:pPr>
    </w:p>
    <w:p w14:paraId="25E352B2" w14:textId="77777777" w:rsidR="00DA0425" w:rsidRDefault="00236944">
      <w:pPr>
        <w:widowControl w:val="0"/>
        <w:jc w:val="center"/>
        <w:outlineLvl w:val="1"/>
        <w:rPr>
          <w:color w:val="C00000"/>
          <w:sz w:val="22"/>
          <w:szCs w:val="22"/>
        </w:rPr>
      </w:pPr>
      <w:r>
        <w:rPr>
          <w:color w:val="000000" w:themeColor="text1"/>
          <w:sz w:val="22"/>
          <w:szCs w:val="22"/>
        </w:rPr>
        <w:t xml:space="preserve">3. </w:t>
      </w:r>
      <w:r>
        <w:rPr>
          <w:sz w:val="22"/>
          <w:szCs w:val="22"/>
        </w:rPr>
        <w:t>Подпрограммы муниципальной программы</w:t>
      </w:r>
    </w:p>
    <w:p w14:paraId="1CE83ED3" w14:textId="77777777" w:rsidR="00DA0425" w:rsidRDefault="00DA0425">
      <w:pPr>
        <w:widowControl w:val="0"/>
        <w:jc w:val="both"/>
        <w:rPr>
          <w:color w:val="C00000"/>
          <w:sz w:val="22"/>
          <w:szCs w:val="22"/>
        </w:rPr>
      </w:pPr>
    </w:p>
    <w:p w14:paraId="14BED50F" w14:textId="77777777" w:rsidR="00DA0425" w:rsidRDefault="00236944">
      <w:pPr>
        <w:widowControl w:val="0"/>
        <w:jc w:val="center"/>
        <w:outlineLvl w:val="2"/>
        <w:rPr>
          <w:color w:val="000000"/>
          <w:sz w:val="22"/>
          <w:szCs w:val="22"/>
        </w:rPr>
      </w:pPr>
      <w:bookmarkStart w:id="32" w:name="Par5528"/>
      <w:bookmarkEnd w:id="32"/>
      <w:r>
        <w:rPr>
          <w:color w:val="000000" w:themeColor="text1"/>
          <w:sz w:val="22"/>
          <w:szCs w:val="22"/>
        </w:rPr>
        <w:lastRenderedPageBreak/>
        <w:t>3.1. Подпрограмма 1 «</w:t>
      </w:r>
      <w:r>
        <w:rPr>
          <w:color w:val="000000"/>
          <w:sz w:val="22"/>
          <w:szCs w:val="22"/>
        </w:rPr>
        <w:t xml:space="preserve">Развитие и пропаганда физической культуры и массового спорта в городском округе город Шахунья Нижегородской области» </w:t>
      </w:r>
    </w:p>
    <w:p w14:paraId="780060F6" w14:textId="77777777" w:rsidR="00DA0425" w:rsidRDefault="00236944">
      <w:pPr>
        <w:widowControl w:val="0"/>
        <w:jc w:val="center"/>
        <w:rPr>
          <w:color w:val="000000" w:themeColor="text1"/>
          <w:sz w:val="22"/>
          <w:szCs w:val="22"/>
        </w:rPr>
      </w:pPr>
      <w:r>
        <w:rPr>
          <w:color w:val="000000" w:themeColor="text1"/>
          <w:sz w:val="22"/>
          <w:szCs w:val="22"/>
        </w:rPr>
        <w:t xml:space="preserve"> (далее - Подпрограмма 1)</w:t>
      </w:r>
    </w:p>
    <w:p w14:paraId="4194A644" w14:textId="77777777" w:rsidR="00DA0425" w:rsidRDefault="00DA0425">
      <w:pPr>
        <w:widowControl w:val="0"/>
        <w:jc w:val="both"/>
        <w:rPr>
          <w:color w:val="000000" w:themeColor="text1"/>
          <w:sz w:val="22"/>
          <w:szCs w:val="22"/>
        </w:rPr>
      </w:pPr>
    </w:p>
    <w:p w14:paraId="7EBB63EE" w14:textId="77777777" w:rsidR="00DA0425" w:rsidRDefault="00236944">
      <w:pPr>
        <w:widowControl w:val="0"/>
        <w:jc w:val="center"/>
        <w:outlineLvl w:val="3"/>
        <w:rPr>
          <w:color w:val="000000" w:themeColor="text1"/>
          <w:sz w:val="22"/>
          <w:szCs w:val="22"/>
        </w:rPr>
      </w:pPr>
      <w:bookmarkStart w:id="33" w:name="Par5533"/>
      <w:bookmarkEnd w:id="33"/>
      <w:r>
        <w:rPr>
          <w:color w:val="000000" w:themeColor="text1"/>
          <w:sz w:val="22"/>
          <w:szCs w:val="22"/>
        </w:rPr>
        <w:t>3.1.1. Паспорт Подпрограммы 1</w:t>
      </w:r>
    </w:p>
    <w:p w14:paraId="75F58A82" w14:textId="77777777" w:rsidR="00DA0425" w:rsidRDefault="00DA0425">
      <w:pPr>
        <w:widowControl w:val="0"/>
        <w:jc w:val="both"/>
        <w:rPr>
          <w:color w:val="000000" w:themeColor="text1"/>
          <w:sz w:val="22"/>
          <w:szCs w:val="22"/>
        </w:rPr>
      </w:pPr>
    </w:p>
    <w:tbl>
      <w:tblPr>
        <w:tblW w:w="15854" w:type="dxa"/>
        <w:jc w:val="center"/>
        <w:tblLayout w:type="fixed"/>
        <w:tblCellMar>
          <w:top w:w="75" w:type="dxa"/>
          <w:left w:w="0" w:type="dxa"/>
          <w:bottom w:w="75" w:type="dxa"/>
          <w:right w:w="0" w:type="dxa"/>
        </w:tblCellMar>
        <w:tblLook w:val="04A0" w:firstRow="1" w:lastRow="0" w:firstColumn="1" w:lastColumn="0" w:noHBand="0" w:noVBand="1"/>
      </w:tblPr>
      <w:tblGrid>
        <w:gridCol w:w="1845"/>
        <w:gridCol w:w="394"/>
        <w:gridCol w:w="132"/>
        <w:gridCol w:w="792"/>
        <w:gridCol w:w="5704"/>
        <w:gridCol w:w="1319"/>
        <w:gridCol w:w="1582"/>
        <w:gridCol w:w="1318"/>
        <w:gridCol w:w="132"/>
        <w:gridCol w:w="1318"/>
        <w:gridCol w:w="1318"/>
      </w:tblGrid>
      <w:tr w:rsidR="00DA0425" w14:paraId="30E3C5C4" w14:textId="77777777">
        <w:trPr>
          <w:trHeight w:val="935"/>
          <w:jc w:val="center"/>
        </w:trPr>
        <w:tc>
          <w:tcPr>
            <w:tcW w:w="1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7CF908A" w14:textId="77777777" w:rsidR="00DA0425" w:rsidRDefault="00236944">
            <w:pPr>
              <w:widowControl w:val="0"/>
              <w:jc w:val="both"/>
              <w:rPr>
                <w:color w:val="000000" w:themeColor="text1"/>
                <w:sz w:val="22"/>
                <w:szCs w:val="22"/>
              </w:rPr>
            </w:pPr>
            <w:r>
              <w:rPr>
                <w:color w:val="000000" w:themeColor="text1"/>
                <w:sz w:val="22"/>
                <w:szCs w:val="22"/>
              </w:rPr>
              <w:t xml:space="preserve">Муниципальный заказчик-координатор Подпрограммы </w:t>
            </w:r>
          </w:p>
        </w:tc>
        <w:tc>
          <w:tcPr>
            <w:tcW w:w="1318" w:type="dxa"/>
            <w:gridSpan w:val="3"/>
            <w:tcBorders>
              <w:top w:val="single" w:sz="4" w:space="0" w:color="auto"/>
              <w:left w:val="single" w:sz="4" w:space="0" w:color="auto"/>
              <w:bottom w:val="single" w:sz="4" w:space="0" w:color="auto"/>
              <w:right w:val="single" w:sz="4" w:space="0" w:color="auto"/>
            </w:tcBorders>
          </w:tcPr>
          <w:p w14:paraId="20E8ECF4" w14:textId="77777777" w:rsidR="00DA0425" w:rsidRDefault="00DA0425">
            <w:pPr>
              <w:widowControl w:val="0"/>
              <w:jc w:val="both"/>
              <w:rPr>
                <w:color w:val="000000"/>
                <w:sz w:val="22"/>
                <w:szCs w:val="22"/>
              </w:rPr>
            </w:pPr>
          </w:p>
        </w:tc>
        <w:tc>
          <w:tcPr>
            <w:tcW w:w="12691"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2D718EB" w14:textId="77777777" w:rsidR="00DA0425" w:rsidRDefault="00236944">
            <w:pPr>
              <w:widowControl w:val="0"/>
              <w:jc w:val="both"/>
              <w:rPr>
                <w:color w:val="000000"/>
                <w:sz w:val="22"/>
                <w:szCs w:val="22"/>
              </w:rPr>
            </w:pPr>
            <w:r>
              <w:rPr>
                <w:color w:val="000000"/>
                <w:sz w:val="22"/>
                <w:szCs w:val="22"/>
              </w:rPr>
              <w:t>Администрация городского округа город Шахунья Нижегородской области.</w:t>
            </w:r>
          </w:p>
        </w:tc>
      </w:tr>
      <w:tr w:rsidR="00DA0425" w14:paraId="78E10769" w14:textId="77777777">
        <w:trPr>
          <w:trHeight w:val="757"/>
          <w:jc w:val="center"/>
        </w:trPr>
        <w:tc>
          <w:tcPr>
            <w:tcW w:w="1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D26B43D" w14:textId="77777777" w:rsidR="00DA0425" w:rsidRDefault="00236944">
            <w:pPr>
              <w:widowControl w:val="0"/>
              <w:jc w:val="both"/>
              <w:rPr>
                <w:color w:val="000000" w:themeColor="text1"/>
                <w:sz w:val="22"/>
                <w:szCs w:val="22"/>
              </w:rPr>
            </w:pPr>
            <w:r>
              <w:rPr>
                <w:color w:val="000000" w:themeColor="text1"/>
                <w:sz w:val="22"/>
                <w:szCs w:val="22"/>
              </w:rPr>
              <w:t>Соисполнители Подпрограммы 1</w:t>
            </w:r>
          </w:p>
        </w:tc>
        <w:tc>
          <w:tcPr>
            <w:tcW w:w="1318" w:type="dxa"/>
            <w:gridSpan w:val="3"/>
            <w:tcBorders>
              <w:top w:val="single" w:sz="4" w:space="0" w:color="auto"/>
              <w:left w:val="single" w:sz="4" w:space="0" w:color="auto"/>
              <w:bottom w:val="single" w:sz="4" w:space="0" w:color="auto"/>
              <w:right w:val="single" w:sz="4" w:space="0" w:color="auto"/>
            </w:tcBorders>
          </w:tcPr>
          <w:p w14:paraId="40DD5F4D" w14:textId="77777777" w:rsidR="00DA0425" w:rsidRDefault="00DA0425">
            <w:pPr>
              <w:widowControl w:val="0"/>
              <w:jc w:val="both"/>
              <w:rPr>
                <w:color w:val="000000" w:themeColor="text1"/>
                <w:sz w:val="22"/>
                <w:szCs w:val="22"/>
              </w:rPr>
            </w:pPr>
          </w:p>
        </w:tc>
        <w:tc>
          <w:tcPr>
            <w:tcW w:w="12691"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79DF055" w14:textId="77777777" w:rsidR="00DA0425" w:rsidRDefault="00236944">
            <w:pPr>
              <w:widowControl w:val="0"/>
              <w:jc w:val="both"/>
              <w:rPr>
                <w:color w:val="000000" w:themeColor="text1"/>
                <w:sz w:val="22"/>
                <w:szCs w:val="22"/>
              </w:rPr>
            </w:pPr>
            <w:r>
              <w:rPr>
                <w:color w:val="000000" w:themeColor="text1"/>
                <w:sz w:val="22"/>
                <w:szCs w:val="22"/>
              </w:rPr>
              <w:t>Сектор по спорту администрации городского округа город Шахунья Нижегородской области;</w:t>
            </w:r>
          </w:p>
          <w:p w14:paraId="51199ACF" w14:textId="77777777" w:rsidR="00DA0425" w:rsidRDefault="00236944">
            <w:pPr>
              <w:widowControl w:val="0"/>
              <w:jc w:val="both"/>
              <w:rPr>
                <w:color w:val="000000" w:themeColor="text1"/>
                <w:sz w:val="22"/>
                <w:szCs w:val="22"/>
              </w:rPr>
            </w:pPr>
            <w:r>
              <w:rPr>
                <w:color w:val="000000" w:themeColor="text1"/>
                <w:sz w:val="22"/>
                <w:szCs w:val="22"/>
              </w:rPr>
              <w:t>МАУ ДО «СШ «ФОК «Атлант» в г. Шахунья»;</w:t>
            </w:r>
          </w:p>
          <w:p w14:paraId="5E54DE4D" w14:textId="77777777" w:rsidR="00DA0425" w:rsidRDefault="00236944">
            <w:pPr>
              <w:widowControl w:val="0"/>
              <w:jc w:val="both"/>
              <w:rPr>
                <w:color w:val="000000" w:themeColor="text1"/>
                <w:sz w:val="22"/>
                <w:szCs w:val="22"/>
              </w:rPr>
            </w:pPr>
            <w:r>
              <w:rPr>
                <w:color w:val="000000" w:themeColor="text1"/>
                <w:sz w:val="22"/>
                <w:szCs w:val="22"/>
              </w:rPr>
              <w:t>МБУ ФСК «Надежда».</w:t>
            </w:r>
          </w:p>
        </w:tc>
      </w:tr>
      <w:tr w:rsidR="00DA0425" w14:paraId="0574C96F" w14:textId="77777777">
        <w:trPr>
          <w:trHeight w:val="757"/>
          <w:jc w:val="center"/>
        </w:trPr>
        <w:tc>
          <w:tcPr>
            <w:tcW w:w="1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BE6465F" w14:textId="77777777" w:rsidR="00DA0425" w:rsidRDefault="00236944">
            <w:pPr>
              <w:widowControl w:val="0"/>
              <w:jc w:val="both"/>
              <w:rPr>
                <w:color w:val="000000" w:themeColor="text1"/>
                <w:sz w:val="22"/>
                <w:szCs w:val="22"/>
              </w:rPr>
            </w:pPr>
            <w:r>
              <w:rPr>
                <w:color w:val="000000" w:themeColor="text1"/>
                <w:sz w:val="22"/>
                <w:szCs w:val="22"/>
              </w:rPr>
              <w:t>Цель Подпрограммы 1</w:t>
            </w:r>
          </w:p>
        </w:tc>
        <w:tc>
          <w:tcPr>
            <w:tcW w:w="1318" w:type="dxa"/>
            <w:gridSpan w:val="3"/>
            <w:tcBorders>
              <w:top w:val="single" w:sz="4" w:space="0" w:color="auto"/>
              <w:left w:val="single" w:sz="4" w:space="0" w:color="auto"/>
              <w:bottom w:val="single" w:sz="4" w:space="0" w:color="auto"/>
              <w:right w:val="single" w:sz="4" w:space="0" w:color="auto"/>
            </w:tcBorders>
          </w:tcPr>
          <w:p w14:paraId="7C2694D5" w14:textId="77777777" w:rsidR="00DA0425" w:rsidRDefault="00DA0425">
            <w:pPr>
              <w:widowControl w:val="0"/>
              <w:jc w:val="both"/>
              <w:rPr>
                <w:color w:val="000000" w:themeColor="text1"/>
                <w:sz w:val="22"/>
                <w:szCs w:val="22"/>
              </w:rPr>
            </w:pPr>
          </w:p>
        </w:tc>
        <w:tc>
          <w:tcPr>
            <w:tcW w:w="12691"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F28A5FD" w14:textId="77777777" w:rsidR="00DA0425" w:rsidRDefault="00236944">
            <w:pPr>
              <w:widowControl w:val="0"/>
              <w:jc w:val="both"/>
              <w:rPr>
                <w:color w:val="000000" w:themeColor="text1"/>
                <w:sz w:val="22"/>
                <w:szCs w:val="22"/>
              </w:rPr>
            </w:pPr>
            <w:r>
              <w:rPr>
                <w:color w:val="000000" w:themeColor="text1"/>
                <w:sz w:val="22"/>
                <w:szCs w:val="22"/>
              </w:rPr>
              <w:t xml:space="preserve">Создание условий, обеспечивающих возможность гражданам систематически заниматься физической культурой и спортом, популяризация массового и профессионального спорта, создание условий для успешного выступления спортсменов и сборных команд </w:t>
            </w:r>
            <w:r>
              <w:rPr>
                <w:color w:val="000000"/>
                <w:sz w:val="22"/>
                <w:szCs w:val="22"/>
              </w:rPr>
              <w:t>в соревнованиях муниципального, межмуниципального, регионального, межрегионального, всероссийского уровня.</w:t>
            </w:r>
          </w:p>
        </w:tc>
      </w:tr>
      <w:tr w:rsidR="00DA0425" w14:paraId="0BB66430" w14:textId="77777777">
        <w:trPr>
          <w:trHeight w:val="1792"/>
          <w:jc w:val="center"/>
        </w:trPr>
        <w:tc>
          <w:tcPr>
            <w:tcW w:w="1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C6057CD" w14:textId="77777777" w:rsidR="00DA0425" w:rsidRDefault="00236944">
            <w:pPr>
              <w:widowControl w:val="0"/>
              <w:jc w:val="both"/>
              <w:rPr>
                <w:color w:val="000000" w:themeColor="text1"/>
                <w:sz w:val="22"/>
                <w:szCs w:val="22"/>
              </w:rPr>
            </w:pPr>
            <w:r>
              <w:rPr>
                <w:color w:val="000000" w:themeColor="text1"/>
                <w:sz w:val="22"/>
                <w:szCs w:val="22"/>
              </w:rPr>
              <w:t>Задачи Подпрограммы 1</w:t>
            </w:r>
          </w:p>
        </w:tc>
        <w:tc>
          <w:tcPr>
            <w:tcW w:w="1318" w:type="dxa"/>
            <w:gridSpan w:val="3"/>
            <w:tcBorders>
              <w:top w:val="single" w:sz="4" w:space="0" w:color="auto"/>
              <w:left w:val="single" w:sz="4" w:space="0" w:color="auto"/>
              <w:bottom w:val="single" w:sz="4" w:space="0" w:color="auto"/>
              <w:right w:val="single" w:sz="4" w:space="0" w:color="auto"/>
            </w:tcBorders>
          </w:tcPr>
          <w:p w14:paraId="47154151" w14:textId="77777777" w:rsidR="00DA0425" w:rsidRDefault="00DA0425">
            <w:pPr>
              <w:widowControl w:val="0"/>
              <w:jc w:val="both"/>
              <w:rPr>
                <w:color w:val="000000"/>
                <w:sz w:val="22"/>
                <w:szCs w:val="22"/>
              </w:rPr>
            </w:pPr>
          </w:p>
        </w:tc>
        <w:tc>
          <w:tcPr>
            <w:tcW w:w="12691"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577A55B" w14:textId="77777777" w:rsidR="00DA0425" w:rsidRDefault="00236944">
            <w:pPr>
              <w:widowControl w:val="0"/>
              <w:jc w:val="both"/>
              <w:rPr>
                <w:color w:val="000000"/>
                <w:sz w:val="22"/>
                <w:szCs w:val="22"/>
              </w:rPr>
            </w:pPr>
            <w:r>
              <w:rPr>
                <w:color w:val="000000"/>
                <w:sz w:val="22"/>
                <w:szCs w:val="22"/>
              </w:rPr>
              <w:t>- повышение мотивации граждан к регулярным занятиям физической культурой и спортом и ведению здорового образа жизни;</w:t>
            </w:r>
          </w:p>
          <w:p w14:paraId="2A0F613D" w14:textId="77777777" w:rsidR="00DA0425" w:rsidRDefault="00236944">
            <w:pPr>
              <w:widowControl w:val="0"/>
              <w:jc w:val="both"/>
              <w:rPr>
                <w:color w:val="000000"/>
                <w:sz w:val="22"/>
                <w:szCs w:val="22"/>
              </w:rPr>
            </w:pPr>
            <w:r>
              <w:rPr>
                <w:color w:val="000000"/>
                <w:sz w:val="22"/>
                <w:szCs w:val="22"/>
              </w:rPr>
              <w:t>- массовое приобщение к занятиям физической культурой и спортом детей, молодёжи, взрослого населения городского округа город Шахунья Нижегородской области по месту жительства;</w:t>
            </w:r>
          </w:p>
          <w:p w14:paraId="2B121816" w14:textId="77777777" w:rsidR="00DA0425" w:rsidRDefault="00236944">
            <w:pPr>
              <w:widowControl w:val="0"/>
              <w:jc w:val="both"/>
              <w:rPr>
                <w:color w:val="000000"/>
                <w:sz w:val="22"/>
                <w:szCs w:val="22"/>
              </w:rPr>
            </w:pPr>
            <w:r>
              <w:rPr>
                <w:color w:val="000000"/>
                <w:sz w:val="22"/>
                <w:szCs w:val="22"/>
              </w:rPr>
              <w:t>- развитие физической культуры и спорта в среде людей с ограниченными возможностями;</w:t>
            </w:r>
          </w:p>
          <w:p w14:paraId="7032BCEF" w14:textId="77777777" w:rsidR="00DA0425" w:rsidRDefault="00236944">
            <w:pPr>
              <w:widowControl w:val="0"/>
              <w:jc w:val="both"/>
              <w:rPr>
                <w:color w:val="000000" w:themeColor="text1"/>
                <w:sz w:val="22"/>
                <w:szCs w:val="22"/>
              </w:rPr>
            </w:pPr>
            <w:r>
              <w:rPr>
                <w:color w:val="000000" w:themeColor="text1"/>
                <w:sz w:val="22"/>
                <w:szCs w:val="22"/>
              </w:rPr>
              <w:t>- участие спортсменов и сборных команд городского округа город Шахунья Нижегородской области в соревнованиях муниципального, межмуниципального, регионального, межрегионального, всероссийского уровня;</w:t>
            </w:r>
          </w:p>
          <w:p w14:paraId="65871ED3" w14:textId="77777777" w:rsidR="00DA0425" w:rsidRDefault="00236944">
            <w:pPr>
              <w:widowControl w:val="0"/>
              <w:jc w:val="both"/>
              <w:rPr>
                <w:color w:val="000000" w:themeColor="text1"/>
                <w:sz w:val="22"/>
                <w:szCs w:val="22"/>
              </w:rPr>
            </w:pPr>
            <w:r>
              <w:rPr>
                <w:color w:val="000000" w:themeColor="text1"/>
                <w:sz w:val="22"/>
                <w:szCs w:val="22"/>
              </w:rPr>
              <w:t>- обеспечение дальнейшего совершенствования системы организации и проведения массовых спортивных мероприятий для всех категорий населения.</w:t>
            </w:r>
          </w:p>
        </w:tc>
      </w:tr>
      <w:tr w:rsidR="00DA0425" w14:paraId="46DC3E6F" w14:textId="77777777">
        <w:trPr>
          <w:trHeight w:val="757"/>
          <w:jc w:val="center"/>
        </w:trPr>
        <w:tc>
          <w:tcPr>
            <w:tcW w:w="18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F2E4F9D" w14:textId="77777777" w:rsidR="00DA0425" w:rsidRDefault="00236944">
            <w:pPr>
              <w:widowControl w:val="0"/>
              <w:jc w:val="both"/>
              <w:rPr>
                <w:color w:val="000000" w:themeColor="text1"/>
                <w:sz w:val="22"/>
                <w:szCs w:val="22"/>
              </w:rPr>
            </w:pPr>
            <w:r>
              <w:rPr>
                <w:color w:val="000000" w:themeColor="text1"/>
                <w:sz w:val="22"/>
                <w:szCs w:val="22"/>
              </w:rPr>
              <w:t>Этапы и сроки реализации Подпрограммы 1</w:t>
            </w:r>
          </w:p>
        </w:tc>
        <w:tc>
          <w:tcPr>
            <w:tcW w:w="1318" w:type="dxa"/>
            <w:gridSpan w:val="3"/>
            <w:tcBorders>
              <w:top w:val="single" w:sz="4" w:space="0" w:color="auto"/>
              <w:left w:val="single" w:sz="4" w:space="0" w:color="auto"/>
              <w:bottom w:val="single" w:sz="4" w:space="0" w:color="auto"/>
              <w:right w:val="single" w:sz="4" w:space="0" w:color="auto"/>
            </w:tcBorders>
          </w:tcPr>
          <w:p w14:paraId="5EB1337E" w14:textId="77777777" w:rsidR="00DA0425" w:rsidRDefault="00DA0425">
            <w:pPr>
              <w:widowControl w:val="0"/>
              <w:jc w:val="both"/>
              <w:rPr>
                <w:color w:val="000000" w:themeColor="text1"/>
                <w:sz w:val="22"/>
                <w:szCs w:val="22"/>
              </w:rPr>
            </w:pPr>
          </w:p>
        </w:tc>
        <w:tc>
          <w:tcPr>
            <w:tcW w:w="12691"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F11538C" w14:textId="77777777" w:rsidR="00DA0425" w:rsidRDefault="00236944">
            <w:pPr>
              <w:widowControl w:val="0"/>
              <w:jc w:val="both"/>
              <w:rPr>
                <w:color w:val="000000" w:themeColor="text1"/>
                <w:sz w:val="22"/>
                <w:szCs w:val="22"/>
              </w:rPr>
            </w:pPr>
            <w:r>
              <w:rPr>
                <w:color w:val="000000" w:themeColor="text1"/>
                <w:sz w:val="22"/>
                <w:szCs w:val="22"/>
              </w:rPr>
              <w:t>Подпрограмма 1 реализуется с 2024 - 2027 годы.</w:t>
            </w:r>
          </w:p>
          <w:p w14:paraId="66BEF57A" w14:textId="77777777" w:rsidR="00DA0425" w:rsidRDefault="00DA0425">
            <w:pPr>
              <w:widowControl w:val="0"/>
              <w:jc w:val="both"/>
              <w:rPr>
                <w:color w:val="000000" w:themeColor="text1"/>
                <w:sz w:val="22"/>
                <w:szCs w:val="22"/>
              </w:rPr>
            </w:pPr>
          </w:p>
        </w:tc>
      </w:tr>
      <w:tr w:rsidR="00DA0425" w14:paraId="73C2E0D1" w14:textId="77777777">
        <w:trPr>
          <w:trHeight w:val="399"/>
          <w:jc w:val="center"/>
        </w:trPr>
        <w:tc>
          <w:tcPr>
            <w:tcW w:w="184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A53FE7F" w14:textId="77777777" w:rsidR="00DA0425" w:rsidRDefault="00236944">
            <w:pPr>
              <w:widowControl w:val="0"/>
              <w:jc w:val="both"/>
              <w:rPr>
                <w:color w:val="000000" w:themeColor="text1"/>
                <w:sz w:val="22"/>
                <w:szCs w:val="22"/>
              </w:rPr>
            </w:pPr>
            <w:r>
              <w:rPr>
                <w:color w:val="000000" w:themeColor="text1"/>
                <w:sz w:val="22"/>
                <w:szCs w:val="22"/>
              </w:rPr>
              <w:t xml:space="preserve">Объемы бюджетных ассигнований Подпрограммы 1 за счет средств бюджета городского округа город Шахунья Нижегородской области (рублей) </w:t>
            </w:r>
          </w:p>
        </w:tc>
        <w:tc>
          <w:tcPr>
            <w:tcW w:w="702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356FD44" w14:textId="77777777" w:rsidR="00DA0425" w:rsidRDefault="00236944">
            <w:pPr>
              <w:widowControl w:val="0"/>
              <w:jc w:val="center"/>
              <w:rPr>
                <w:color w:val="000000" w:themeColor="text1"/>
                <w:sz w:val="22"/>
                <w:szCs w:val="22"/>
              </w:rPr>
            </w:pPr>
            <w:r>
              <w:rPr>
                <w:color w:val="000000" w:themeColor="text1"/>
                <w:sz w:val="22"/>
                <w:szCs w:val="22"/>
              </w:rPr>
              <w:t>Подпрограмма 1</w:t>
            </w:r>
          </w:p>
        </w:tc>
        <w:tc>
          <w:tcPr>
            <w:tcW w:w="13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B3EFD35" w14:textId="77777777" w:rsidR="00DA0425" w:rsidRDefault="00236944">
            <w:pPr>
              <w:widowControl w:val="0"/>
              <w:jc w:val="center"/>
              <w:rPr>
                <w:color w:val="000000" w:themeColor="text1"/>
                <w:sz w:val="22"/>
                <w:szCs w:val="22"/>
              </w:rPr>
            </w:pPr>
            <w:r>
              <w:rPr>
                <w:color w:val="000000" w:themeColor="text1"/>
                <w:sz w:val="22"/>
                <w:szCs w:val="22"/>
              </w:rPr>
              <w:t>Всего</w:t>
            </w:r>
          </w:p>
        </w:tc>
        <w:tc>
          <w:tcPr>
            <w:tcW w:w="15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A84BC7C" w14:textId="77777777" w:rsidR="00DA0425" w:rsidRDefault="00236944">
            <w:pPr>
              <w:widowControl w:val="0"/>
              <w:jc w:val="center"/>
              <w:rPr>
                <w:color w:val="000000" w:themeColor="text1"/>
                <w:sz w:val="22"/>
                <w:szCs w:val="22"/>
              </w:rPr>
            </w:pPr>
            <w:r>
              <w:rPr>
                <w:color w:val="000000" w:themeColor="text1"/>
                <w:sz w:val="22"/>
                <w:szCs w:val="22"/>
              </w:rPr>
              <w:t xml:space="preserve">2024 </w:t>
            </w:r>
          </w:p>
          <w:p w14:paraId="613FBFE8" w14:textId="77777777" w:rsidR="00DA0425" w:rsidRDefault="00236944">
            <w:pPr>
              <w:widowControl w:val="0"/>
              <w:jc w:val="center"/>
              <w:rPr>
                <w:color w:val="000000" w:themeColor="text1"/>
                <w:sz w:val="22"/>
                <w:szCs w:val="22"/>
              </w:rPr>
            </w:pPr>
            <w:r>
              <w:rPr>
                <w:color w:val="000000" w:themeColor="text1"/>
                <w:sz w:val="22"/>
                <w:szCs w:val="22"/>
              </w:rPr>
              <w:t>год</w:t>
            </w:r>
          </w:p>
        </w:tc>
        <w:tc>
          <w:tcPr>
            <w:tcW w:w="14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5B1FF78" w14:textId="77777777" w:rsidR="00DA0425" w:rsidRDefault="00236944">
            <w:pPr>
              <w:widowControl w:val="0"/>
              <w:jc w:val="center"/>
              <w:rPr>
                <w:color w:val="000000" w:themeColor="text1"/>
                <w:sz w:val="22"/>
                <w:szCs w:val="22"/>
              </w:rPr>
            </w:pPr>
            <w:r>
              <w:rPr>
                <w:color w:val="000000" w:themeColor="text1"/>
                <w:sz w:val="22"/>
                <w:szCs w:val="22"/>
              </w:rPr>
              <w:t xml:space="preserve">2025 </w:t>
            </w:r>
          </w:p>
          <w:p w14:paraId="78A296C7" w14:textId="77777777" w:rsidR="00DA0425" w:rsidRDefault="00236944">
            <w:pPr>
              <w:widowControl w:val="0"/>
              <w:jc w:val="center"/>
              <w:rPr>
                <w:color w:val="000000" w:themeColor="text1"/>
                <w:sz w:val="22"/>
                <w:szCs w:val="22"/>
              </w:rPr>
            </w:pPr>
            <w:r>
              <w:rPr>
                <w:color w:val="000000" w:themeColor="text1"/>
                <w:sz w:val="22"/>
                <w:szCs w:val="22"/>
              </w:rPr>
              <w:t>год</w:t>
            </w:r>
          </w:p>
        </w:tc>
        <w:tc>
          <w:tcPr>
            <w:tcW w:w="1318" w:type="dxa"/>
            <w:tcBorders>
              <w:top w:val="single" w:sz="4" w:space="0" w:color="auto"/>
              <w:left w:val="single" w:sz="4" w:space="0" w:color="auto"/>
              <w:bottom w:val="single" w:sz="4" w:space="0" w:color="auto"/>
              <w:right w:val="single" w:sz="4" w:space="0" w:color="auto"/>
            </w:tcBorders>
          </w:tcPr>
          <w:p w14:paraId="107F379F" w14:textId="77777777" w:rsidR="00DA0425" w:rsidRDefault="00236944">
            <w:pPr>
              <w:widowControl w:val="0"/>
              <w:jc w:val="center"/>
              <w:rPr>
                <w:color w:val="000000" w:themeColor="text1"/>
                <w:sz w:val="22"/>
                <w:szCs w:val="22"/>
              </w:rPr>
            </w:pPr>
            <w:r>
              <w:rPr>
                <w:color w:val="000000" w:themeColor="text1"/>
                <w:sz w:val="22"/>
                <w:szCs w:val="22"/>
              </w:rPr>
              <w:t>2026</w:t>
            </w:r>
          </w:p>
          <w:p w14:paraId="7B8594D1" w14:textId="77777777" w:rsidR="00DA0425" w:rsidRDefault="00236944">
            <w:pPr>
              <w:widowControl w:val="0"/>
              <w:jc w:val="center"/>
              <w:rPr>
                <w:color w:val="000000" w:themeColor="text1"/>
                <w:sz w:val="22"/>
                <w:szCs w:val="22"/>
              </w:rPr>
            </w:pPr>
            <w:r>
              <w:rPr>
                <w:color w:val="000000" w:themeColor="text1"/>
                <w:sz w:val="22"/>
                <w:szCs w:val="22"/>
              </w:rPr>
              <w:t>год</w:t>
            </w:r>
          </w:p>
        </w:tc>
        <w:tc>
          <w:tcPr>
            <w:tcW w:w="1318" w:type="dxa"/>
            <w:tcBorders>
              <w:top w:val="single" w:sz="4" w:space="0" w:color="auto"/>
              <w:left w:val="single" w:sz="4" w:space="0" w:color="auto"/>
              <w:bottom w:val="single" w:sz="4" w:space="0" w:color="auto"/>
              <w:right w:val="single" w:sz="4" w:space="0" w:color="auto"/>
            </w:tcBorders>
            <w:vAlign w:val="center"/>
          </w:tcPr>
          <w:p w14:paraId="4EAB0FC2" w14:textId="77777777" w:rsidR="00DA0425" w:rsidRDefault="00236944">
            <w:pPr>
              <w:widowControl w:val="0"/>
              <w:jc w:val="center"/>
              <w:rPr>
                <w:color w:val="000000" w:themeColor="text1"/>
                <w:sz w:val="22"/>
                <w:szCs w:val="22"/>
              </w:rPr>
            </w:pPr>
            <w:r>
              <w:rPr>
                <w:color w:val="000000" w:themeColor="text1"/>
                <w:sz w:val="22"/>
                <w:szCs w:val="22"/>
              </w:rPr>
              <w:t>2027</w:t>
            </w:r>
          </w:p>
          <w:p w14:paraId="13886CCE" w14:textId="77777777" w:rsidR="00DA0425" w:rsidRDefault="00236944">
            <w:pPr>
              <w:widowControl w:val="0"/>
              <w:jc w:val="center"/>
              <w:rPr>
                <w:color w:val="000000" w:themeColor="text1"/>
                <w:sz w:val="22"/>
                <w:szCs w:val="22"/>
              </w:rPr>
            </w:pPr>
            <w:r>
              <w:rPr>
                <w:color w:val="000000" w:themeColor="text1"/>
                <w:sz w:val="22"/>
                <w:szCs w:val="22"/>
              </w:rPr>
              <w:t>год</w:t>
            </w:r>
          </w:p>
        </w:tc>
      </w:tr>
      <w:tr w:rsidR="00DA0425" w14:paraId="48952D2D" w14:textId="77777777">
        <w:trPr>
          <w:trHeight w:val="404"/>
          <w:jc w:val="center"/>
        </w:trPr>
        <w:tc>
          <w:tcPr>
            <w:tcW w:w="1845" w:type="dxa"/>
            <w:vMerge/>
            <w:tcBorders>
              <w:top w:val="single" w:sz="4" w:space="0" w:color="auto"/>
              <w:left w:val="single" w:sz="4" w:space="0" w:color="auto"/>
              <w:bottom w:val="single" w:sz="4" w:space="0" w:color="auto"/>
              <w:right w:val="single" w:sz="4" w:space="0" w:color="auto"/>
            </w:tcBorders>
            <w:vAlign w:val="center"/>
          </w:tcPr>
          <w:p w14:paraId="1637A4CB" w14:textId="77777777" w:rsidR="00DA0425" w:rsidRDefault="00DA0425">
            <w:pPr>
              <w:rPr>
                <w:color w:val="000000" w:themeColor="text1"/>
                <w:sz w:val="22"/>
                <w:szCs w:val="22"/>
              </w:rPr>
            </w:pPr>
          </w:p>
        </w:tc>
        <w:tc>
          <w:tcPr>
            <w:tcW w:w="702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FB9C4C1" w14:textId="77777777" w:rsidR="00DA0425" w:rsidRDefault="00236944">
            <w:pPr>
              <w:widowControl w:val="0"/>
              <w:jc w:val="both"/>
              <w:rPr>
                <w:color w:val="000000" w:themeColor="text1"/>
                <w:sz w:val="22"/>
                <w:szCs w:val="22"/>
              </w:rPr>
            </w:pPr>
            <w:r>
              <w:rPr>
                <w:color w:val="000000" w:themeColor="text1"/>
                <w:sz w:val="22"/>
                <w:szCs w:val="22"/>
              </w:rPr>
              <w:t>Подпрограмма 1</w:t>
            </w:r>
          </w:p>
          <w:p w14:paraId="44BE051E" w14:textId="77777777" w:rsidR="00DA0425" w:rsidRDefault="00236944">
            <w:pPr>
              <w:widowControl w:val="0"/>
              <w:jc w:val="both"/>
              <w:rPr>
                <w:color w:val="000000" w:themeColor="text1"/>
                <w:sz w:val="22"/>
                <w:szCs w:val="22"/>
              </w:rPr>
            </w:pPr>
            <w:r>
              <w:rPr>
                <w:color w:val="000000"/>
                <w:sz w:val="22"/>
                <w:szCs w:val="22"/>
              </w:rPr>
              <w:t>«Развитие и пропаганда физической культуры и массового спорта в городском округе город Шахунья Нижегородской области»</w:t>
            </w:r>
          </w:p>
        </w:tc>
        <w:tc>
          <w:tcPr>
            <w:tcW w:w="13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8D7240B" w14:textId="77777777" w:rsidR="00DA0425" w:rsidRDefault="00236944">
            <w:pPr>
              <w:widowControl w:val="0"/>
              <w:jc w:val="center"/>
              <w:rPr>
                <w:sz w:val="22"/>
                <w:szCs w:val="22"/>
                <w:highlight w:val="yellow"/>
              </w:rPr>
            </w:pPr>
            <w:r>
              <w:rPr>
                <w:sz w:val="22"/>
                <w:szCs w:val="22"/>
              </w:rPr>
              <w:t>6 479 999,98</w:t>
            </w:r>
          </w:p>
        </w:tc>
        <w:tc>
          <w:tcPr>
            <w:tcW w:w="15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08E932A" w14:textId="77777777" w:rsidR="00DA0425" w:rsidRDefault="00236944">
            <w:pPr>
              <w:widowControl w:val="0"/>
              <w:jc w:val="center"/>
              <w:rPr>
                <w:sz w:val="22"/>
                <w:szCs w:val="22"/>
                <w:highlight w:val="yellow"/>
              </w:rPr>
            </w:pPr>
            <w:r>
              <w:rPr>
                <w:sz w:val="22"/>
                <w:szCs w:val="22"/>
              </w:rPr>
              <w:t>1 459 999,98</w:t>
            </w:r>
          </w:p>
        </w:tc>
        <w:tc>
          <w:tcPr>
            <w:tcW w:w="145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8B06B93" w14:textId="77777777" w:rsidR="00DA0425" w:rsidRDefault="00DA0425">
            <w:pPr>
              <w:rPr>
                <w:sz w:val="22"/>
                <w:szCs w:val="22"/>
              </w:rPr>
            </w:pPr>
          </w:p>
          <w:p w14:paraId="231BE4E2" w14:textId="77777777" w:rsidR="00DA0425" w:rsidRDefault="00DA0425">
            <w:pPr>
              <w:rPr>
                <w:sz w:val="22"/>
                <w:szCs w:val="22"/>
              </w:rPr>
            </w:pPr>
          </w:p>
          <w:p w14:paraId="00288880" w14:textId="77777777" w:rsidR="00DA0425" w:rsidRDefault="00DA0425">
            <w:pPr>
              <w:rPr>
                <w:sz w:val="22"/>
                <w:szCs w:val="22"/>
              </w:rPr>
            </w:pPr>
          </w:p>
          <w:p w14:paraId="2E09342C" w14:textId="77777777" w:rsidR="00DA0425" w:rsidRDefault="00DA0425">
            <w:pPr>
              <w:rPr>
                <w:sz w:val="22"/>
                <w:szCs w:val="22"/>
              </w:rPr>
            </w:pPr>
          </w:p>
          <w:p w14:paraId="32235321" w14:textId="77777777" w:rsidR="00DA0425" w:rsidRDefault="00236944">
            <w:pPr>
              <w:rPr>
                <w:highlight w:val="yellow"/>
              </w:rPr>
            </w:pPr>
            <w:r>
              <w:rPr>
                <w:sz w:val="22"/>
                <w:szCs w:val="22"/>
              </w:rPr>
              <w:t>1 420 000,00</w:t>
            </w:r>
          </w:p>
        </w:tc>
        <w:tc>
          <w:tcPr>
            <w:tcW w:w="1318" w:type="dxa"/>
            <w:tcBorders>
              <w:top w:val="single" w:sz="4" w:space="0" w:color="auto"/>
              <w:left w:val="single" w:sz="4" w:space="0" w:color="auto"/>
              <w:bottom w:val="single" w:sz="4" w:space="0" w:color="auto"/>
              <w:right w:val="single" w:sz="4" w:space="0" w:color="auto"/>
            </w:tcBorders>
          </w:tcPr>
          <w:p w14:paraId="1038E45F" w14:textId="77777777" w:rsidR="00DA0425" w:rsidRDefault="00DA0425">
            <w:pPr>
              <w:jc w:val="center"/>
              <w:rPr>
                <w:sz w:val="22"/>
                <w:szCs w:val="22"/>
              </w:rPr>
            </w:pPr>
          </w:p>
          <w:p w14:paraId="719DB9A5" w14:textId="77777777" w:rsidR="00DA0425" w:rsidRDefault="00DA0425">
            <w:pPr>
              <w:jc w:val="center"/>
              <w:rPr>
                <w:sz w:val="22"/>
                <w:szCs w:val="22"/>
              </w:rPr>
            </w:pPr>
          </w:p>
          <w:p w14:paraId="4AE7E46E" w14:textId="77777777" w:rsidR="00DA0425" w:rsidRDefault="00DA0425">
            <w:pPr>
              <w:jc w:val="center"/>
              <w:rPr>
                <w:sz w:val="22"/>
                <w:szCs w:val="22"/>
              </w:rPr>
            </w:pPr>
          </w:p>
          <w:p w14:paraId="3D33229B" w14:textId="77777777" w:rsidR="00DA0425" w:rsidRDefault="00DA0425">
            <w:pPr>
              <w:jc w:val="center"/>
              <w:rPr>
                <w:sz w:val="22"/>
                <w:szCs w:val="22"/>
              </w:rPr>
            </w:pPr>
          </w:p>
          <w:p w14:paraId="6DC37B8F" w14:textId="77777777" w:rsidR="00DA0425" w:rsidRDefault="00236944">
            <w:pPr>
              <w:jc w:val="center"/>
              <w:rPr>
                <w:sz w:val="22"/>
                <w:szCs w:val="22"/>
                <w:highlight w:val="yellow"/>
              </w:rPr>
            </w:pPr>
            <w:r>
              <w:rPr>
                <w:sz w:val="22"/>
                <w:szCs w:val="22"/>
              </w:rPr>
              <w:t>1 800 000,00</w:t>
            </w:r>
          </w:p>
        </w:tc>
        <w:tc>
          <w:tcPr>
            <w:tcW w:w="1318" w:type="dxa"/>
            <w:tcBorders>
              <w:top w:val="single" w:sz="4" w:space="0" w:color="auto"/>
              <w:left w:val="single" w:sz="4" w:space="0" w:color="auto"/>
              <w:bottom w:val="single" w:sz="4" w:space="0" w:color="auto"/>
              <w:right w:val="single" w:sz="4" w:space="0" w:color="auto"/>
            </w:tcBorders>
          </w:tcPr>
          <w:p w14:paraId="7F680253" w14:textId="77777777" w:rsidR="00DA0425" w:rsidRDefault="00DA0425">
            <w:pPr>
              <w:jc w:val="center"/>
              <w:rPr>
                <w:sz w:val="22"/>
                <w:szCs w:val="22"/>
              </w:rPr>
            </w:pPr>
          </w:p>
          <w:p w14:paraId="542E2136" w14:textId="77777777" w:rsidR="00DA0425" w:rsidRDefault="00DA0425">
            <w:pPr>
              <w:jc w:val="center"/>
              <w:rPr>
                <w:sz w:val="22"/>
                <w:szCs w:val="22"/>
              </w:rPr>
            </w:pPr>
          </w:p>
          <w:p w14:paraId="08BD0696" w14:textId="77777777" w:rsidR="00DA0425" w:rsidRDefault="00DA0425">
            <w:pPr>
              <w:rPr>
                <w:sz w:val="22"/>
                <w:szCs w:val="22"/>
              </w:rPr>
            </w:pPr>
          </w:p>
          <w:p w14:paraId="56B26688" w14:textId="77777777" w:rsidR="00DA0425" w:rsidRDefault="00DA0425">
            <w:pPr>
              <w:rPr>
                <w:sz w:val="22"/>
                <w:szCs w:val="22"/>
              </w:rPr>
            </w:pPr>
          </w:p>
          <w:p w14:paraId="15145889" w14:textId="77777777" w:rsidR="00DA0425" w:rsidRDefault="00236944">
            <w:pPr>
              <w:rPr>
                <w:highlight w:val="yellow"/>
              </w:rPr>
            </w:pPr>
            <w:r>
              <w:rPr>
                <w:sz w:val="22"/>
                <w:szCs w:val="22"/>
              </w:rPr>
              <w:t>1 800 000,00</w:t>
            </w:r>
          </w:p>
        </w:tc>
      </w:tr>
      <w:tr w:rsidR="00DA0425" w14:paraId="2C14EF96" w14:textId="77777777">
        <w:trPr>
          <w:trHeight w:val="405"/>
          <w:jc w:val="center"/>
        </w:trPr>
        <w:tc>
          <w:tcPr>
            <w:tcW w:w="184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DF2F409" w14:textId="77777777" w:rsidR="00DA0425" w:rsidRDefault="00236944">
            <w:pPr>
              <w:widowControl w:val="0"/>
              <w:jc w:val="both"/>
              <w:rPr>
                <w:color w:val="000000" w:themeColor="text1"/>
                <w:sz w:val="22"/>
                <w:szCs w:val="22"/>
              </w:rPr>
            </w:pPr>
            <w:r>
              <w:rPr>
                <w:color w:val="000000" w:themeColor="text1"/>
                <w:sz w:val="22"/>
                <w:szCs w:val="22"/>
              </w:rPr>
              <w:lastRenderedPageBreak/>
              <w:t>Индикаторы достижения цели и показатели непосредственных результатов Подпрограммы 1</w:t>
            </w:r>
          </w:p>
        </w:tc>
        <w:tc>
          <w:tcPr>
            <w:tcW w:w="52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C88CB33" w14:textId="77777777" w:rsidR="00DA0425" w:rsidRDefault="00236944">
            <w:pPr>
              <w:widowControl w:val="0"/>
              <w:jc w:val="center"/>
              <w:rPr>
                <w:color w:val="000000" w:themeColor="text1"/>
                <w:sz w:val="22"/>
                <w:szCs w:val="22"/>
              </w:rPr>
            </w:pPr>
            <w:r>
              <w:rPr>
                <w:color w:val="000000" w:themeColor="text1"/>
                <w:sz w:val="22"/>
                <w:szCs w:val="22"/>
              </w:rPr>
              <w:t>п/п</w:t>
            </w:r>
          </w:p>
        </w:tc>
        <w:tc>
          <w:tcPr>
            <w:tcW w:w="781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6E81367" w14:textId="77777777" w:rsidR="00DA0425" w:rsidRDefault="00236944">
            <w:pPr>
              <w:widowControl w:val="0"/>
              <w:jc w:val="center"/>
              <w:rPr>
                <w:color w:val="000000" w:themeColor="text1"/>
                <w:sz w:val="22"/>
                <w:szCs w:val="22"/>
              </w:rPr>
            </w:pPr>
            <w:r>
              <w:rPr>
                <w:color w:val="000000" w:themeColor="text1"/>
                <w:sz w:val="22"/>
                <w:szCs w:val="22"/>
              </w:rPr>
              <w:t>Наименование индикатора/непосредственного результата</w:t>
            </w:r>
          </w:p>
        </w:tc>
        <w:tc>
          <w:tcPr>
            <w:tcW w:w="15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03D593E" w14:textId="77777777" w:rsidR="00DA0425" w:rsidRDefault="00236944">
            <w:pPr>
              <w:widowControl w:val="0"/>
              <w:jc w:val="center"/>
              <w:rPr>
                <w:color w:val="000000" w:themeColor="text1"/>
                <w:sz w:val="22"/>
                <w:szCs w:val="22"/>
              </w:rPr>
            </w:pPr>
            <w:r>
              <w:rPr>
                <w:color w:val="000000" w:themeColor="text1"/>
                <w:sz w:val="22"/>
                <w:szCs w:val="22"/>
              </w:rPr>
              <w:t>Ед. измерения</w:t>
            </w:r>
          </w:p>
        </w:tc>
        <w:tc>
          <w:tcPr>
            <w:tcW w:w="1318" w:type="dxa"/>
            <w:tcBorders>
              <w:top w:val="single" w:sz="4" w:space="0" w:color="auto"/>
              <w:left w:val="single" w:sz="4" w:space="0" w:color="auto"/>
              <w:bottom w:val="single" w:sz="4" w:space="0" w:color="auto"/>
              <w:right w:val="single" w:sz="4" w:space="0" w:color="auto"/>
            </w:tcBorders>
          </w:tcPr>
          <w:p w14:paraId="0C957F0F" w14:textId="77777777" w:rsidR="00DA0425" w:rsidRDefault="00DA0425">
            <w:pPr>
              <w:widowControl w:val="0"/>
              <w:jc w:val="center"/>
              <w:rPr>
                <w:color w:val="000000" w:themeColor="text1"/>
                <w:sz w:val="22"/>
                <w:szCs w:val="22"/>
              </w:rPr>
            </w:pPr>
          </w:p>
        </w:tc>
        <w:tc>
          <w:tcPr>
            <w:tcW w:w="276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E382CA0" w14:textId="77777777" w:rsidR="00DA0425" w:rsidRDefault="00236944">
            <w:pPr>
              <w:widowControl w:val="0"/>
              <w:jc w:val="center"/>
              <w:rPr>
                <w:color w:val="000000" w:themeColor="text1"/>
                <w:sz w:val="22"/>
                <w:szCs w:val="22"/>
              </w:rPr>
            </w:pPr>
            <w:r>
              <w:rPr>
                <w:color w:val="000000" w:themeColor="text1"/>
                <w:sz w:val="22"/>
                <w:szCs w:val="22"/>
              </w:rPr>
              <w:t>2027 год</w:t>
            </w:r>
          </w:p>
        </w:tc>
      </w:tr>
      <w:tr w:rsidR="00DA0425" w14:paraId="2A298338" w14:textId="77777777">
        <w:trPr>
          <w:trHeight w:val="316"/>
          <w:jc w:val="center"/>
        </w:trPr>
        <w:tc>
          <w:tcPr>
            <w:tcW w:w="1845" w:type="dxa"/>
            <w:vMerge/>
            <w:tcBorders>
              <w:top w:val="single" w:sz="4" w:space="0" w:color="auto"/>
              <w:left w:val="single" w:sz="4" w:space="0" w:color="auto"/>
              <w:bottom w:val="single" w:sz="4" w:space="0" w:color="auto"/>
              <w:right w:val="single" w:sz="4" w:space="0" w:color="auto"/>
            </w:tcBorders>
            <w:vAlign w:val="center"/>
          </w:tcPr>
          <w:p w14:paraId="3A3811D4" w14:textId="77777777" w:rsidR="00DA0425" w:rsidRDefault="00DA0425">
            <w:pPr>
              <w:rPr>
                <w:color w:val="000000" w:themeColor="text1"/>
                <w:sz w:val="22"/>
                <w:szCs w:val="22"/>
              </w:rPr>
            </w:pPr>
          </w:p>
        </w:tc>
        <w:tc>
          <w:tcPr>
            <w:tcW w:w="834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410BEAC" w14:textId="77777777" w:rsidR="00DA0425" w:rsidRDefault="00236944">
            <w:pPr>
              <w:widowControl w:val="0"/>
              <w:jc w:val="both"/>
              <w:rPr>
                <w:color w:val="000000" w:themeColor="text1"/>
                <w:sz w:val="22"/>
                <w:szCs w:val="22"/>
              </w:rPr>
            </w:pPr>
            <w:r>
              <w:rPr>
                <w:color w:val="000000" w:themeColor="text1"/>
                <w:sz w:val="22"/>
                <w:szCs w:val="22"/>
              </w:rPr>
              <w:t>Подпрограмма 1</w:t>
            </w:r>
          </w:p>
          <w:p w14:paraId="616F78FD" w14:textId="77777777" w:rsidR="00DA0425" w:rsidRDefault="00236944">
            <w:pPr>
              <w:widowControl w:val="0"/>
              <w:jc w:val="both"/>
              <w:rPr>
                <w:color w:val="000000" w:themeColor="text1"/>
                <w:sz w:val="22"/>
                <w:szCs w:val="22"/>
              </w:rPr>
            </w:pPr>
            <w:r>
              <w:rPr>
                <w:color w:val="000000" w:themeColor="text1"/>
                <w:sz w:val="22"/>
                <w:szCs w:val="22"/>
              </w:rPr>
              <w:t>«</w:t>
            </w:r>
            <w:r>
              <w:rPr>
                <w:color w:val="000000"/>
                <w:sz w:val="22"/>
                <w:szCs w:val="22"/>
              </w:rPr>
              <w:t>Развитие и пропаганда физической культуры и массового спорта в городском округе город Шахунья Нижегородской области</w:t>
            </w:r>
            <w:r>
              <w:rPr>
                <w:color w:val="000000" w:themeColor="text1"/>
                <w:sz w:val="22"/>
                <w:szCs w:val="22"/>
              </w:rPr>
              <w:t>»</w:t>
            </w:r>
          </w:p>
        </w:tc>
        <w:tc>
          <w:tcPr>
            <w:tcW w:w="15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C817E12" w14:textId="77777777" w:rsidR="00DA0425" w:rsidRDefault="00DA0425">
            <w:pPr>
              <w:widowControl w:val="0"/>
              <w:rPr>
                <w:color w:val="000000" w:themeColor="text1"/>
                <w:sz w:val="22"/>
                <w:szCs w:val="22"/>
              </w:rPr>
            </w:pPr>
          </w:p>
        </w:tc>
        <w:tc>
          <w:tcPr>
            <w:tcW w:w="1318" w:type="dxa"/>
            <w:tcBorders>
              <w:top w:val="single" w:sz="4" w:space="0" w:color="auto"/>
              <w:left w:val="single" w:sz="4" w:space="0" w:color="auto"/>
              <w:bottom w:val="single" w:sz="4" w:space="0" w:color="auto"/>
              <w:right w:val="single" w:sz="4" w:space="0" w:color="auto"/>
            </w:tcBorders>
          </w:tcPr>
          <w:p w14:paraId="5ECE2B30" w14:textId="77777777" w:rsidR="00DA0425" w:rsidRDefault="00DA0425">
            <w:pPr>
              <w:widowControl w:val="0"/>
              <w:rPr>
                <w:color w:val="000000" w:themeColor="text1"/>
                <w:sz w:val="22"/>
                <w:szCs w:val="22"/>
              </w:rPr>
            </w:pPr>
          </w:p>
        </w:tc>
        <w:tc>
          <w:tcPr>
            <w:tcW w:w="276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65BC88D" w14:textId="77777777" w:rsidR="00DA0425" w:rsidRDefault="00DA0425">
            <w:pPr>
              <w:widowControl w:val="0"/>
              <w:rPr>
                <w:color w:val="000000" w:themeColor="text1"/>
                <w:sz w:val="22"/>
                <w:szCs w:val="22"/>
              </w:rPr>
            </w:pPr>
          </w:p>
        </w:tc>
      </w:tr>
      <w:tr w:rsidR="00DA0425" w14:paraId="403DF32A" w14:textId="77777777">
        <w:trPr>
          <w:trHeight w:val="230"/>
          <w:jc w:val="center"/>
        </w:trPr>
        <w:tc>
          <w:tcPr>
            <w:tcW w:w="1845" w:type="dxa"/>
            <w:vMerge/>
            <w:tcBorders>
              <w:top w:val="single" w:sz="4" w:space="0" w:color="auto"/>
              <w:left w:val="single" w:sz="4" w:space="0" w:color="auto"/>
              <w:bottom w:val="single" w:sz="4" w:space="0" w:color="auto"/>
              <w:right w:val="single" w:sz="4" w:space="0" w:color="auto"/>
            </w:tcBorders>
            <w:vAlign w:val="center"/>
          </w:tcPr>
          <w:p w14:paraId="159BC573" w14:textId="77777777" w:rsidR="00DA0425" w:rsidRDefault="00DA0425">
            <w:pPr>
              <w:rPr>
                <w:color w:val="000000" w:themeColor="text1"/>
                <w:sz w:val="22"/>
                <w:szCs w:val="22"/>
              </w:rPr>
            </w:pPr>
          </w:p>
        </w:tc>
        <w:tc>
          <w:tcPr>
            <w:tcW w:w="8341"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3F298E8" w14:textId="77777777" w:rsidR="00DA0425" w:rsidRDefault="00236944">
            <w:pPr>
              <w:widowControl w:val="0"/>
              <w:jc w:val="both"/>
              <w:rPr>
                <w:color w:val="000000" w:themeColor="text1"/>
                <w:sz w:val="22"/>
                <w:szCs w:val="22"/>
              </w:rPr>
            </w:pPr>
            <w:r>
              <w:rPr>
                <w:color w:val="000000" w:themeColor="text1"/>
                <w:sz w:val="22"/>
                <w:szCs w:val="22"/>
              </w:rPr>
              <w:t>Индикаторы:</w:t>
            </w:r>
          </w:p>
        </w:tc>
        <w:tc>
          <w:tcPr>
            <w:tcW w:w="15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CE0C4BC" w14:textId="77777777" w:rsidR="00DA0425" w:rsidRDefault="00DA0425">
            <w:pPr>
              <w:widowControl w:val="0"/>
              <w:rPr>
                <w:color w:val="000000" w:themeColor="text1"/>
                <w:sz w:val="22"/>
                <w:szCs w:val="22"/>
              </w:rPr>
            </w:pPr>
          </w:p>
        </w:tc>
        <w:tc>
          <w:tcPr>
            <w:tcW w:w="1318" w:type="dxa"/>
            <w:tcBorders>
              <w:top w:val="single" w:sz="4" w:space="0" w:color="auto"/>
              <w:left w:val="single" w:sz="4" w:space="0" w:color="auto"/>
              <w:bottom w:val="single" w:sz="4" w:space="0" w:color="auto"/>
              <w:right w:val="single" w:sz="4" w:space="0" w:color="auto"/>
            </w:tcBorders>
          </w:tcPr>
          <w:p w14:paraId="35E852F0" w14:textId="77777777" w:rsidR="00DA0425" w:rsidRDefault="00DA0425">
            <w:pPr>
              <w:widowControl w:val="0"/>
              <w:rPr>
                <w:color w:val="000000" w:themeColor="text1"/>
                <w:sz w:val="22"/>
                <w:szCs w:val="22"/>
              </w:rPr>
            </w:pPr>
          </w:p>
        </w:tc>
        <w:tc>
          <w:tcPr>
            <w:tcW w:w="276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CC29795" w14:textId="77777777" w:rsidR="00DA0425" w:rsidRDefault="00DA0425">
            <w:pPr>
              <w:widowControl w:val="0"/>
              <w:rPr>
                <w:color w:val="000000" w:themeColor="text1"/>
                <w:sz w:val="22"/>
                <w:szCs w:val="22"/>
              </w:rPr>
            </w:pPr>
          </w:p>
        </w:tc>
      </w:tr>
      <w:tr w:rsidR="00DA0425" w14:paraId="24F9E121" w14:textId="77777777">
        <w:trPr>
          <w:trHeight w:val="503"/>
          <w:jc w:val="center"/>
        </w:trPr>
        <w:tc>
          <w:tcPr>
            <w:tcW w:w="1845" w:type="dxa"/>
            <w:vMerge/>
            <w:tcBorders>
              <w:top w:val="single" w:sz="4" w:space="0" w:color="auto"/>
              <w:left w:val="single" w:sz="4" w:space="0" w:color="auto"/>
              <w:bottom w:val="single" w:sz="4" w:space="0" w:color="auto"/>
              <w:right w:val="single" w:sz="4" w:space="0" w:color="auto"/>
            </w:tcBorders>
            <w:vAlign w:val="center"/>
          </w:tcPr>
          <w:p w14:paraId="23A66967" w14:textId="77777777" w:rsidR="00DA0425" w:rsidRDefault="00DA0425">
            <w:pPr>
              <w:rPr>
                <w:color w:val="000000" w:themeColor="text1"/>
                <w:sz w:val="22"/>
                <w:szCs w:val="22"/>
              </w:rPr>
            </w:pPr>
          </w:p>
        </w:tc>
        <w:tc>
          <w:tcPr>
            <w:tcW w:w="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2265169" w14:textId="77777777" w:rsidR="00DA0425" w:rsidRDefault="00236944">
            <w:pPr>
              <w:widowControl w:val="0"/>
              <w:jc w:val="both"/>
              <w:rPr>
                <w:color w:val="000000" w:themeColor="text1"/>
                <w:sz w:val="22"/>
                <w:szCs w:val="22"/>
              </w:rPr>
            </w:pPr>
            <w:r>
              <w:rPr>
                <w:color w:val="000000" w:themeColor="text1"/>
                <w:sz w:val="22"/>
                <w:szCs w:val="22"/>
              </w:rPr>
              <w:t>1.</w:t>
            </w:r>
          </w:p>
        </w:tc>
        <w:tc>
          <w:tcPr>
            <w:tcW w:w="7947"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30DFD70" w14:textId="77777777" w:rsidR="00DA0425" w:rsidRDefault="00236944">
            <w:pPr>
              <w:widowControl w:val="0"/>
              <w:jc w:val="both"/>
              <w:rPr>
                <w:color w:val="000000" w:themeColor="text1"/>
                <w:sz w:val="22"/>
                <w:szCs w:val="22"/>
              </w:rPr>
            </w:pPr>
            <w:r>
              <w:rPr>
                <w:rFonts w:cs="Arial"/>
                <w:color w:val="000000"/>
                <w:sz w:val="22"/>
                <w:szCs w:val="22"/>
              </w:rPr>
              <w:t>Доля детей и молодежи в возрасте от 3 до 29 лет, систематически занимающихся физической культурой и спортом.</w:t>
            </w:r>
          </w:p>
        </w:tc>
        <w:tc>
          <w:tcPr>
            <w:tcW w:w="15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AC098CA" w14:textId="77777777" w:rsidR="00DA0425" w:rsidRDefault="00236944">
            <w:pPr>
              <w:widowControl w:val="0"/>
              <w:jc w:val="center"/>
              <w:rPr>
                <w:color w:val="000000"/>
                <w:sz w:val="22"/>
                <w:szCs w:val="22"/>
              </w:rPr>
            </w:pPr>
            <w:r>
              <w:rPr>
                <w:color w:val="000000"/>
                <w:sz w:val="22"/>
                <w:szCs w:val="22"/>
              </w:rPr>
              <w:t>%</w:t>
            </w:r>
          </w:p>
        </w:tc>
        <w:tc>
          <w:tcPr>
            <w:tcW w:w="1318" w:type="dxa"/>
            <w:tcBorders>
              <w:top w:val="single" w:sz="4" w:space="0" w:color="auto"/>
              <w:left w:val="single" w:sz="4" w:space="0" w:color="auto"/>
              <w:bottom w:val="single" w:sz="4" w:space="0" w:color="auto"/>
              <w:right w:val="single" w:sz="4" w:space="0" w:color="auto"/>
            </w:tcBorders>
          </w:tcPr>
          <w:p w14:paraId="29B254D3" w14:textId="77777777" w:rsidR="00DA0425" w:rsidRDefault="00DA0425">
            <w:pPr>
              <w:widowControl w:val="0"/>
              <w:jc w:val="center"/>
              <w:rPr>
                <w:color w:val="000000" w:themeColor="text1"/>
                <w:sz w:val="22"/>
                <w:szCs w:val="22"/>
              </w:rPr>
            </w:pPr>
          </w:p>
        </w:tc>
        <w:tc>
          <w:tcPr>
            <w:tcW w:w="276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96CFB85" w14:textId="77777777" w:rsidR="00DA0425" w:rsidRDefault="00236944">
            <w:pPr>
              <w:widowControl w:val="0"/>
              <w:jc w:val="center"/>
              <w:rPr>
                <w:color w:val="000000" w:themeColor="text1"/>
                <w:sz w:val="22"/>
                <w:szCs w:val="22"/>
              </w:rPr>
            </w:pPr>
            <w:r>
              <w:rPr>
                <w:color w:val="000000" w:themeColor="text1"/>
                <w:sz w:val="22"/>
                <w:szCs w:val="22"/>
              </w:rPr>
              <w:t xml:space="preserve">90,8 </w:t>
            </w:r>
          </w:p>
        </w:tc>
      </w:tr>
      <w:tr w:rsidR="00DA0425" w14:paraId="54549471" w14:textId="77777777">
        <w:trPr>
          <w:trHeight w:val="515"/>
          <w:jc w:val="center"/>
        </w:trPr>
        <w:tc>
          <w:tcPr>
            <w:tcW w:w="1845" w:type="dxa"/>
            <w:vMerge/>
            <w:tcBorders>
              <w:top w:val="single" w:sz="4" w:space="0" w:color="auto"/>
              <w:left w:val="single" w:sz="4" w:space="0" w:color="auto"/>
              <w:bottom w:val="single" w:sz="4" w:space="0" w:color="auto"/>
              <w:right w:val="single" w:sz="4" w:space="0" w:color="auto"/>
            </w:tcBorders>
            <w:vAlign w:val="center"/>
          </w:tcPr>
          <w:p w14:paraId="213E713A" w14:textId="77777777" w:rsidR="00DA0425" w:rsidRDefault="00DA0425">
            <w:pPr>
              <w:rPr>
                <w:color w:val="000000" w:themeColor="text1"/>
                <w:sz w:val="22"/>
                <w:szCs w:val="22"/>
              </w:rPr>
            </w:pPr>
          </w:p>
        </w:tc>
        <w:tc>
          <w:tcPr>
            <w:tcW w:w="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38A876C" w14:textId="77777777" w:rsidR="00DA0425" w:rsidRDefault="00236944">
            <w:pPr>
              <w:widowControl w:val="0"/>
              <w:jc w:val="both"/>
              <w:rPr>
                <w:color w:val="000000" w:themeColor="text1"/>
                <w:sz w:val="22"/>
                <w:szCs w:val="22"/>
              </w:rPr>
            </w:pPr>
            <w:r>
              <w:rPr>
                <w:color w:val="000000" w:themeColor="text1"/>
                <w:sz w:val="22"/>
                <w:szCs w:val="22"/>
              </w:rPr>
              <w:t>2.</w:t>
            </w:r>
          </w:p>
        </w:tc>
        <w:tc>
          <w:tcPr>
            <w:tcW w:w="7947"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47A33C5" w14:textId="77777777" w:rsidR="00DA0425" w:rsidRDefault="00236944">
            <w:pPr>
              <w:widowControl w:val="0"/>
              <w:jc w:val="both"/>
              <w:rPr>
                <w:color w:val="000000" w:themeColor="text1"/>
                <w:sz w:val="22"/>
                <w:szCs w:val="22"/>
              </w:rPr>
            </w:pPr>
            <w:r>
              <w:rPr>
                <w:rFonts w:cs="Arial"/>
                <w:color w:val="000000"/>
                <w:sz w:val="22"/>
                <w:szCs w:val="22"/>
              </w:rPr>
              <w:t>Доля граждан среднего возраста (от 30 до 54 лет – женщины и от 30 до 59 лет – мужчины), систематически занимающихся физической культурой и спортом.</w:t>
            </w:r>
          </w:p>
        </w:tc>
        <w:tc>
          <w:tcPr>
            <w:tcW w:w="15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F20D804" w14:textId="77777777" w:rsidR="00DA0425" w:rsidRDefault="00236944">
            <w:pPr>
              <w:widowControl w:val="0"/>
              <w:jc w:val="center"/>
              <w:rPr>
                <w:color w:val="000000"/>
                <w:sz w:val="22"/>
                <w:szCs w:val="22"/>
              </w:rPr>
            </w:pPr>
            <w:r>
              <w:rPr>
                <w:color w:val="000000"/>
                <w:sz w:val="22"/>
                <w:szCs w:val="22"/>
              </w:rPr>
              <w:t>%</w:t>
            </w:r>
          </w:p>
        </w:tc>
        <w:tc>
          <w:tcPr>
            <w:tcW w:w="1318" w:type="dxa"/>
            <w:tcBorders>
              <w:top w:val="single" w:sz="4" w:space="0" w:color="auto"/>
              <w:left w:val="single" w:sz="4" w:space="0" w:color="auto"/>
              <w:bottom w:val="single" w:sz="4" w:space="0" w:color="auto"/>
              <w:right w:val="single" w:sz="4" w:space="0" w:color="auto"/>
            </w:tcBorders>
          </w:tcPr>
          <w:p w14:paraId="2A0C0E49" w14:textId="77777777" w:rsidR="00DA0425" w:rsidRDefault="00DA0425">
            <w:pPr>
              <w:widowControl w:val="0"/>
              <w:jc w:val="center"/>
              <w:rPr>
                <w:color w:val="000000" w:themeColor="text1"/>
                <w:sz w:val="22"/>
                <w:szCs w:val="22"/>
              </w:rPr>
            </w:pPr>
          </w:p>
        </w:tc>
        <w:tc>
          <w:tcPr>
            <w:tcW w:w="276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B8CD1AD" w14:textId="77777777" w:rsidR="00DA0425" w:rsidRDefault="00236944">
            <w:pPr>
              <w:widowControl w:val="0"/>
              <w:jc w:val="center"/>
              <w:rPr>
                <w:color w:val="000000" w:themeColor="text1"/>
                <w:sz w:val="22"/>
                <w:szCs w:val="22"/>
              </w:rPr>
            </w:pPr>
            <w:r>
              <w:rPr>
                <w:color w:val="000000" w:themeColor="text1"/>
                <w:sz w:val="22"/>
                <w:szCs w:val="22"/>
              </w:rPr>
              <w:t>62,5</w:t>
            </w:r>
          </w:p>
        </w:tc>
      </w:tr>
      <w:tr w:rsidR="00DA0425" w14:paraId="2F19DE1D" w14:textId="77777777">
        <w:trPr>
          <w:trHeight w:val="515"/>
          <w:jc w:val="center"/>
        </w:trPr>
        <w:tc>
          <w:tcPr>
            <w:tcW w:w="1845" w:type="dxa"/>
            <w:vMerge/>
            <w:tcBorders>
              <w:top w:val="single" w:sz="4" w:space="0" w:color="auto"/>
              <w:left w:val="single" w:sz="4" w:space="0" w:color="auto"/>
              <w:bottom w:val="single" w:sz="4" w:space="0" w:color="auto"/>
              <w:right w:val="single" w:sz="4" w:space="0" w:color="auto"/>
            </w:tcBorders>
            <w:vAlign w:val="center"/>
          </w:tcPr>
          <w:p w14:paraId="4BCF8E8A" w14:textId="77777777" w:rsidR="00DA0425" w:rsidRDefault="00DA0425">
            <w:pPr>
              <w:rPr>
                <w:color w:val="000000" w:themeColor="text1"/>
                <w:sz w:val="22"/>
                <w:szCs w:val="22"/>
              </w:rPr>
            </w:pPr>
          </w:p>
        </w:tc>
        <w:tc>
          <w:tcPr>
            <w:tcW w:w="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49C15A7" w14:textId="77777777" w:rsidR="00DA0425" w:rsidRDefault="00236944">
            <w:pPr>
              <w:widowControl w:val="0"/>
              <w:jc w:val="both"/>
              <w:rPr>
                <w:color w:val="000000" w:themeColor="text1"/>
                <w:sz w:val="22"/>
                <w:szCs w:val="22"/>
              </w:rPr>
            </w:pPr>
            <w:r>
              <w:rPr>
                <w:color w:val="000000" w:themeColor="text1"/>
                <w:sz w:val="22"/>
                <w:szCs w:val="22"/>
              </w:rPr>
              <w:t>3.</w:t>
            </w:r>
          </w:p>
        </w:tc>
        <w:tc>
          <w:tcPr>
            <w:tcW w:w="7947"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2F7997C" w14:textId="77777777" w:rsidR="00DA0425" w:rsidRDefault="00236944">
            <w:pPr>
              <w:widowControl w:val="0"/>
              <w:jc w:val="both"/>
              <w:rPr>
                <w:color w:val="000000" w:themeColor="text1"/>
                <w:sz w:val="22"/>
                <w:szCs w:val="22"/>
              </w:rPr>
            </w:pPr>
            <w:r>
              <w:rPr>
                <w:rFonts w:cs="Arial"/>
                <w:color w:val="000000"/>
                <w:sz w:val="22"/>
                <w:szCs w:val="22"/>
              </w:rPr>
              <w:t>Доля граждан старшего возраста (от 55 до 79 лет – женщины и от 60 до 79 лет – мужчины), систематически занимающихся физической культурой и спортом.</w:t>
            </w:r>
          </w:p>
        </w:tc>
        <w:tc>
          <w:tcPr>
            <w:tcW w:w="15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FC80098" w14:textId="77777777" w:rsidR="00DA0425" w:rsidRDefault="00236944">
            <w:pPr>
              <w:widowControl w:val="0"/>
              <w:jc w:val="center"/>
              <w:rPr>
                <w:color w:val="000000"/>
                <w:sz w:val="22"/>
                <w:szCs w:val="22"/>
              </w:rPr>
            </w:pPr>
            <w:r>
              <w:rPr>
                <w:color w:val="000000"/>
                <w:sz w:val="22"/>
                <w:szCs w:val="22"/>
              </w:rPr>
              <w:t>%</w:t>
            </w:r>
          </w:p>
        </w:tc>
        <w:tc>
          <w:tcPr>
            <w:tcW w:w="1318" w:type="dxa"/>
            <w:tcBorders>
              <w:top w:val="single" w:sz="4" w:space="0" w:color="auto"/>
              <w:left w:val="single" w:sz="4" w:space="0" w:color="auto"/>
              <w:bottom w:val="single" w:sz="4" w:space="0" w:color="auto"/>
              <w:right w:val="single" w:sz="4" w:space="0" w:color="auto"/>
            </w:tcBorders>
          </w:tcPr>
          <w:p w14:paraId="06CB72D5" w14:textId="77777777" w:rsidR="00DA0425" w:rsidRDefault="00DA0425">
            <w:pPr>
              <w:widowControl w:val="0"/>
              <w:jc w:val="center"/>
              <w:rPr>
                <w:color w:val="000000" w:themeColor="text1"/>
                <w:sz w:val="22"/>
                <w:szCs w:val="22"/>
              </w:rPr>
            </w:pPr>
          </w:p>
        </w:tc>
        <w:tc>
          <w:tcPr>
            <w:tcW w:w="276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600FDEA" w14:textId="77777777" w:rsidR="00DA0425" w:rsidRDefault="00236944">
            <w:pPr>
              <w:widowControl w:val="0"/>
              <w:jc w:val="center"/>
              <w:rPr>
                <w:color w:val="000000" w:themeColor="text1"/>
                <w:sz w:val="22"/>
                <w:szCs w:val="22"/>
              </w:rPr>
            </w:pPr>
            <w:r>
              <w:rPr>
                <w:color w:val="000000" w:themeColor="text1"/>
                <w:sz w:val="22"/>
                <w:szCs w:val="22"/>
              </w:rPr>
              <w:t>35,0</w:t>
            </w:r>
          </w:p>
        </w:tc>
      </w:tr>
      <w:tr w:rsidR="00DA0425" w14:paraId="08520FAD" w14:textId="77777777">
        <w:trPr>
          <w:trHeight w:val="295"/>
          <w:jc w:val="center"/>
        </w:trPr>
        <w:tc>
          <w:tcPr>
            <w:tcW w:w="1845" w:type="dxa"/>
            <w:vMerge/>
            <w:tcBorders>
              <w:top w:val="single" w:sz="4" w:space="0" w:color="auto"/>
              <w:left w:val="single" w:sz="4" w:space="0" w:color="auto"/>
              <w:bottom w:val="single" w:sz="4" w:space="0" w:color="auto"/>
              <w:right w:val="single" w:sz="4" w:space="0" w:color="auto"/>
            </w:tcBorders>
            <w:vAlign w:val="center"/>
          </w:tcPr>
          <w:p w14:paraId="0E6ACBCA" w14:textId="77777777" w:rsidR="00DA0425" w:rsidRDefault="00DA0425">
            <w:pPr>
              <w:rPr>
                <w:color w:val="000000" w:themeColor="text1"/>
                <w:sz w:val="22"/>
                <w:szCs w:val="22"/>
              </w:rPr>
            </w:pPr>
          </w:p>
        </w:tc>
        <w:tc>
          <w:tcPr>
            <w:tcW w:w="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218C246" w14:textId="77777777" w:rsidR="00DA0425" w:rsidRDefault="00DA0425">
            <w:pPr>
              <w:widowControl w:val="0"/>
              <w:rPr>
                <w:color w:val="000000" w:themeColor="text1"/>
                <w:sz w:val="22"/>
                <w:szCs w:val="22"/>
              </w:rPr>
            </w:pPr>
          </w:p>
        </w:tc>
        <w:tc>
          <w:tcPr>
            <w:tcW w:w="7947"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AE1D29D" w14:textId="77777777" w:rsidR="00DA0425" w:rsidRDefault="00236944">
            <w:pPr>
              <w:widowControl w:val="0"/>
              <w:jc w:val="both"/>
              <w:rPr>
                <w:color w:val="000000" w:themeColor="text1"/>
                <w:sz w:val="22"/>
                <w:szCs w:val="22"/>
              </w:rPr>
            </w:pPr>
            <w:r>
              <w:rPr>
                <w:color w:val="000000" w:themeColor="text1"/>
                <w:sz w:val="22"/>
                <w:szCs w:val="22"/>
              </w:rPr>
              <w:t>Непосредственные результаты:</w:t>
            </w:r>
          </w:p>
        </w:tc>
        <w:tc>
          <w:tcPr>
            <w:tcW w:w="15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459D369" w14:textId="77777777" w:rsidR="00DA0425" w:rsidRDefault="00DA0425">
            <w:pPr>
              <w:widowControl w:val="0"/>
              <w:rPr>
                <w:color w:val="000000" w:themeColor="text1"/>
                <w:sz w:val="22"/>
                <w:szCs w:val="22"/>
              </w:rPr>
            </w:pPr>
          </w:p>
        </w:tc>
        <w:tc>
          <w:tcPr>
            <w:tcW w:w="1318" w:type="dxa"/>
            <w:tcBorders>
              <w:top w:val="single" w:sz="4" w:space="0" w:color="auto"/>
              <w:left w:val="single" w:sz="4" w:space="0" w:color="auto"/>
              <w:bottom w:val="single" w:sz="4" w:space="0" w:color="auto"/>
              <w:right w:val="single" w:sz="4" w:space="0" w:color="auto"/>
            </w:tcBorders>
          </w:tcPr>
          <w:p w14:paraId="45103F15" w14:textId="77777777" w:rsidR="00DA0425" w:rsidRDefault="00DA0425">
            <w:pPr>
              <w:widowControl w:val="0"/>
              <w:rPr>
                <w:color w:val="000000" w:themeColor="text1"/>
                <w:sz w:val="22"/>
                <w:szCs w:val="22"/>
              </w:rPr>
            </w:pPr>
          </w:p>
        </w:tc>
        <w:tc>
          <w:tcPr>
            <w:tcW w:w="276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B50DD9A" w14:textId="77777777" w:rsidR="00DA0425" w:rsidRDefault="00DA0425">
            <w:pPr>
              <w:widowControl w:val="0"/>
              <w:rPr>
                <w:color w:val="000000" w:themeColor="text1"/>
                <w:sz w:val="22"/>
                <w:szCs w:val="22"/>
              </w:rPr>
            </w:pPr>
          </w:p>
        </w:tc>
      </w:tr>
      <w:tr w:rsidR="00DA0425" w14:paraId="2D911578" w14:textId="77777777">
        <w:trPr>
          <w:trHeight w:val="245"/>
          <w:jc w:val="center"/>
        </w:trPr>
        <w:tc>
          <w:tcPr>
            <w:tcW w:w="1845" w:type="dxa"/>
            <w:vMerge/>
            <w:tcBorders>
              <w:top w:val="single" w:sz="4" w:space="0" w:color="auto"/>
              <w:left w:val="single" w:sz="4" w:space="0" w:color="auto"/>
              <w:bottom w:val="single" w:sz="4" w:space="0" w:color="auto"/>
              <w:right w:val="single" w:sz="4" w:space="0" w:color="auto"/>
            </w:tcBorders>
            <w:vAlign w:val="center"/>
          </w:tcPr>
          <w:p w14:paraId="4F301233" w14:textId="77777777" w:rsidR="00DA0425" w:rsidRDefault="00DA0425">
            <w:pPr>
              <w:rPr>
                <w:color w:val="000000" w:themeColor="text1"/>
                <w:sz w:val="22"/>
                <w:szCs w:val="22"/>
              </w:rPr>
            </w:pPr>
          </w:p>
        </w:tc>
        <w:tc>
          <w:tcPr>
            <w:tcW w:w="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2370AC5" w14:textId="77777777" w:rsidR="00DA0425" w:rsidRDefault="00236944">
            <w:pPr>
              <w:widowControl w:val="0"/>
              <w:jc w:val="both"/>
              <w:rPr>
                <w:color w:val="000000" w:themeColor="text1"/>
                <w:sz w:val="22"/>
                <w:szCs w:val="22"/>
              </w:rPr>
            </w:pPr>
            <w:r>
              <w:rPr>
                <w:color w:val="000000" w:themeColor="text1"/>
                <w:sz w:val="22"/>
                <w:szCs w:val="22"/>
              </w:rPr>
              <w:t>1.</w:t>
            </w:r>
          </w:p>
        </w:tc>
        <w:tc>
          <w:tcPr>
            <w:tcW w:w="7947"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4A4CBAF" w14:textId="77777777" w:rsidR="00DA0425" w:rsidRDefault="00236944">
            <w:pPr>
              <w:widowControl w:val="0"/>
              <w:jc w:val="both"/>
              <w:rPr>
                <w:color w:val="000000" w:themeColor="text1"/>
                <w:sz w:val="22"/>
                <w:szCs w:val="22"/>
              </w:rPr>
            </w:pPr>
            <w:r>
              <w:rPr>
                <w:rFonts w:cs="Arial"/>
                <w:color w:val="000000"/>
                <w:sz w:val="22"/>
                <w:szCs w:val="22"/>
              </w:rPr>
              <w:t>Число детей и молодежи в возрасте от 3 до 29 лет, систематически занимающихся физической культурой и спортом.</w:t>
            </w:r>
          </w:p>
        </w:tc>
        <w:tc>
          <w:tcPr>
            <w:tcW w:w="15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126C12F" w14:textId="77777777" w:rsidR="00DA0425" w:rsidRDefault="00236944">
            <w:pPr>
              <w:widowControl w:val="0"/>
              <w:jc w:val="center"/>
              <w:rPr>
                <w:color w:val="000000"/>
                <w:sz w:val="22"/>
                <w:szCs w:val="22"/>
              </w:rPr>
            </w:pPr>
            <w:r>
              <w:rPr>
                <w:color w:val="000000"/>
                <w:sz w:val="22"/>
                <w:szCs w:val="22"/>
              </w:rPr>
              <w:t>тыс. чел.</w:t>
            </w:r>
          </w:p>
        </w:tc>
        <w:tc>
          <w:tcPr>
            <w:tcW w:w="1318" w:type="dxa"/>
            <w:tcBorders>
              <w:top w:val="single" w:sz="4" w:space="0" w:color="auto"/>
              <w:left w:val="single" w:sz="4" w:space="0" w:color="auto"/>
              <w:bottom w:val="single" w:sz="4" w:space="0" w:color="auto"/>
              <w:right w:val="single" w:sz="4" w:space="0" w:color="auto"/>
            </w:tcBorders>
          </w:tcPr>
          <w:p w14:paraId="16CDF2EE" w14:textId="77777777" w:rsidR="00DA0425" w:rsidRDefault="00DA0425">
            <w:pPr>
              <w:widowControl w:val="0"/>
              <w:jc w:val="center"/>
              <w:rPr>
                <w:color w:val="000000" w:themeColor="text1"/>
                <w:sz w:val="22"/>
                <w:szCs w:val="22"/>
              </w:rPr>
            </w:pPr>
          </w:p>
        </w:tc>
        <w:tc>
          <w:tcPr>
            <w:tcW w:w="276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5ED598B" w14:textId="77777777" w:rsidR="00DA0425" w:rsidRDefault="00236944">
            <w:pPr>
              <w:widowControl w:val="0"/>
              <w:jc w:val="center"/>
              <w:rPr>
                <w:color w:val="000000" w:themeColor="text1"/>
                <w:sz w:val="22"/>
                <w:szCs w:val="22"/>
              </w:rPr>
            </w:pPr>
            <w:r>
              <w:rPr>
                <w:color w:val="000000" w:themeColor="text1"/>
                <w:sz w:val="22"/>
                <w:szCs w:val="22"/>
              </w:rPr>
              <w:t>7,8</w:t>
            </w:r>
          </w:p>
        </w:tc>
      </w:tr>
      <w:tr w:rsidR="00DA0425" w14:paraId="37C33502" w14:textId="77777777">
        <w:trPr>
          <w:trHeight w:val="245"/>
          <w:jc w:val="center"/>
        </w:trPr>
        <w:tc>
          <w:tcPr>
            <w:tcW w:w="1845" w:type="dxa"/>
            <w:vMerge/>
            <w:tcBorders>
              <w:top w:val="single" w:sz="4" w:space="0" w:color="auto"/>
              <w:left w:val="single" w:sz="4" w:space="0" w:color="auto"/>
              <w:bottom w:val="single" w:sz="4" w:space="0" w:color="auto"/>
              <w:right w:val="single" w:sz="4" w:space="0" w:color="auto"/>
            </w:tcBorders>
            <w:vAlign w:val="center"/>
          </w:tcPr>
          <w:p w14:paraId="31F16CB1" w14:textId="77777777" w:rsidR="00DA0425" w:rsidRDefault="00DA0425">
            <w:pPr>
              <w:rPr>
                <w:color w:val="000000" w:themeColor="text1"/>
                <w:sz w:val="22"/>
                <w:szCs w:val="22"/>
              </w:rPr>
            </w:pPr>
          </w:p>
        </w:tc>
        <w:tc>
          <w:tcPr>
            <w:tcW w:w="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5E3A2D0" w14:textId="77777777" w:rsidR="00DA0425" w:rsidRDefault="00236944">
            <w:pPr>
              <w:widowControl w:val="0"/>
              <w:jc w:val="both"/>
              <w:rPr>
                <w:color w:val="000000" w:themeColor="text1"/>
                <w:sz w:val="22"/>
                <w:szCs w:val="22"/>
              </w:rPr>
            </w:pPr>
            <w:r>
              <w:rPr>
                <w:color w:val="000000" w:themeColor="text1"/>
                <w:sz w:val="22"/>
                <w:szCs w:val="22"/>
              </w:rPr>
              <w:t>2.</w:t>
            </w:r>
          </w:p>
        </w:tc>
        <w:tc>
          <w:tcPr>
            <w:tcW w:w="7947"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8E9B73D" w14:textId="77777777" w:rsidR="00DA0425" w:rsidRDefault="00236944">
            <w:pPr>
              <w:widowControl w:val="0"/>
              <w:jc w:val="both"/>
              <w:rPr>
                <w:color w:val="000000" w:themeColor="text1"/>
                <w:sz w:val="22"/>
                <w:szCs w:val="22"/>
              </w:rPr>
            </w:pPr>
            <w:r>
              <w:rPr>
                <w:rFonts w:cs="Arial"/>
                <w:color w:val="000000"/>
                <w:sz w:val="22"/>
                <w:szCs w:val="22"/>
              </w:rPr>
              <w:t xml:space="preserve">Число граждан среднего возраста (от 30 до 54 лет – женщины и от 30 до 59 лет – мужчины), систематически занимающихся физической культурой и спортом. </w:t>
            </w:r>
          </w:p>
        </w:tc>
        <w:tc>
          <w:tcPr>
            <w:tcW w:w="15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9278969" w14:textId="77777777" w:rsidR="00DA0425" w:rsidRDefault="00236944">
            <w:pPr>
              <w:widowControl w:val="0"/>
              <w:jc w:val="center"/>
              <w:rPr>
                <w:color w:val="000000"/>
                <w:sz w:val="22"/>
                <w:szCs w:val="22"/>
              </w:rPr>
            </w:pPr>
            <w:r>
              <w:rPr>
                <w:color w:val="000000"/>
                <w:sz w:val="22"/>
                <w:szCs w:val="22"/>
              </w:rPr>
              <w:t>тыс. чел.</w:t>
            </w:r>
          </w:p>
        </w:tc>
        <w:tc>
          <w:tcPr>
            <w:tcW w:w="1318" w:type="dxa"/>
            <w:tcBorders>
              <w:top w:val="single" w:sz="4" w:space="0" w:color="auto"/>
              <w:left w:val="single" w:sz="4" w:space="0" w:color="auto"/>
              <w:bottom w:val="single" w:sz="4" w:space="0" w:color="auto"/>
              <w:right w:val="single" w:sz="4" w:space="0" w:color="auto"/>
            </w:tcBorders>
          </w:tcPr>
          <w:p w14:paraId="1CCF4A5A" w14:textId="77777777" w:rsidR="00DA0425" w:rsidRDefault="00DA0425">
            <w:pPr>
              <w:widowControl w:val="0"/>
              <w:jc w:val="center"/>
              <w:rPr>
                <w:color w:val="000000" w:themeColor="text1"/>
                <w:sz w:val="22"/>
                <w:szCs w:val="22"/>
              </w:rPr>
            </w:pPr>
          </w:p>
        </w:tc>
        <w:tc>
          <w:tcPr>
            <w:tcW w:w="276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76423EE" w14:textId="77777777" w:rsidR="00DA0425" w:rsidRDefault="00236944">
            <w:pPr>
              <w:widowControl w:val="0"/>
              <w:jc w:val="center"/>
              <w:rPr>
                <w:color w:val="000000" w:themeColor="text1"/>
                <w:sz w:val="22"/>
                <w:szCs w:val="22"/>
              </w:rPr>
            </w:pPr>
            <w:r>
              <w:rPr>
                <w:color w:val="000000" w:themeColor="text1"/>
                <w:sz w:val="22"/>
                <w:szCs w:val="22"/>
              </w:rPr>
              <w:t>9,4</w:t>
            </w:r>
          </w:p>
        </w:tc>
      </w:tr>
      <w:tr w:rsidR="00DA0425" w14:paraId="069C1043" w14:textId="77777777">
        <w:trPr>
          <w:trHeight w:val="245"/>
          <w:jc w:val="center"/>
        </w:trPr>
        <w:tc>
          <w:tcPr>
            <w:tcW w:w="1845" w:type="dxa"/>
            <w:vMerge/>
            <w:tcBorders>
              <w:top w:val="single" w:sz="4" w:space="0" w:color="auto"/>
              <w:left w:val="single" w:sz="4" w:space="0" w:color="auto"/>
              <w:bottom w:val="single" w:sz="4" w:space="0" w:color="auto"/>
              <w:right w:val="single" w:sz="4" w:space="0" w:color="auto"/>
            </w:tcBorders>
            <w:vAlign w:val="center"/>
          </w:tcPr>
          <w:p w14:paraId="56D55582" w14:textId="77777777" w:rsidR="00DA0425" w:rsidRDefault="00DA0425">
            <w:pPr>
              <w:rPr>
                <w:color w:val="000000" w:themeColor="text1"/>
                <w:sz w:val="22"/>
                <w:szCs w:val="22"/>
              </w:rPr>
            </w:pPr>
          </w:p>
        </w:tc>
        <w:tc>
          <w:tcPr>
            <w:tcW w:w="3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13E3684" w14:textId="77777777" w:rsidR="00DA0425" w:rsidRDefault="00236944">
            <w:pPr>
              <w:widowControl w:val="0"/>
              <w:jc w:val="both"/>
              <w:rPr>
                <w:color w:val="000000" w:themeColor="text1"/>
                <w:sz w:val="22"/>
                <w:szCs w:val="22"/>
              </w:rPr>
            </w:pPr>
            <w:r>
              <w:rPr>
                <w:color w:val="000000" w:themeColor="text1"/>
                <w:sz w:val="22"/>
                <w:szCs w:val="22"/>
              </w:rPr>
              <w:t>3.</w:t>
            </w:r>
          </w:p>
        </w:tc>
        <w:tc>
          <w:tcPr>
            <w:tcW w:w="7947"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ABE3B12" w14:textId="77777777" w:rsidR="00DA0425" w:rsidRDefault="00236944">
            <w:pPr>
              <w:widowControl w:val="0"/>
              <w:jc w:val="both"/>
              <w:rPr>
                <w:color w:val="000000" w:themeColor="text1"/>
                <w:sz w:val="22"/>
                <w:szCs w:val="22"/>
              </w:rPr>
            </w:pPr>
            <w:r>
              <w:rPr>
                <w:rFonts w:cs="Arial"/>
                <w:color w:val="000000"/>
                <w:sz w:val="22"/>
                <w:szCs w:val="22"/>
              </w:rPr>
              <w:t>Число граждан старшего возраста (от 55 до 79 лет – женщины и от 60 до 79 лет – мужчины), систематически занимающихся физической культурой и спортом.</w:t>
            </w:r>
          </w:p>
        </w:tc>
        <w:tc>
          <w:tcPr>
            <w:tcW w:w="158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EED0891" w14:textId="77777777" w:rsidR="00DA0425" w:rsidRDefault="00236944">
            <w:pPr>
              <w:widowControl w:val="0"/>
              <w:jc w:val="center"/>
              <w:rPr>
                <w:color w:val="000000"/>
                <w:sz w:val="22"/>
                <w:szCs w:val="22"/>
              </w:rPr>
            </w:pPr>
            <w:r>
              <w:rPr>
                <w:color w:val="000000"/>
                <w:sz w:val="22"/>
                <w:szCs w:val="22"/>
              </w:rPr>
              <w:t>тыс. чел.</w:t>
            </w:r>
          </w:p>
        </w:tc>
        <w:tc>
          <w:tcPr>
            <w:tcW w:w="1318" w:type="dxa"/>
            <w:tcBorders>
              <w:top w:val="single" w:sz="4" w:space="0" w:color="auto"/>
              <w:left w:val="single" w:sz="4" w:space="0" w:color="auto"/>
              <w:bottom w:val="single" w:sz="4" w:space="0" w:color="auto"/>
              <w:right w:val="single" w:sz="4" w:space="0" w:color="auto"/>
            </w:tcBorders>
          </w:tcPr>
          <w:p w14:paraId="766E7325" w14:textId="77777777" w:rsidR="00DA0425" w:rsidRDefault="00DA0425">
            <w:pPr>
              <w:widowControl w:val="0"/>
              <w:jc w:val="center"/>
              <w:rPr>
                <w:color w:val="000000" w:themeColor="text1"/>
                <w:sz w:val="22"/>
                <w:szCs w:val="22"/>
              </w:rPr>
            </w:pPr>
          </w:p>
        </w:tc>
        <w:tc>
          <w:tcPr>
            <w:tcW w:w="276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64455CB" w14:textId="77777777" w:rsidR="00DA0425" w:rsidRDefault="00236944">
            <w:pPr>
              <w:widowControl w:val="0"/>
              <w:jc w:val="center"/>
              <w:rPr>
                <w:color w:val="000000" w:themeColor="text1"/>
                <w:sz w:val="22"/>
                <w:szCs w:val="22"/>
              </w:rPr>
            </w:pPr>
            <w:r>
              <w:rPr>
                <w:color w:val="000000" w:themeColor="text1"/>
                <w:sz w:val="22"/>
                <w:szCs w:val="22"/>
              </w:rPr>
              <w:t>2,9</w:t>
            </w:r>
          </w:p>
        </w:tc>
      </w:tr>
    </w:tbl>
    <w:p w14:paraId="2C2880B4" w14:textId="77777777" w:rsidR="00DA0425" w:rsidRDefault="00236944">
      <w:pPr>
        <w:widowControl w:val="0"/>
        <w:ind w:right="-501"/>
        <w:jc w:val="center"/>
        <w:outlineLvl w:val="3"/>
        <w:rPr>
          <w:color w:val="000000" w:themeColor="text1"/>
          <w:sz w:val="22"/>
          <w:szCs w:val="22"/>
        </w:rPr>
      </w:pPr>
      <w:r>
        <w:rPr>
          <w:color w:val="000000" w:themeColor="text1"/>
          <w:sz w:val="22"/>
          <w:szCs w:val="22"/>
        </w:rPr>
        <w:t>3.1.2. Текстовая часть Подпрограммы 1</w:t>
      </w:r>
    </w:p>
    <w:p w14:paraId="28DE533B" w14:textId="77777777" w:rsidR="00DA0425" w:rsidRDefault="00DA0425">
      <w:pPr>
        <w:widowControl w:val="0"/>
        <w:ind w:right="-501"/>
        <w:jc w:val="both"/>
        <w:rPr>
          <w:color w:val="000000" w:themeColor="text1"/>
          <w:sz w:val="22"/>
          <w:szCs w:val="22"/>
        </w:rPr>
      </w:pPr>
    </w:p>
    <w:p w14:paraId="742BD01A" w14:textId="77777777" w:rsidR="00DA0425" w:rsidRDefault="00236944">
      <w:pPr>
        <w:widowControl w:val="0"/>
        <w:ind w:right="-501"/>
        <w:jc w:val="center"/>
        <w:outlineLvl w:val="4"/>
        <w:rPr>
          <w:color w:val="000000" w:themeColor="text1"/>
          <w:sz w:val="22"/>
          <w:szCs w:val="22"/>
        </w:rPr>
      </w:pPr>
      <w:bookmarkStart w:id="34" w:name="Par5617"/>
      <w:bookmarkEnd w:id="34"/>
      <w:r>
        <w:rPr>
          <w:color w:val="000000" w:themeColor="text1"/>
          <w:sz w:val="22"/>
          <w:szCs w:val="22"/>
        </w:rPr>
        <w:t xml:space="preserve">3.1.2.1. Характеристика текущего состояния сферы </w:t>
      </w:r>
      <w:r>
        <w:rPr>
          <w:rFonts w:cs="Arial"/>
          <w:color w:val="000000" w:themeColor="text1"/>
          <w:sz w:val="22"/>
          <w:szCs w:val="22"/>
        </w:rPr>
        <w:t>реализации Подпрограммы 1.</w:t>
      </w:r>
    </w:p>
    <w:p w14:paraId="4FDB7533" w14:textId="77777777" w:rsidR="00DA0425" w:rsidRDefault="00236944">
      <w:pPr>
        <w:tabs>
          <w:tab w:val="left" w:pos="567"/>
        </w:tabs>
        <w:ind w:firstLine="709"/>
        <w:jc w:val="both"/>
        <w:rPr>
          <w:color w:val="000000" w:themeColor="text1"/>
          <w:sz w:val="22"/>
          <w:szCs w:val="22"/>
        </w:rPr>
      </w:pPr>
      <w:r>
        <w:rPr>
          <w:color w:val="000000" w:themeColor="text1"/>
          <w:sz w:val="22"/>
          <w:szCs w:val="22"/>
        </w:rPr>
        <w:t>В соответствии с распоряжением Правительства Российской Федерации от 24.11.2020 №3081-р «Об утверждении Стратегии развития физической культуры и спорта в Российской Федерации на период до 2030», миссией Стратегии заключается создание условий, обеспечивающих возможность для граждан страны вести здоровый образ жизни, систематически заниматься физической культурой, получить доступ к развитой спортивной инфраструктуре.</w:t>
      </w:r>
    </w:p>
    <w:p w14:paraId="312BF3D4" w14:textId="77777777" w:rsidR="00DA0425" w:rsidRDefault="00236944">
      <w:pPr>
        <w:tabs>
          <w:tab w:val="left" w:pos="567"/>
        </w:tabs>
        <w:ind w:firstLine="709"/>
        <w:jc w:val="both"/>
        <w:rPr>
          <w:color w:val="000000" w:themeColor="text1"/>
          <w:sz w:val="22"/>
          <w:szCs w:val="22"/>
        </w:rPr>
      </w:pPr>
      <w:r>
        <w:rPr>
          <w:color w:val="000000" w:themeColor="text1"/>
          <w:sz w:val="22"/>
          <w:szCs w:val="22"/>
        </w:rPr>
        <w:t>Учет сложившихся в настоящее время социальных, экономических и политических условий указывает на то, что в обществе назрела острая социальная потребность в развитии массового физкультурного движения как средства оздоровления населения, привлечения его к здоровому образу жизни.</w:t>
      </w:r>
    </w:p>
    <w:p w14:paraId="7E35DEBC" w14:textId="77777777" w:rsidR="00DA0425" w:rsidRDefault="00236944">
      <w:pPr>
        <w:tabs>
          <w:tab w:val="left" w:pos="567"/>
        </w:tabs>
        <w:ind w:firstLine="709"/>
        <w:jc w:val="both"/>
        <w:rPr>
          <w:color w:val="000000" w:themeColor="text1"/>
          <w:sz w:val="22"/>
          <w:szCs w:val="22"/>
        </w:rPr>
      </w:pPr>
      <w:r>
        <w:rPr>
          <w:color w:val="000000" w:themeColor="text1"/>
          <w:sz w:val="22"/>
          <w:szCs w:val="22"/>
        </w:rPr>
        <w:t>Сложившаяся социально-экономическая ситуация в стране, снижение уровня здоровья населения потребовали принятия ряда нормативных документов, направленных на развитие физической культуры и формирование здорового образа жизни россиян. В этих документах провозглашается социальный приоритет здоровья во всей системе общественной жизнедеятельности граждан, предполагающий привлечение населения к активным занятиям физической культурой и спортом. Независимо от социально-экономических условий, укрепления здоровья граждан, снижения количества ослабленных и больных людей можно достичь, только вовлекая основную массу населения в занятия физической культурой и спортом, пропагандируя и прививая здоровый образ жизни.</w:t>
      </w:r>
    </w:p>
    <w:p w14:paraId="73AEC083" w14:textId="77777777" w:rsidR="00DA0425" w:rsidRDefault="00236944">
      <w:pPr>
        <w:tabs>
          <w:tab w:val="left" w:pos="567"/>
        </w:tabs>
        <w:ind w:firstLine="709"/>
        <w:jc w:val="both"/>
        <w:rPr>
          <w:color w:val="000000" w:themeColor="text1"/>
          <w:sz w:val="22"/>
          <w:szCs w:val="22"/>
        </w:rPr>
      </w:pPr>
      <w:r>
        <w:rPr>
          <w:color w:val="000000" w:themeColor="text1"/>
          <w:sz w:val="22"/>
          <w:szCs w:val="22"/>
        </w:rPr>
        <w:t>В настоящее время имеется ряд проблем, влияющих на развитие физической культуры и спорта, требующих неотложного решения, в том числе:</w:t>
      </w:r>
    </w:p>
    <w:p w14:paraId="121C694A" w14:textId="77777777" w:rsidR="00DA0425" w:rsidRDefault="00236944">
      <w:pPr>
        <w:tabs>
          <w:tab w:val="left" w:pos="567"/>
        </w:tabs>
        <w:ind w:firstLine="709"/>
        <w:jc w:val="both"/>
        <w:rPr>
          <w:color w:val="000000" w:themeColor="text1"/>
          <w:sz w:val="22"/>
          <w:szCs w:val="22"/>
        </w:rPr>
      </w:pPr>
      <w:r>
        <w:rPr>
          <w:color w:val="000000" w:themeColor="text1"/>
          <w:sz w:val="22"/>
          <w:szCs w:val="22"/>
        </w:rPr>
        <w:t>- недостаточно эффективное привлечение населения к регулярным занятиям физической культурой и спортом;</w:t>
      </w:r>
    </w:p>
    <w:p w14:paraId="66FFED8F" w14:textId="77777777" w:rsidR="00DA0425" w:rsidRDefault="00236944">
      <w:pPr>
        <w:tabs>
          <w:tab w:val="left" w:pos="567"/>
        </w:tabs>
        <w:ind w:firstLine="709"/>
        <w:jc w:val="both"/>
        <w:rPr>
          <w:color w:val="000000" w:themeColor="text1"/>
          <w:sz w:val="22"/>
          <w:szCs w:val="22"/>
        </w:rPr>
      </w:pPr>
      <w:r>
        <w:rPr>
          <w:color w:val="000000" w:themeColor="text1"/>
          <w:sz w:val="22"/>
          <w:szCs w:val="22"/>
        </w:rPr>
        <w:lastRenderedPageBreak/>
        <w:t>- несоответствие уровня материальной базы и инфраструктуры физической культуры и спорта к современным требованиям организации тренировочного и соревновательного процессов;</w:t>
      </w:r>
    </w:p>
    <w:p w14:paraId="03497134" w14:textId="77777777" w:rsidR="00DA0425" w:rsidRDefault="00236944">
      <w:pPr>
        <w:tabs>
          <w:tab w:val="left" w:pos="567"/>
        </w:tabs>
        <w:ind w:firstLine="709"/>
        <w:jc w:val="both"/>
        <w:rPr>
          <w:color w:val="000000" w:themeColor="text1"/>
          <w:sz w:val="22"/>
          <w:szCs w:val="22"/>
        </w:rPr>
      </w:pPr>
      <w:r>
        <w:rPr>
          <w:color w:val="000000" w:themeColor="text1"/>
          <w:sz w:val="22"/>
          <w:szCs w:val="22"/>
        </w:rPr>
        <w:t>- недостаточное количество профессиональных тренерских кадров;</w:t>
      </w:r>
    </w:p>
    <w:p w14:paraId="33887ABC" w14:textId="77777777" w:rsidR="00DA0425" w:rsidRDefault="00236944">
      <w:pPr>
        <w:tabs>
          <w:tab w:val="left" w:pos="567"/>
        </w:tabs>
        <w:ind w:firstLine="709"/>
        <w:jc w:val="both"/>
        <w:rPr>
          <w:color w:val="000000" w:themeColor="text1"/>
          <w:sz w:val="22"/>
          <w:szCs w:val="22"/>
        </w:rPr>
      </w:pPr>
      <w:r>
        <w:rPr>
          <w:color w:val="000000" w:themeColor="text1"/>
          <w:sz w:val="22"/>
          <w:szCs w:val="22"/>
        </w:rPr>
        <w:t>- отсутствие достаточной активной пропаганды занятий физической культурой и спортом как составляющей здорового образа жизни.</w:t>
      </w:r>
    </w:p>
    <w:p w14:paraId="15D94389" w14:textId="77777777" w:rsidR="00DA0425" w:rsidRDefault="00236944">
      <w:pPr>
        <w:tabs>
          <w:tab w:val="left" w:pos="567"/>
        </w:tabs>
        <w:ind w:firstLine="709"/>
        <w:jc w:val="both"/>
        <w:rPr>
          <w:color w:val="000000" w:themeColor="text1"/>
          <w:sz w:val="22"/>
          <w:szCs w:val="22"/>
        </w:rPr>
      </w:pPr>
      <w:r>
        <w:rPr>
          <w:color w:val="000000" w:themeColor="text1"/>
          <w:sz w:val="22"/>
          <w:szCs w:val="22"/>
        </w:rPr>
        <w:t>Реализация Программы позволит решить указанные проблемы при полноценном финансировании и максимально эффективном управлении бюджетными средствами.</w:t>
      </w:r>
    </w:p>
    <w:p w14:paraId="4B00A2F4" w14:textId="77777777" w:rsidR="00DA0425" w:rsidRDefault="00236944">
      <w:pPr>
        <w:tabs>
          <w:tab w:val="left" w:pos="567"/>
        </w:tabs>
        <w:ind w:firstLine="709"/>
        <w:jc w:val="both"/>
        <w:rPr>
          <w:color w:val="000000" w:themeColor="text1"/>
          <w:sz w:val="22"/>
          <w:szCs w:val="22"/>
        </w:rPr>
      </w:pPr>
      <w:r>
        <w:rPr>
          <w:color w:val="000000" w:themeColor="text1"/>
          <w:sz w:val="22"/>
          <w:szCs w:val="22"/>
        </w:rPr>
        <w:t>Можно выделить следующие основные преимущества программно-целевого метода:</w:t>
      </w:r>
    </w:p>
    <w:p w14:paraId="72784FB7" w14:textId="77777777" w:rsidR="00DA0425" w:rsidRDefault="00236944">
      <w:pPr>
        <w:tabs>
          <w:tab w:val="left" w:pos="567"/>
        </w:tabs>
        <w:ind w:firstLine="709"/>
        <w:jc w:val="both"/>
        <w:rPr>
          <w:color w:val="000000" w:themeColor="text1"/>
          <w:sz w:val="22"/>
          <w:szCs w:val="22"/>
        </w:rPr>
      </w:pPr>
      <w:r>
        <w:rPr>
          <w:color w:val="000000" w:themeColor="text1"/>
          <w:sz w:val="22"/>
          <w:szCs w:val="22"/>
        </w:rPr>
        <w:t>- комплексный подход к решению проблемы;</w:t>
      </w:r>
    </w:p>
    <w:p w14:paraId="0C9720F6" w14:textId="77777777" w:rsidR="00DA0425" w:rsidRDefault="00236944">
      <w:pPr>
        <w:tabs>
          <w:tab w:val="left" w:pos="567"/>
        </w:tabs>
        <w:ind w:firstLine="709"/>
        <w:jc w:val="both"/>
        <w:rPr>
          <w:color w:val="000000" w:themeColor="text1"/>
          <w:sz w:val="22"/>
          <w:szCs w:val="22"/>
        </w:rPr>
      </w:pPr>
      <w:r>
        <w:rPr>
          <w:color w:val="000000" w:themeColor="text1"/>
          <w:sz w:val="22"/>
          <w:szCs w:val="22"/>
        </w:rPr>
        <w:t>- распределение полномочий и ответственности;</w:t>
      </w:r>
    </w:p>
    <w:p w14:paraId="1CD82C0D" w14:textId="77777777" w:rsidR="00DA0425" w:rsidRDefault="00236944">
      <w:pPr>
        <w:tabs>
          <w:tab w:val="left" w:pos="567"/>
        </w:tabs>
        <w:ind w:firstLine="709"/>
        <w:jc w:val="both"/>
        <w:rPr>
          <w:color w:val="000000" w:themeColor="text1"/>
          <w:sz w:val="22"/>
          <w:szCs w:val="22"/>
        </w:rPr>
      </w:pPr>
      <w:r>
        <w:rPr>
          <w:color w:val="000000" w:themeColor="text1"/>
          <w:sz w:val="22"/>
          <w:szCs w:val="22"/>
        </w:rPr>
        <w:t>- эффективное планирование и мониторинг результатов реализации Программы.</w:t>
      </w:r>
    </w:p>
    <w:p w14:paraId="2C1EA86B" w14:textId="77777777" w:rsidR="00DA0425" w:rsidRDefault="00236944">
      <w:pPr>
        <w:tabs>
          <w:tab w:val="left" w:pos="567"/>
        </w:tabs>
        <w:ind w:firstLine="709"/>
        <w:jc w:val="both"/>
        <w:rPr>
          <w:color w:val="000000" w:themeColor="text1"/>
          <w:sz w:val="22"/>
          <w:szCs w:val="22"/>
        </w:rPr>
      </w:pPr>
      <w:r>
        <w:rPr>
          <w:color w:val="000000" w:themeColor="text1"/>
          <w:sz w:val="22"/>
          <w:szCs w:val="22"/>
        </w:rPr>
        <w:t>Основные программные мероприятия связаны с развитием массового спорта, включая:</w:t>
      </w:r>
    </w:p>
    <w:p w14:paraId="2F2FE577" w14:textId="77777777" w:rsidR="00DA0425" w:rsidRDefault="00236944">
      <w:pPr>
        <w:tabs>
          <w:tab w:val="left" w:pos="567"/>
        </w:tabs>
        <w:ind w:firstLine="709"/>
        <w:jc w:val="both"/>
        <w:rPr>
          <w:color w:val="000000" w:themeColor="text1"/>
          <w:sz w:val="22"/>
          <w:szCs w:val="22"/>
        </w:rPr>
      </w:pPr>
      <w:r>
        <w:rPr>
          <w:color w:val="000000" w:themeColor="text1"/>
          <w:sz w:val="22"/>
          <w:szCs w:val="22"/>
        </w:rPr>
        <w:t>- развитие и пропаганда физической культуры и массового спорта в городском округе город Шахунья Нижегородской области;</w:t>
      </w:r>
    </w:p>
    <w:p w14:paraId="5B82E2D7" w14:textId="77777777" w:rsidR="00DA0425" w:rsidRDefault="00236944">
      <w:pPr>
        <w:tabs>
          <w:tab w:val="left" w:pos="567"/>
        </w:tabs>
        <w:ind w:firstLine="709"/>
        <w:jc w:val="both"/>
        <w:rPr>
          <w:color w:val="000000" w:themeColor="text1"/>
          <w:sz w:val="22"/>
          <w:szCs w:val="22"/>
        </w:rPr>
      </w:pPr>
      <w:r>
        <w:rPr>
          <w:color w:val="000000" w:themeColor="text1"/>
          <w:sz w:val="22"/>
          <w:szCs w:val="22"/>
        </w:rPr>
        <w:t>- развитие материально – технической базы учреждений спорта, находящихся на территории городского округа город Шахунья Нижегородской области;</w:t>
      </w:r>
    </w:p>
    <w:p w14:paraId="47453F6D" w14:textId="77777777" w:rsidR="00DA0425" w:rsidRDefault="00236944">
      <w:pPr>
        <w:tabs>
          <w:tab w:val="left" w:pos="567"/>
        </w:tabs>
        <w:ind w:firstLine="709"/>
        <w:jc w:val="both"/>
        <w:rPr>
          <w:color w:val="000000" w:themeColor="text1"/>
          <w:sz w:val="22"/>
          <w:szCs w:val="22"/>
        </w:rPr>
      </w:pPr>
      <w:r>
        <w:rPr>
          <w:color w:val="000000" w:themeColor="text1"/>
          <w:sz w:val="22"/>
          <w:szCs w:val="22"/>
        </w:rPr>
        <w:t>- развитие физической культуры и спорта по месту жительства;</w:t>
      </w:r>
    </w:p>
    <w:p w14:paraId="469F12F6" w14:textId="77777777" w:rsidR="00DA0425" w:rsidRDefault="00236944">
      <w:pPr>
        <w:tabs>
          <w:tab w:val="left" w:pos="567"/>
        </w:tabs>
        <w:ind w:firstLine="709"/>
        <w:jc w:val="both"/>
        <w:rPr>
          <w:color w:val="000000" w:themeColor="text1"/>
          <w:sz w:val="22"/>
          <w:szCs w:val="22"/>
        </w:rPr>
      </w:pPr>
      <w:r>
        <w:rPr>
          <w:color w:val="000000" w:themeColor="text1"/>
          <w:sz w:val="22"/>
          <w:szCs w:val="22"/>
        </w:rPr>
        <w:t>- организацию пропаганды физической культуры и спорта;</w:t>
      </w:r>
    </w:p>
    <w:p w14:paraId="5FA74374" w14:textId="77777777" w:rsidR="00DA0425" w:rsidRDefault="00236944">
      <w:pPr>
        <w:tabs>
          <w:tab w:val="left" w:pos="567"/>
        </w:tabs>
        <w:ind w:firstLine="709"/>
        <w:jc w:val="both"/>
        <w:rPr>
          <w:color w:val="000000" w:themeColor="text1"/>
          <w:sz w:val="22"/>
          <w:szCs w:val="22"/>
        </w:rPr>
      </w:pPr>
      <w:r>
        <w:rPr>
          <w:color w:val="000000" w:themeColor="text1"/>
          <w:sz w:val="22"/>
          <w:szCs w:val="22"/>
        </w:rPr>
        <w:t>Способами ограничения административного риска являются:</w:t>
      </w:r>
    </w:p>
    <w:p w14:paraId="2ED39C0C" w14:textId="77777777" w:rsidR="00DA0425" w:rsidRDefault="00236944">
      <w:pPr>
        <w:tabs>
          <w:tab w:val="left" w:pos="567"/>
        </w:tabs>
        <w:ind w:firstLine="709"/>
        <w:jc w:val="both"/>
        <w:rPr>
          <w:color w:val="000000" w:themeColor="text1"/>
          <w:sz w:val="22"/>
          <w:szCs w:val="22"/>
        </w:rPr>
      </w:pPr>
      <w:r>
        <w:rPr>
          <w:color w:val="000000" w:themeColor="text1"/>
          <w:sz w:val="22"/>
          <w:szCs w:val="22"/>
        </w:rPr>
        <w:t xml:space="preserve">- регулярная и открытая публикация данных о ходе финансирования Программы;  </w:t>
      </w:r>
    </w:p>
    <w:p w14:paraId="07164936" w14:textId="77777777" w:rsidR="00DA0425" w:rsidRDefault="00236944">
      <w:pPr>
        <w:tabs>
          <w:tab w:val="left" w:pos="567"/>
        </w:tabs>
        <w:ind w:firstLine="709"/>
        <w:jc w:val="both"/>
        <w:rPr>
          <w:color w:val="000000" w:themeColor="text1"/>
          <w:sz w:val="22"/>
          <w:szCs w:val="22"/>
        </w:rPr>
      </w:pPr>
      <w:r>
        <w:rPr>
          <w:color w:val="000000" w:themeColor="text1"/>
          <w:sz w:val="22"/>
          <w:szCs w:val="22"/>
        </w:rPr>
        <w:t>- усиление контроля за ходом выполнения программных мероприятий и совершенствования механизма текущего управления реализацией Программы.</w:t>
      </w:r>
    </w:p>
    <w:p w14:paraId="7D034FB7" w14:textId="77777777" w:rsidR="00DA0425" w:rsidRDefault="00236944">
      <w:pPr>
        <w:tabs>
          <w:tab w:val="left" w:pos="14720"/>
        </w:tabs>
        <w:ind w:firstLine="709"/>
        <w:jc w:val="both"/>
        <w:rPr>
          <w:sz w:val="22"/>
          <w:szCs w:val="22"/>
        </w:rPr>
      </w:pPr>
      <w:r>
        <w:rPr>
          <w:sz w:val="22"/>
          <w:szCs w:val="22"/>
        </w:rPr>
        <w:t xml:space="preserve">В городском округе город Шахунья Нижегородской области в 2025 году число систематически занимающихся физкультурой и спортом в возрасте от 3 до 79 лет в соответствии Паспортом регионального проекта «Спорт - норма жизни» составило 15 729 человек, 56,6% от общего количества жителей городского округа город Шахунья Нижегородской области.      </w:t>
      </w:r>
    </w:p>
    <w:p w14:paraId="03161B0B" w14:textId="77777777" w:rsidR="00DA0425" w:rsidRDefault="00236944">
      <w:pPr>
        <w:tabs>
          <w:tab w:val="left" w:pos="14720"/>
        </w:tabs>
        <w:ind w:firstLine="709"/>
        <w:jc w:val="both"/>
        <w:rPr>
          <w:sz w:val="22"/>
          <w:szCs w:val="22"/>
        </w:rPr>
      </w:pPr>
      <w:r>
        <w:rPr>
          <w:sz w:val="22"/>
          <w:szCs w:val="22"/>
        </w:rPr>
        <w:t>Число детей и молодежи в возрасте от 3 до 29 лет, систематически занимающихся физической культурой и спортом в 2025 году, составило 7236 человек, что составляет 90,8 % от числа детей и молодежи городского округа город Шахунья Нижегородской области в возрасте от 3 до 29 лет.</w:t>
      </w:r>
    </w:p>
    <w:p w14:paraId="02181658" w14:textId="77777777" w:rsidR="00DA0425" w:rsidRDefault="00236944">
      <w:pPr>
        <w:tabs>
          <w:tab w:val="left" w:pos="14720"/>
        </w:tabs>
        <w:ind w:firstLine="709"/>
        <w:jc w:val="both"/>
        <w:rPr>
          <w:sz w:val="22"/>
          <w:szCs w:val="22"/>
        </w:rPr>
      </w:pPr>
      <w:r>
        <w:rPr>
          <w:sz w:val="22"/>
          <w:szCs w:val="22"/>
        </w:rPr>
        <w:t>Число граждан среднего возраста (от 30 до 54 лет – женщины и от 30 до 59 лет – мужчины), систематически занимающихся физической культурой и спортом в 2025 году, составило 6464 человек, что составляет 55 % от числа граждан среднего возраста (от 30 до 54 лет – женщины и от 30 до 59 лет – мужчины) городского округа город Шахунья Нижегородской области.</w:t>
      </w:r>
    </w:p>
    <w:p w14:paraId="711DDAED" w14:textId="77777777" w:rsidR="00DA0425" w:rsidRDefault="00236944">
      <w:pPr>
        <w:tabs>
          <w:tab w:val="left" w:pos="14720"/>
        </w:tabs>
        <w:ind w:firstLine="709"/>
        <w:jc w:val="both"/>
        <w:rPr>
          <w:sz w:val="22"/>
          <w:szCs w:val="22"/>
        </w:rPr>
      </w:pPr>
      <w:r>
        <w:rPr>
          <w:sz w:val="22"/>
          <w:szCs w:val="22"/>
        </w:rPr>
        <w:t>Число граждан старшего возраста (от 55 до 79 лет – женщины и от 60 до 79 лет – мужчины), систематически занимающихся физической культурой и спортом в 2025 году, составило 1993 человека, что составляет 25 % от числа граждан старшего возраста (от 55 до 79 лет – женщины и от 60 до 79 лет – мужчины) городского округа город Шахунья Нижегородской области.</w:t>
      </w:r>
    </w:p>
    <w:p w14:paraId="2164A656" w14:textId="77777777" w:rsidR="00DA0425" w:rsidRDefault="00236944">
      <w:pPr>
        <w:tabs>
          <w:tab w:val="left" w:pos="14720"/>
        </w:tabs>
        <w:ind w:firstLine="709"/>
        <w:jc w:val="both"/>
        <w:rPr>
          <w:sz w:val="22"/>
          <w:szCs w:val="22"/>
        </w:rPr>
      </w:pPr>
      <w:r>
        <w:rPr>
          <w:sz w:val="22"/>
          <w:szCs w:val="22"/>
        </w:rPr>
        <w:t>Данная программа позволяет внедрить методы работы, которые позволят увеличить число занимающихся физической культурой и спортом в городском округе город Шахунья Нижегородской области и перейти на новый более эффективный уровень спортивной работы с различными социально – демографическими группами населения, привлекать детей и подростков городского округа к занятиям физической культурой и спортом.</w:t>
      </w:r>
    </w:p>
    <w:p w14:paraId="2D4E0756" w14:textId="77777777" w:rsidR="00DA0425" w:rsidRDefault="00DA0425">
      <w:pPr>
        <w:tabs>
          <w:tab w:val="left" w:pos="567"/>
        </w:tabs>
        <w:ind w:right="-164"/>
        <w:jc w:val="both"/>
        <w:rPr>
          <w:sz w:val="22"/>
          <w:szCs w:val="22"/>
        </w:rPr>
      </w:pPr>
    </w:p>
    <w:p w14:paraId="257C3CC5" w14:textId="77777777" w:rsidR="00DA0425" w:rsidRDefault="00236944">
      <w:pPr>
        <w:widowControl w:val="0"/>
        <w:ind w:right="-164"/>
        <w:jc w:val="center"/>
        <w:outlineLvl w:val="2"/>
        <w:rPr>
          <w:color w:val="000000" w:themeColor="text1"/>
          <w:sz w:val="22"/>
          <w:szCs w:val="22"/>
        </w:rPr>
      </w:pPr>
      <w:r>
        <w:rPr>
          <w:color w:val="000000" w:themeColor="text1"/>
          <w:sz w:val="22"/>
          <w:szCs w:val="22"/>
        </w:rPr>
        <w:t>3.1.2.2. Цели, задачи</w:t>
      </w:r>
    </w:p>
    <w:p w14:paraId="2A3412D5" w14:textId="77777777" w:rsidR="00DA0425" w:rsidRDefault="00236944">
      <w:pPr>
        <w:widowControl w:val="0"/>
        <w:ind w:firstLine="709"/>
        <w:jc w:val="both"/>
        <w:rPr>
          <w:color w:val="000000" w:themeColor="text1"/>
          <w:sz w:val="22"/>
          <w:szCs w:val="22"/>
        </w:rPr>
      </w:pPr>
      <w:r>
        <w:rPr>
          <w:color w:val="000000" w:themeColor="text1"/>
          <w:sz w:val="22"/>
          <w:szCs w:val="22"/>
        </w:rPr>
        <w:t>Основной целью Подпрограммы 1 является создание условий, обеспечивающих возможность гражданам систематически заниматься физической культурой и спортом, популяризация массового и профессионального спорта, создание условий для успешного выступления спортсменов и сборных команд в соревнованиях муниципального, межмуниципального, регионального, межрегионального, всероссийского уровня.</w:t>
      </w:r>
    </w:p>
    <w:p w14:paraId="2AC330E0" w14:textId="77777777" w:rsidR="00DA0425" w:rsidRDefault="00236944">
      <w:pPr>
        <w:widowControl w:val="0"/>
        <w:ind w:firstLine="709"/>
        <w:jc w:val="both"/>
        <w:rPr>
          <w:color w:val="000000" w:themeColor="text1"/>
          <w:sz w:val="22"/>
          <w:szCs w:val="22"/>
        </w:rPr>
      </w:pPr>
      <w:r>
        <w:rPr>
          <w:color w:val="000000" w:themeColor="text1"/>
          <w:sz w:val="22"/>
          <w:szCs w:val="22"/>
        </w:rPr>
        <w:t>В рамках достижения названной цели планируется решение следующих задач:</w:t>
      </w:r>
    </w:p>
    <w:p w14:paraId="1D36BD65" w14:textId="77777777" w:rsidR="00DA0425" w:rsidRDefault="00236944">
      <w:pPr>
        <w:widowControl w:val="0"/>
        <w:ind w:firstLine="709"/>
        <w:jc w:val="both"/>
        <w:rPr>
          <w:color w:val="000000"/>
          <w:sz w:val="22"/>
          <w:szCs w:val="22"/>
        </w:rPr>
      </w:pPr>
      <w:r>
        <w:rPr>
          <w:color w:val="000000"/>
          <w:sz w:val="22"/>
          <w:szCs w:val="22"/>
        </w:rPr>
        <w:t>- повышение мотивации граждан к регулярным занятиям физической культурой и спортом и ведению здорового образа жизни;</w:t>
      </w:r>
    </w:p>
    <w:p w14:paraId="580C921F" w14:textId="77777777" w:rsidR="00DA0425" w:rsidRDefault="00236944">
      <w:pPr>
        <w:widowControl w:val="0"/>
        <w:ind w:firstLine="709"/>
        <w:jc w:val="both"/>
        <w:rPr>
          <w:color w:val="000000"/>
          <w:sz w:val="22"/>
          <w:szCs w:val="22"/>
        </w:rPr>
      </w:pPr>
      <w:r>
        <w:rPr>
          <w:color w:val="000000"/>
          <w:sz w:val="22"/>
          <w:szCs w:val="22"/>
        </w:rPr>
        <w:t>- массовое приобщение к занятиям физической культурой и спортом детей, молодёжи, взрослого населения городского округа город Шахунья Нижегородской области по месту жительства;</w:t>
      </w:r>
    </w:p>
    <w:p w14:paraId="754EA592" w14:textId="77777777" w:rsidR="00DA0425" w:rsidRDefault="00236944">
      <w:pPr>
        <w:widowControl w:val="0"/>
        <w:ind w:firstLine="709"/>
        <w:jc w:val="both"/>
        <w:rPr>
          <w:color w:val="000000"/>
          <w:sz w:val="22"/>
          <w:szCs w:val="22"/>
        </w:rPr>
      </w:pPr>
      <w:r>
        <w:rPr>
          <w:color w:val="000000"/>
          <w:sz w:val="22"/>
          <w:szCs w:val="22"/>
        </w:rPr>
        <w:t>- развитие физической культуры и спорта в среде людей с ограниченными возможностями;</w:t>
      </w:r>
    </w:p>
    <w:p w14:paraId="6532CAF9" w14:textId="77777777" w:rsidR="00DA0425" w:rsidRDefault="00236944">
      <w:pPr>
        <w:widowControl w:val="0"/>
        <w:ind w:firstLine="709"/>
        <w:jc w:val="both"/>
        <w:rPr>
          <w:color w:val="000000"/>
          <w:sz w:val="22"/>
          <w:szCs w:val="22"/>
        </w:rPr>
      </w:pPr>
      <w:r>
        <w:rPr>
          <w:color w:val="000000"/>
          <w:sz w:val="22"/>
          <w:szCs w:val="22"/>
        </w:rPr>
        <w:lastRenderedPageBreak/>
        <w:t>- участие спортсменов и сборных команд городского округа город Шахунья Нижегородской области в соревнованиях муниципального, межмуниципального, регионального, межрегионального, всероссийского уровня.</w:t>
      </w:r>
    </w:p>
    <w:p w14:paraId="68A192E3" w14:textId="77777777" w:rsidR="00DA0425" w:rsidRDefault="00236944">
      <w:pPr>
        <w:widowControl w:val="0"/>
        <w:ind w:firstLine="709"/>
        <w:jc w:val="both"/>
        <w:rPr>
          <w:color w:val="000000" w:themeColor="text1"/>
          <w:sz w:val="22"/>
          <w:szCs w:val="22"/>
        </w:rPr>
      </w:pPr>
      <w:r>
        <w:rPr>
          <w:color w:val="000000"/>
          <w:sz w:val="22"/>
          <w:szCs w:val="22"/>
        </w:rPr>
        <w:t>- обеспечение дальнейшего совершенствования системы организации и проведения массовых спортивных мероприятий для всех категорий населения.</w:t>
      </w:r>
    </w:p>
    <w:p w14:paraId="198D05E7" w14:textId="77777777" w:rsidR="00DA0425" w:rsidRDefault="00DA0425">
      <w:pPr>
        <w:widowControl w:val="0"/>
        <w:ind w:right="-164"/>
        <w:jc w:val="center"/>
        <w:outlineLvl w:val="2"/>
        <w:rPr>
          <w:color w:val="000000" w:themeColor="text1"/>
          <w:sz w:val="22"/>
          <w:szCs w:val="22"/>
        </w:rPr>
      </w:pPr>
    </w:p>
    <w:p w14:paraId="522836EC" w14:textId="77777777" w:rsidR="00DA0425" w:rsidRDefault="00236944">
      <w:pPr>
        <w:widowControl w:val="0"/>
        <w:ind w:right="-164"/>
        <w:jc w:val="center"/>
        <w:outlineLvl w:val="2"/>
        <w:rPr>
          <w:color w:val="000000" w:themeColor="text1"/>
          <w:sz w:val="22"/>
          <w:szCs w:val="22"/>
        </w:rPr>
      </w:pPr>
      <w:r>
        <w:rPr>
          <w:color w:val="000000" w:themeColor="text1"/>
          <w:sz w:val="22"/>
          <w:szCs w:val="22"/>
        </w:rPr>
        <w:t>3.1.2.3. Сроки и этапы реализации Подпрограммы 1</w:t>
      </w:r>
    </w:p>
    <w:p w14:paraId="6BCFEAED" w14:textId="77777777" w:rsidR="00DA0425" w:rsidRDefault="00236944">
      <w:pPr>
        <w:widowControl w:val="0"/>
        <w:ind w:firstLine="709"/>
        <w:jc w:val="both"/>
        <w:rPr>
          <w:color w:val="000000" w:themeColor="text1"/>
          <w:sz w:val="22"/>
          <w:szCs w:val="22"/>
        </w:rPr>
      </w:pPr>
      <w:r>
        <w:rPr>
          <w:color w:val="000000" w:themeColor="text1"/>
          <w:sz w:val="22"/>
          <w:szCs w:val="22"/>
        </w:rPr>
        <w:t>Подпрограмма 1 реализуется с 2024 - 2027 годы.</w:t>
      </w:r>
    </w:p>
    <w:p w14:paraId="22747538" w14:textId="77777777" w:rsidR="00DA0425" w:rsidRDefault="00DA0425">
      <w:pPr>
        <w:widowControl w:val="0"/>
        <w:ind w:right="-164"/>
        <w:jc w:val="both"/>
        <w:rPr>
          <w:color w:val="000000" w:themeColor="text1"/>
          <w:sz w:val="22"/>
          <w:szCs w:val="22"/>
        </w:rPr>
      </w:pPr>
    </w:p>
    <w:p w14:paraId="68C1A734" w14:textId="77777777" w:rsidR="00DA0425" w:rsidRDefault="00236944">
      <w:pPr>
        <w:widowControl w:val="0"/>
        <w:ind w:right="-164"/>
        <w:jc w:val="center"/>
        <w:outlineLvl w:val="2"/>
        <w:rPr>
          <w:color w:val="000000" w:themeColor="text1"/>
          <w:sz w:val="22"/>
          <w:szCs w:val="22"/>
        </w:rPr>
      </w:pPr>
      <w:r>
        <w:rPr>
          <w:color w:val="000000" w:themeColor="text1"/>
          <w:sz w:val="22"/>
          <w:szCs w:val="22"/>
        </w:rPr>
        <w:t>3.1.2.4. Перечень основных мероприятий муниципальной подпрограммы 1</w:t>
      </w:r>
    </w:p>
    <w:p w14:paraId="68386921" w14:textId="77777777" w:rsidR="00DA0425" w:rsidRDefault="00236944">
      <w:pPr>
        <w:widowControl w:val="0"/>
        <w:ind w:firstLine="709"/>
        <w:jc w:val="both"/>
        <w:rPr>
          <w:color w:val="000000" w:themeColor="text1"/>
          <w:sz w:val="22"/>
          <w:szCs w:val="22"/>
        </w:rPr>
      </w:pPr>
      <w:r>
        <w:rPr>
          <w:color w:val="000000" w:themeColor="text1"/>
          <w:sz w:val="22"/>
          <w:szCs w:val="22"/>
        </w:rPr>
        <w:t>Перечень основных мероприятий муниципальной подпрограммы 1 определен в таблице 1 Программы</w:t>
      </w:r>
    </w:p>
    <w:p w14:paraId="5725FEC3" w14:textId="77777777" w:rsidR="00DA0425" w:rsidRDefault="00DA0425">
      <w:pPr>
        <w:widowControl w:val="0"/>
        <w:ind w:right="-164"/>
        <w:jc w:val="both"/>
        <w:rPr>
          <w:color w:val="000000" w:themeColor="text1"/>
          <w:sz w:val="22"/>
          <w:szCs w:val="22"/>
        </w:rPr>
      </w:pPr>
    </w:p>
    <w:p w14:paraId="67AB6EA1" w14:textId="77777777" w:rsidR="00DA0425" w:rsidRDefault="00236944">
      <w:pPr>
        <w:widowControl w:val="0"/>
        <w:ind w:right="-164"/>
        <w:jc w:val="center"/>
        <w:outlineLvl w:val="4"/>
        <w:rPr>
          <w:color w:val="000000" w:themeColor="text1"/>
          <w:sz w:val="22"/>
          <w:szCs w:val="22"/>
        </w:rPr>
      </w:pPr>
      <w:r>
        <w:rPr>
          <w:color w:val="000000" w:themeColor="text1"/>
          <w:sz w:val="22"/>
          <w:szCs w:val="22"/>
        </w:rPr>
        <w:t xml:space="preserve">3.1.2.5. Индикаторы достижения цели и непосредственные результаты реализации Подпрограммы 1 </w:t>
      </w:r>
    </w:p>
    <w:p w14:paraId="36C016FE" w14:textId="77777777" w:rsidR="00DA0425" w:rsidRDefault="00236944">
      <w:pPr>
        <w:widowControl w:val="0"/>
        <w:ind w:right="-164"/>
        <w:jc w:val="center"/>
        <w:outlineLvl w:val="4"/>
        <w:rPr>
          <w:color w:val="000000" w:themeColor="text1"/>
          <w:sz w:val="22"/>
          <w:szCs w:val="22"/>
        </w:rPr>
      </w:pPr>
      <w:r>
        <w:rPr>
          <w:color w:val="000000" w:themeColor="text1"/>
          <w:sz w:val="22"/>
          <w:szCs w:val="22"/>
        </w:rPr>
        <w:t xml:space="preserve">«Развитие и пропаганда физической культуры и массового спорта в городском округе город Шахунья Нижегородской области» </w:t>
      </w:r>
    </w:p>
    <w:p w14:paraId="023ED576" w14:textId="77777777" w:rsidR="00DA0425" w:rsidRDefault="00DA0425">
      <w:pPr>
        <w:widowControl w:val="0"/>
        <w:ind w:right="-164"/>
        <w:jc w:val="center"/>
        <w:outlineLvl w:val="4"/>
        <w:rPr>
          <w:color w:val="000000" w:themeColor="text1"/>
          <w:sz w:val="22"/>
          <w:szCs w:val="22"/>
        </w:rPr>
      </w:pPr>
    </w:p>
    <w:tbl>
      <w:tblPr>
        <w:tblW w:w="15874" w:type="dxa"/>
        <w:jc w:val="center"/>
        <w:tblLayout w:type="fixed"/>
        <w:tblCellMar>
          <w:top w:w="75" w:type="dxa"/>
          <w:left w:w="0" w:type="dxa"/>
          <w:bottom w:w="75" w:type="dxa"/>
          <w:right w:w="0" w:type="dxa"/>
        </w:tblCellMar>
        <w:tblLook w:val="04A0" w:firstRow="1" w:lastRow="0" w:firstColumn="1" w:lastColumn="0" w:noHBand="0" w:noVBand="1"/>
      </w:tblPr>
      <w:tblGrid>
        <w:gridCol w:w="532"/>
        <w:gridCol w:w="8807"/>
        <w:gridCol w:w="1201"/>
        <w:gridCol w:w="1334"/>
        <w:gridCol w:w="1333"/>
        <w:gridCol w:w="1333"/>
        <w:gridCol w:w="1334"/>
      </w:tblGrid>
      <w:tr w:rsidR="00DA0425" w14:paraId="441B3F8F" w14:textId="77777777">
        <w:trPr>
          <w:trHeight w:val="404"/>
          <w:jc w:val="center"/>
        </w:trPr>
        <w:tc>
          <w:tcPr>
            <w:tcW w:w="933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F8FB269" w14:textId="77777777" w:rsidR="00DA0425" w:rsidRDefault="00236944">
            <w:pPr>
              <w:widowControl w:val="0"/>
              <w:jc w:val="both"/>
              <w:rPr>
                <w:color w:val="000000" w:themeColor="text1"/>
                <w:sz w:val="22"/>
                <w:szCs w:val="22"/>
              </w:rPr>
            </w:pPr>
            <w:r>
              <w:rPr>
                <w:color w:val="000000" w:themeColor="text1"/>
                <w:sz w:val="22"/>
                <w:szCs w:val="22"/>
              </w:rPr>
              <w:t>Индикаторы:</w:t>
            </w:r>
          </w:p>
        </w:tc>
        <w:tc>
          <w:tcPr>
            <w:tcW w:w="12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6BC35E0" w14:textId="77777777" w:rsidR="00DA0425" w:rsidRDefault="00236944">
            <w:pPr>
              <w:widowControl w:val="0"/>
              <w:jc w:val="center"/>
              <w:rPr>
                <w:color w:val="000000" w:themeColor="text1"/>
                <w:sz w:val="22"/>
                <w:szCs w:val="22"/>
              </w:rPr>
            </w:pPr>
            <w:r>
              <w:rPr>
                <w:color w:val="000000" w:themeColor="text1"/>
                <w:sz w:val="22"/>
                <w:szCs w:val="22"/>
              </w:rPr>
              <w:t>Ед. измерения</w:t>
            </w:r>
          </w:p>
        </w:tc>
        <w:tc>
          <w:tcPr>
            <w:tcW w:w="13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D6B80AD" w14:textId="77777777" w:rsidR="00DA0425" w:rsidRDefault="00236944">
            <w:pPr>
              <w:widowControl w:val="0"/>
              <w:jc w:val="center"/>
              <w:rPr>
                <w:color w:val="000000" w:themeColor="text1"/>
                <w:sz w:val="22"/>
                <w:szCs w:val="22"/>
              </w:rPr>
            </w:pPr>
            <w:r>
              <w:rPr>
                <w:color w:val="000000" w:themeColor="text1"/>
                <w:sz w:val="22"/>
                <w:szCs w:val="22"/>
              </w:rPr>
              <w:t>2024 год</w:t>
            </w:r>
          </w:p>
        </w:tc>
        <w:tc>
          <w:tcPr>
            <w:tcW w:w="1333" w:type="dxa"/>
            <w:tcBorders>
              <w:top w:val="single" w:sz="4" w:space="0" w:color="auto"/>
              <w:left w:val="single" w:sz="4" w:space="0" w:color="auto"/>
              <w:bottom w:val="single" w:sz="4" w:space="0" w:color="auto"/>
              <w:right w:val="single" w:sz="4" w:space="0" w:color="auto"/>
            </w:tcBorders>
          </w:tcPr>
          <w:p w14:paraId="203476CB" w14:textId="77777777" w:rsidR="00DA0425" w:rsidRDefault="00DA0425">
            <w:pPr>
              <w:widowControl w:val="0"/>
              <w:jc w:val="center"/>
              <w:rPr>
                <w:color w:val="000000" w:themeColor="text1"/>
                <w:sz w:val="22"/>
                <w:szCs w:val="22"/>
              </w:rPr>
            </w:pPr>
          </w:p>
          <w:p w14:paraId="17BE0CA9" w14:textId="77777777" w:rsidR="00DA0425" w:rsidRDefault="00236944">
            <w:pPr>
              <w:widowControl w:val="0"/>
              <w:jc w:val="center"/>
              <w:rPr>
                <w:color w:val="000000" w:themeColor="text1"/>
                <w:sz w:val="22"/>
                <w:szCs w:val="22"/>
              </w:rPr>
            </w:pPr>
            <w:r>
              <w:rPr>
                <w:color w:val="000000" w:themeColor="text1"/>
                <w:sz w:val="22"/>
                <w:szCs w:val="22"/>
              </w:rPr>
              <w:t>2025 год</w:t>
            </w:r>
          </w:p>
        </w:tc>
        <w:tc>
          <w:tcPr>
            <w:tcW w:w="13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0F86ABC" w14:textId="77777777" w:rsidR="00DA0425" w:rsidRDefault="00236944">
            <w:pPr>
              <w:widowControl w:val="0"/>
              <w:jc w:val="center"/>
              <w:rPr>
                <w:color w:val="000000" w:themeColor="text1"/>
                <w:sz w:val="22"/>
                <w:szCs w:val="22"/>
              </w:rPr>
            </w:pPr>
            <w:r>
              <w:rPr>
                <w:color w:val="000000" w:themeColor="text1"/>
                <w:sz w:val="22"/>
                <w:szCs w:val="22"/>
              </w:rPr>
              <w:t>2026 год</w:t>
            </w:r>
          </w:p>
        </w:tc>
        <w:tc>
          <w:tcPr>
            <w:tcW w:w="1334" w:type="dxa"/>
            <w:tcBorders>
              <w:top w:val="single" w:sz="4" w:space="0" w:color="auto"/>
              <w:left w:val="single" w:sz="4" w:space="0" w:color="auto"/>
              <w:bottom w:val="single" w:sz="4" w:space="0" w:color="auto"/>
              <w:right w:val="single" w:sz="4" w:space="0" w:color="auto"/>
            </w:tcBorders>
            <w:vAlign w:val="center"/>
          </w:tcPr>
          <w:p w14:paraId="0523A91C" w14:textId="77777777" w:rsidR="00DA0425" w:rsidRDefault="00236944">
            <w:pPr>
              <w:widowControl w:val="0"/>
              <w:jc w:val="center"/>
              <w:rPr>
                <w:color w:val="000000" w:themeColor="text1"/>
                <w:sz w:val="22"/>
                <w:szCs w:val="22"/>
              </w:rPr>
            </w:pPr>
            <w:r>
              <w:rPr>
                <w:color w:val="000000" w:themeColor="text1"/>
                <w:sz w:val="22"/>
                <w:szCs w:val="22"/>
              </w:rPr>
              <w:t>2027 год</w:t>
            </w:r>
          </w:p>
        </w:tc>
      </w:tr>
      <w:tr w:rsidR="00DA0425" w14:paraId="4234CC9D" w14:textId="77777777">
        <w:trPr>
          <w:trHeight w:val="325"/>
          <w:jc w:val="center"/>
        </w:trPr>
        <w:tc>
          <w:tcPr>
            <w:tcW w:w="5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462271D" w14:textId="77777777" w:rsidR="00DA0425" w:rsidRDefault="00236944">
            <w:pPr>
              <w:widowControl w:val="0"/>
              <w:jc w:val="both"/>
              <w:rPr>
                <w:color w:val="000000" w:themeColor="text1"/>
                <w:sz w:val="22"/>
                <w:szCs w:val="22"/>
              </w:rPr>
            </w:pPr>
            <w:r>
              <w:rPr>
                <w:color w:val="000000" w:themeColor="text1"/>
                <w:sz w:val="22"/>
                <w:szCs w:val="22"/>
              </w:rPr>
              <w:t>1.</w:t>
            </w:r>
          </w:p>
        </w:tc>
        <w:tc>
          <w:tcPr>
            <w:tcW w:w="88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4837F65" w14:textId="77777777" w:rsidR="00DA0425" w:rsidRDefault="00236944">
            <w:pPr>
              <w:widowControl w:val="0"/>
              <w:jc w:val="both"/>
              <w:rPr>
                <w:color w:val="000000" w:themeColor="text1"/>
                <w:sz w:val="22"/>
                <w:szCs w:val="22"/>
              </w:rPr>
            </w:pPr>
            <w:r>
              <w:rPr>
                <w:rFonts w:cs="Arial"/>
                <w:color w:val="000000"/>
                <w:sz w:val="22"/>
                <w:szCs w:val="22"/>
              </w:rPr>
              <w:t>Доля детей и молодежи в возрасте от 3 до 29 лет, систематически занимающихся физической культурой и спортом</w:t>
            </w:r>
          </w:p>
        </w:tc>
        <w:tc>
          <w:tcPr>
            <w:tcW w:w="12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3BB02D5" w14:textId="77777777" w:rsidR="00DA0425" w:rsidRDefault="00236944">
            <w:pPr>
              <w:widowControl w:val="0"/>
              <w:jc w:val="center"/>
              <w:rPr>
                <w:color w:val="000000" w:themeColor="text1"/>
                <w:sz w:val="22"/>
                <w:szCs w:val="22"/>
              </w:rPr>
            </w:pPr>
            <w:r>
              <w:rPr>
                <w:color w:val="000000" w:themeColor="text1"/>
                <w:sz w:val="22"/>
                <w:szCs w:val="22"/>
              </w:rPr>
              <w:t>%</w:t>
            </w:r>
          </w:p>
        </w:tc>
        <w:tc>
          <w:tcPr>
            <w:tcW w:w="13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868879D" w14:textId="77777777" w:rsidR="00DA0425" w:rsidRDefault="00236944">
            <w:pPr>
              <w:widowControl w:val="0"/>
              <w:jc w:val="center"/>
              <w:rPr>
                <w:color w:val="000000" w:themeColor="text1"/>
                <w:sz w:val="22"/>
                <w:szCs w:val="22"/>
              </w:rPr>
            </w:pPr>
            <w:r>
              <w:rPr>
                <w:color w:val="000000" w:themeColor="text1"/>
                <w:sz w:val="22"/>
                <w:szCs w:val="22"/>
              </w:rPr>
              <w:t xml:space="preserve">90,8 </w:t>
            </w:r>
          </w:p>
        </w:tc>
        <w:tc>
          <w:tcPr>
            <w:tcW w:w="1333" w:type="dxa"/>
            <w:tcBorders>
              <w:top w:val="single" w:sz="4" w:space="0" w:color="auto"/>
              <w:left w:val="single" w:sz="4" w:space="0" w:color="auto"/>
              <w:bottom w:val="single" w:sz="4" w:space="0" w:color="auto"/>
              <w:right w:val="single" w:sz="4" w:space="0" w:color="auto"/>
            </w:tcBorders>
          </w:tcPr>
          <w:p w14:paraId="7D274A87" w14:textId="77777777" w:rsidR="00DA0425" w:rsidRDefault="00236944">
            <w:pPr>
              <w:widowControl w:val="0"/>
              <w:jc w:val="center"/>
              <w:rPr>
                <w:color w:val="000000" w:themeColor="text1"/>
                <w:sz w:val="22"/>
                <w:szCs w:val="22"/>
              </w:rPr>
            </w:pPr>
            <w:r>
              <w:rPr>
                <w:color w:val="000000" w:themeColor="text1"/>
                <w:sz w:val="22"/>
                <w:szCs w:val="22"/>
              </w:rPr>
              <w:t>90,8</w:t>
            </w:r>
          </w:p>
        </w:tc>
        <w:tc>
          <w:tcPr>
            <w:tcW w:w="13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7631B98" w14:textId="77777777" w:rsidR="00DA0425" w:rsidRDefault="00236944">
            <w:pPr>
              <w:widowControl w:val="0"/>
              <w:jc w:val="center"/>
              <w:rPr>
                <w:color w:val="000000" w:themeColor="text1"/>
                <w:sz w:val="22"/>
                <w:szCs w:val="22"/>
              </w:rPr>
            </w:pPr>
            <w:r>
              <w:rPr>
                <w:color w:val="000000" w:themeColor="text1"/>
                <w:sz w:val="22"/>
                <w:szCs w:val="22"/>
              </w:rPr>
              <w:t xml:space="preserve">90,8 </w:t>
            </w:r>
          </w:p>
        </w:tc>
        <w:tc>
          <w:tcPr>
            <w:tcW w:w="1334" w:type="dxa"/>
            <w:tcBorders>
              <w:top w:val="single" w:sz="4" w:space="0" w:color="auto"/>
              <w:left w:val="single" w:sz="4" w:space="0" w:color="auto"/>
              <w:bottom w:val="single" w:sz="4" w:space="0" w:color="auto"/>
              <w:right w:val="single" w:sz="4" w:space="0" w:color="auto"/>
            </w:tcBorders>
            <w:vAlign w:val="center"/>
          </w:tcPr>
          <w:p w14:paraId="60268E7A" w14:textId="77777777" w:rsidR="00DA0425" w:rsidRDefault="00236944">
            <w:pPr>
              <w:widowControl w:val="0"/>
              <w:jc w:val="center"/>
              <w:rPr>
                <w:color w:val="000000" w:themeColor="text1"/>
                <w:sz w:val="22"/>
                <w:szCs w:val="22"/>
              </w:rPr>
            </w:pPr>
            <w:r>
              <w:rPr>
                <w:color w:val="000000" w:themeColor="text1"/>
                <w:sz w:val="22"/>
                <w:szCs w:val="22"/>
              </w:rPr>
              <w:t xml:space="preserve">90,8 </w:t>
            </w:r>
          </w:p>
        </w:tc>
      </w:tr>
      <w:tr w:rsidR="00DA0425" w14:paraId="15B3C2D5" w14:textId="77777777">
        <w:trPr>
          <w:trHeight w:val="213"/>
          <w:jc w:val="center"/>
        </w:trPr>
        <w:tc>
          <w:tcPr>
            <w:tcW w:w="5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E9A8B42" w14:textId="77777777" w:rsidR="00DA0425" w:rsidRDefault="00236944">
            <w:pPr>
              <w:widowControl w:val="0"/>
              <w:jc w:val="both"/>
              <w:rPr>
                <w:color w:val="000000" w:themeColor="text1"/>
                <w:sz w:val="22"/>
                <w:szCs w:val="22"/>
              </w:rPr>
            </w:pPr>
            <w:r>
              <w:rPr>
                <w:color w:val="000000" w:themeColor="text1"/>
                <w:sz w:val="22"/>
                <w:szCs w:val="22"/>
              </w:rPr>
              <w:t>2.</w:t>
            </w:r>
          </w:p>
        </w:tc>
        <w:tc>
          <w:tcPr>
            <w:tcW w:w="88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9DD5638" w14:textId="77777777" w:rsidR="00DA0425" w:rsidRDefault="00236944">
            <w:pPr>
              <w:widowControl w:val="0"/>
              <w:jc w:val="both"/>
              <w:rPr>
                <w:color w:val="000000" w:themeColor="text1"/>
                <w:sz w:val="22"/>
                <w:szCs w:val="22"/>
              </w:rPr>
            </w:pPr>
            <w:r>
              <w:rPr>
                <w:rFonts w:cs="Arial"/>
                <w:color w:val="000000"/>
                <w:sz w:val="22"/>
                <w:szCs w:val="22"/>
              </w:rPr>
              <w:t>Доля граждан среднего возраста (от 30 до 54 лет – женщины и от 30 до 59 лет – мужчины), систематически занимающихся физической культурой и спортом</w:t>
            </w:r>
          </w:p>
        </w:tc>
        <w:tc>
          <w:tcPr>
            <w:tcW w:w="12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B4163E9" w14:textId="77777777" w:rsidR="00DA0425" w:rsidRDefault="00236944">
            <w:pPr>
              <w:widowControl w:val="0"/>
              <w:jc w:val="center"/>
              <w:rPr>
                <w:color w:val="000000" w:themeColor="text1"/>
                <w:sz w:val="22"/>
                <w:szCs w:val="22"/>
              </w:rPr>
            </w:pPr>
            <w:r>
              <w:rPr>
                <w:color w:val="000000" w:themeColor="text1"/>
                <w:sz w:val="22"/>
                <w:szCs w:val="22"/>
              </w:rPr>
              <w:t>%</w:t>
            </w:r>
          </w:p>
        </w:tc>
        <w:tc>
          <w:tcPr>
            <w:tcW w:w="13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6A292A5" w14:textId="77777777" w:rsidR="00DA0425" w:rsidRDefault="00236944">
            <w:pPr>
              <w:widowControl w:val="0"/>
              <w:jc w:val="center"/>
              <w:rPr>
                <w:color w:val="000000" w:themeColor="text1"/>
                <w:sz w:val="22"/>
                <w:szCs w:val="22"/>
              </w:rPr>
            </w:pPr>
            <w:r>
              <w:rPr>
                <w:color w:val="000000" w:themeColor="text1"/>
                <w:sz w:val="22"/>
                <w:szCs w:val="22"/>
              </w:rPr>
              <w:t>55,0</w:t>
            </w:r>
          </w:p>
        </w:tc>
        <w:tc>
          <w:tcPr>
            <w:tcW w:w="1333" w:type="dxa"/>
            <w:tcBorders>
              <w:top w:val="single" w:sz="4" w:space="0" w:color="auto"/>
              <w:left w:val="single" w:sz="4" w:space="0" w:color="auto"/>
              <w:bottom w:val="single" w:sz="4" w:space="0" w:color="auto"/>
              <w:right w:val="single" w:sz="4" w:space="0" w:color="auto"/>
            </w:tcBorders>
          </w:tcPr>
          <w:p w14:paraId="05E0BC35" w14:textId="77777777" w:rsidR="00DA0425" w:rsidRDefault="00236944">
            <w:pPr>
              <w:widowControl w:val="0"/>
              <w:jc w:val="center"/>
              <w:rPr>
                <w:color w:val="000000" w:themeColor="text1"/>
                <w:sz w:val="22"/>
                <w:szCs w:val="22"/>
              </w:rPr>
            </w:pPr>
            <w:r>
              <w:rPr>
                <w:color w:val="000000" w:themeColor="text1"/>
                <w:sz w:val="22"/>
                <w:szCs w:val="22"/>
              </w:rPr>
              <w:t>57,5</w:t>
            </w:r>
          </w:p>
        </w:tc>
        <w:tc>
          <w:tcPr>
            <w:tcW w:w="13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9A0DED3" w14:textId="77777777" w:rsidR="00DA0425" w:rsidRDefault="00236944">
            <w:pPr>
              <w:widowControl w:val="0"/>
              <w:jc w:val="center"/>
              <w:rPr>
                <w:color w:val="000000" w:themeColor="text1"/>
                <w:sz w:val="22"/>
                <w:szCs w:val="22"/>
              </w:rPr>
            </w:pPr>
            <w:r>
              <w:rPr>
                <w:color w:val="000000" w:themeColor="text1"/>
                <w:sz w:val="22"/>
                <w:szCs w:val="22"/>
              </w:rPr>
              <w:t>60,0</w:t>
            </w:r>
          </w:p>
        </w:tc>
        <w:tc>
          <w:tcPr>
            <w:tcW w:w="1334" w:type="dxa"/>
            <w:tcBorders>
              <w:top w:val="single" w:sz="4" w:space="0" w:color="auto"/>
              <w:left w:val="single" w:sz="4" w:space="0" w:color="auto"/>
              <w:bottom w:val="single" w:sz="4" w:space="0" w:color="auto"/>
              <w:right w:val="single" w:sz="4" w:space="0" w:color="auto"/>
            </w:tcBorders>
            <w:vAlign w:val="center"/>
          </w:tcPr>
          <w:p w14:paraId="4B910684" w14:textId="77777777" w:rsidR="00DA0425" w:rsidRDefault="00236944">
            <w:pPr>
              <w:widowControl w:val="0"/>
              <w:jc w:val="center"/>
              <w:rPr>
                <w:color w:val="000000" w:themeColor="text1"/>
                <w:sz w:val="22"/>
                <w:szCs w:val="22"/>
              </w:rPr>
            </w:pPr>
            <w:r>
              <w:rPr>
                <w:color w:val="000000" w:themeColor="text1"/>
                <w:sz w:val="22"/>
                <w:szCs w:val="22"/>
              </w:rPr>
              <w:t>62,5</w:t>
            </w:r>
          </w:p>
        </w:tc>
      </w:tr>
      <w:tr w:rsidR="00DA0425" w14:paraId="273F7025" w14:textId="77777777">
        <w:trPr>
          <w:trHeight w:val="72"/>
          <w:jc w:val="center"/>
        </w:trPr>
        <w:tc>
          <w:tcPr>
            <w:tcW w:w="5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C4626CB" w14:textId="77777777" w:rsidR="00DA0425" w:rsidRDefault="00236944">
            <w:pPr>
              <w:widowControl w:val="0"/>
              <w:jc w:val="both"/>
              <w:rPr>
                <w:color w:val="000000" w:themeColor="text1"/>
                <w:sz w:val="22"/>
                <w:szCs w:val="22"/>
              </w:rPr>
            </w:pPr>
            <w:r>
              <w:rPr>
                <w:color w:val="000000" w:themeColor="text1"/>
                <w:sz w:val="22"/>
                <w:szCs w:val="22"/>
              </w:rPr>
              <w:t>3.</w:t>
            </w:r>
          </w:p>
        </w:tc>
        <w:tc>
          <w:tcPr>
            <w:tcW w:w="88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A4B032E" w14:textId="77777777" w:rsidR="00DA0425" w:rsidRDefault="00236944">
            <w:pPr>
              <w:widowControl w:val="0"/>
              <w:jc w:val="both"/>
              <w:rPr>
                <w:color w:val="000000" w:themeColor="text1"/>
                <w:sz w:val="22"/>
                <w:szCs w:val="22"/>
              </w:rPr>
            </w:pPr>
            <w:r>
              <w:rPr>
                <w:rFonts w:cs="Arial"/>
                <w:color w:val="000000"/>
                <w:sz w:val="22"/>
                <w:szCs w:val="22"/>
              </w:rPr>
              <w:t>Доля граждан старшего возраста (от 55 до 79 лет – женщины и от 60 до 79 лет – мужчины), систематически занимающихся физической культурой и спортом</w:t>
            </w:r>
          </w:p>
        </w:tc>
        <w:tc>
          <w:tcPr>
            <w:tcW w:w="12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AC5AF7C" w14:textId="77777777" w:rsidR="00DA0425" w:rsidRDefault="00236944">
            <w:pPr>
              <w:widowControl w:val="0"/>
              <w:jc w:val="center"/>
              <w:rPr>
                <w:color w:val="000000" w:themeColor="text1"/>
                <w:sz w:val="22"/>
                <w:szCs w:val="22"/>
              </w:rPr>
            </w:pPr>
            <w:r>
              <w:rPr>
                <w:color w:val="000000" w:themeColor="text1"/>
                <w:sz w:val="22"/>
                <w:szCs w:val="22"/>
              </w:rPr>
              <w:t>%</w:t>
            </w:r>
          </w:p>
        </w:tc>
        <w:tc>
          <w:tcPr>
            <w:tcW w:w="13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CEA1598" w14:textId="77777777" w:rsidR="00DA0425" w:rsidRDefault="00236944">
            <w:pPr>
              <w:widowControl w:val="0"/>
              <w:jc w:val="center"/>
              <w:rPr>
                <w:color w:val="000000" w:themeColor="text1"/>
                <w:sz w:val="22"/>
                <w:szCs w:val="22"/>
              </w:rPr>
            </w:pPr>
            <w:r>
              <w:rPr>
                <w:color w:val="000000" w:themeColor="text1"/>
                <w:sz w:val="22"/>
                <w:szCs w:val="22"/>
              </w:rPr>
              <w:t xml:space="preserve">25 </w:t>
            </w:r>
          </w:p>
        </w:tc>
        <w:tc>
          <w:tcPr>
            <w:tcW w:w="1333" w:type="dxa"/>
            <w:tcBorders>
              <w:top w:val="single" w:sz="4" w:space="0" w:color="auto"/>
              <w:left w:val="single" w:sz="4" w:space="0" w:color="auto"/>
              <w:bottom w:val="single" w:sz="4" w:space="0" w:color="auto"/>
              <w:right w:val="single" w:sz="4" w:space="0" w:color="auto"/>
            </w:tcBorders>
          </w:tcPr>
          <w:p w14:paraId="5B4B311F" w14:textId="77777777" w:rsidR="00DA0425" w:rsidRDefault="00236944">
            <w:pPr>
              <w:widowControl w:val="0"/>
              <w:jc w:val="center"/>
              <w:rPr>
                <w:color w:val="000000" w:themeColor="text1"/>
                <w:sz w:val="22"/>
                <w:szCs w:val="22"/>
              </w:rPr>
            </w:pPr>
            <w:r>
              <w:rPr>
                <w:color w:val="000000" w:themeColor="text1"/>
                <w:sz w:val="22"/>
                <w:szCs w:val="22"/>
              </w:rPr>
              <w:t>28,3</w:t>
            </w:r>
          </w:p>
        </w:tc>
        <w:tc>
          <w:tcPr>
            <w:tcW w:w="13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EA86859" w14:textId="77777777" w:rsidR="00DA0425" w:rsidRDefault="00236944">
            <w:pPr>
              <w:widowControl w:val="0"/>
              <w:jc w:val="center"/>
              <w:rPr>
                <w:color w:val="000000" w:themeColor="text1"/>
                <w:sz w:val="22"/>
                <w:szCs w:val="22"/>
              </w:rPr>
            </w:pPr>
            <w:r>
              <w:rPr>
                <w:color w:val="000000" w:themeColor="text1"/>
                <w:sz w:val="22"/>
                <w:szCs w:val="22"/>
              </w:rPr>
              <w:t xml:space="preserve">31,4 </w:t>
            </w:r>
          </w:p>
        </w:tc>
        <w:tc>
          <w:tcPr>
            <w:tcW w:w="1334" w:type="dxa"/>
            <w:tcBorders>
              <w:top w:val="single" w:sz="4" w:space="0" w:color="auto"/>
              <w:left w:val="single" w:sz="4" w:space="0" w:color="auto"/>
              <w:bottom w:val="single" w:sz="4" w:space="0" w:color="auto"/>
              <w:right w:val="single" w:sz="4" w:space="0" w:color="auto"/>
            </w:tcBorders>
            <w:vAlign w:val="center"/>
          </w:tcPr>
          <w:p w14:paraId="4DB8025C" w14:textId="77777777" w:rsidR="00DA0425" w:rsidRDefault="00236944">
            <w:pPr>
              <w:widowControl w:val="0"/>
              <w:jc w:val="center"/>
              <w:rPr>
                <w:color w:val="000000" w:themeColor="text1"/>
                <w:sz w:val="22"/>
                <w:szCs w:val="22"/>
              </w:rPr>
            </w:pPr>
            <w:r>
              <w:rPr>
                <w:color w:val="000000" w:themeColor="text1"/>
                <w:sz w:val="22"/>
                <w:szCs w:val="22"/>
              </w:rPr>
              <w:t>35,0</w:t>
            </w:r>
          </w:p>
        </w:tc>
      </w:tr>
      <w:tr w:rsidR="00DA0425" w14:paraId="5FD8B986" w14:textId="77777777">
        <w:trPr>
          <w:trHeight w:val="230"/>
          <w:jc w:val="center"/>
        </w:trPr>
        <w:tc>
          <w:tcPr>
            <w:tcW w:w="933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7BE046C" w14:textId="77777777" w:rsidR="00DA0425" w:rsidRDefault="00236944">
            <w:pPr>
              <w:widowControl w:val="0"/>
              <w:jc w:val="both"/>
              <w:rPr>
                <w:color w:val="000000" w:themeColor="text1"/>
                <w:sz w:val="22"/>
                <w:szCs w:val="22"/>
              </w:rPr>
            </w:pPr>
            <w:r>
              <w:rPr>
                <w:color w:val="000000" w:themeColor="text1"/>
                <w:sz w:val="22"/>
                <w:szCs w:val="22"/>
              </w:rPr>
              <w:t>Непосредственные результаты:</w:t>
            </w:r>
          </w:p>
        </w:tc>
        <w:tc>
          <w:tcPr>
            <w:tcW w:w="12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FBC79ED" w14:textId="77777777" w:rsidR="00DA0425" w:rsidRDefault="00DA0425">
            <w:pPr>
              <w:widowControl w:val="0"/>
              <w:rPr>
                <w:color w:val="000000" w:themeColor="text1"/>
                <w:sz w:val="22"/>
                <w:szCs w:val="22"/>
              </w:rPr>
            </w:pPr>
          </w:p>
        </w:tc>
        <w:tc>
          <w:tcPr>
            <w:tcW w:w="13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C9E5901" w14:textId="77777777" w:rsidR="00DA0425" w:rsidRDefault="00DA0425">
            <w:pPr>
              <w:widowControl w:val="0"/>
              <w:rPr>
                <w:color w:val="000000" w:themeColor="text1"/>
                <w:sz w:val="22"/>
                <w:szCs w:val="22"/>
              </w:rPr>
            </w:pPr>
          </w:p>
        </w:tc>
        <w:tc>
          <w:tcPr>
            <w:tcW w:w="1333" w:type="dxa"/>
            <w:tcBorders>
              <w:top w:val="single" w:sz="4" w:space="0" w:color="auto"/>
              <w:left w:val="single" w:sz="4" w:space="0" w:color="auto"/>
              <w:bottom w:val="single" w:sz="4" w:space="0" w:color="auto"/>
              <w:right w:val="single" w:sz="4" w:space="0" w:color="auto"/>
            </w:tcBorders>
          </w:tcPr>
          <w:p w14:paraId="41C96862" w14:textId="77777777" w:rsidR="00DA0425" w:rsidRDefault="00DA0425">
            <w:pPr>
              <w:widowControl w:val="0"/>
              <w:rPr>
                <w:color w:val="000000" w:themeColor="text1"/>
                <w:sz w:val="22"/>
                <w:szCs w:val="22"/>
              </w:rPr>
            </w:pPr>
          </w:p>
        </w:tc>
        <w:tc>
          <w:tcPr>
            <w:tcW w:w="13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6B65C74" w14:textId="77777777" w:rsidR="00DA0425" w:rsidRDefault="00DA0425">
            <w:pPr>
              <w:widowControl w:val="0"/>
              <w:rPr>
                <w:color w:val="000000" w:themeColor="text1"/>
                <w:sz w:val="22"/>
                <w:szCs w:val="22"/>
              </w:rPr>
            </w:pPr>
          </w:p>
        </w:tc>
        <w:tc>
          <w:tcPr>
            <w:tcW w:w="1334" w:type="dxa"/>
            <w:tcBorders>
              <w:top w:val="single" w:sz="4" w:space="0" w:color="auto"/>
              <w:left w:val="single" w:sz="4" w:space="0" w:color="auto"/>
              <w:bottom w:val="single" w:sz="4" w:space="0" w:color="auto"/>
              <w:right w:val="single" w:sz="4" w:space="0" w:color="auto"/>
            </w:tcBorders>
            <w:vAlign w:val="center"/>
          </w:tcPr>
          <w:p w14:paraId="7D05BAB5" w14:textId="77777777" w:rsidR="00DA0425" w:rsidRDefault="00DA0425">
            <w:pPr>
              <w:widowControl w:val="0"/>
              <w:rPr>
                <w:color w:val="000000" w:themeColor="text1"/>
                <w:sz w:val="22"/>
                <w:szCs w:val="22"/>
              </w:rPr>
            </w:pPr>
          </w:p>
        </w:tc>
      </w:tr>
      <w:tr w:rsidR="00DA0425" w14:paraId="3152D0D4" w14:textId="77777777">
        <w:trPr>
          <w:trHeight w:val="360"/>
          <w:jc w:val="center"/>
        </w:trPr>
        <w:tc>
          <w:tcPr>
            <w:tcW w:w="5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852289E" w14:textId="77777777" w:rsidR="00DA0425" w:rsidRDefault="00236944">
            <w:pPr>
              <w:widowControl w:val="0"/>
              <w:jc w:val="both"/>
              <w:rPr>
                <w:color w:val="000000" w:themeColor="text1"/>
                <w:sz w:val="22"/>
                <w:szCs w:val="22"/>
              </w:rPr>
            </w:pPr>
            <w:r>
              <w:rPr>
                <w:color w:val="000000" w:themeColor="text1"/>
                <w:sz w:val="22"/>
                <w:szCs w:val="22"/>
              </w:rPr>
              <w:t>1.</w:t>
            </w:r>
          </w:p>
        </w:tc>
        <w:tc>
          <w:tcPr>
            <w:tcW w:w="88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2ECEE32" w14:textId="77777777" w:rsidR="00DA0425" w:rsidRDefault="00236944">
            <w:pPr>
              <w:widowControl w:val="0"/>
              <w:jc w:val="both"/>
              <w:rPr>
                <w:color w:val="000000" w:themeColor="text1"/>
                <w:sz w:val="22"/>
                <w:szCs w:val="22"/>
              </w:rPr>
            </w:pPr>
            <w:r>
              <w:rPr>
                <w:rFonts w:cs="Arial"/>
                <w:color w:val="000000"/>
                <w:sz w:val="22"/>
                <w:szCs w:val="22"/>
              </w:rPr>
              <w:t xml:space="preserve">Число детей и молодежи в возрасте от 3 до 29 лет, систематически занимающихся физической культурой и спортом </w:t>
            </w:r>
          </w:p>
        </w:tc>
        <w:tc>
          <w:tcPr>
            <w:tcW w:w="12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67AC1DD" w14:textId="77777777" w:rsidR="00DA0425" w:rsidRDefault="00236944">
            <w:pPr>
              <w:widowControl w:val="0"/>
              <w:jc w:val="center"/>
              <w:rPr>
                <w:color w:val="000000" w:themeColor="text1"/>
                <w:sz w:val="22"/>
                <w:szCs w:val="22"/>
              </w:rPr>
            </w:pPr>
            <w:r>
              <w:rPr>
                <w:color w:val="000000" w:themeColor="text1"/>
                <w:sz w:val="22"/>
                <w:szCs w:val="22"/>
              </w:rPr>
              <w:t>тыс. чел.</w:t>
            </w:r>
          </w:p>
        </w:tc>
        <w:tc>
          <w:tcPr>
            <w:tcW w:w="13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E6C22FC" w14:textId="77777777" w:rsidR="00DA0425" w:rsidRDefault="00236944">
            <w:pPr>
              <w:widowControl w:val="0"/>
              <w:jc w:val="center"/>
              <w:rPr>
                <w:color w:val="000000" w:themeColor="text1"/>
                <w:sz w:val="22"/>
                <w:szCs w:val="22"/>
              </w:rPr>
            </w:pPr>
            <w:r>
              <w:rPr>
                <w:color w:val="000000" w:themeColor="text1"/>
                <w:sz w:val="22"/>
                <w:szCs w:val="22"/>
              </w:rPr>
              <w:t>7,2</w:t>
            </w:r>
          </w:p>
        </w:tc>
        <w:tc>
          <w:tcPr>
            <w:tcW w:w="1333" w:type="dxa"/>
            <w:tcBorders>
              <w:top w:val="single" w:sz="4" w:space="0" w:color="auto"/>
              <w:left w:val="single" w:sz="4" w:space="0" w:color="auto"/>
              <w:bottom w:val="single" w:sz="4" w:space="0" w:color="auto"/>
              <w:right w:val="single" w:sz="4" w:space="0" w:color="auto"/>
            </w:tcBorders>
          </w:tcPr>
          <w:p w14:paraId="7587065E" w14:textId="77777777" w:rsidR="00DA0425" w:rsidRDefault="00236944">
            <w:pPr>
              <w:widowControl w:val="0"/>
              <w:jc w:val="center"/>
              <w:rPr>
                <w:color w:val="000000" w:themeColor="text1"/>
                <w:sz w:val="22"/>
                <w:szCs w:val="22"/>
              </w:rPr>
            </w:pPr>
            <w:r>
              <w:rPr>
                <w:color w:val="000000" w:themeColor="text1"/>
                <w:sz w:val="22"/>
                <w:szCs w:val="22"/>
              </w:rPr>
              <w:t>7,4</w:t>
            </w:r>
          </w:p>
        </w:tc>
        <w:tc>
          <w:tcPr>
            <w:tcW w:w="13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80C48C5" w14:textId="77777777" w:rsidR="00DA0425" w:rsidRDefault="00236944">
            <w:pPr>
              <w:widowControl w:val="0"/>
              <w:jc w:val="center"/>
              <w:rPr>
                <w:color w:val="000000" w:themeColor="text1"/>
                <w:sz w:val="22"/>
                <w:szCs w:val="22"/>
              </w:rPr>
            </w:pPr>
            <w:r>
              <w:rPr>
                <w:color w:val="000000" w:themeColor="text1"/>
                <w:sz w:val="22"/>
                <w:szCs w:val="22"/>
              </w:rPr>
              <w:t>7,6</w:t>
            </w:r>
          </w:p>
        </w:tc>
        <w:tc>
          <w:tcPr>
            <w:tcW w:w="1334" w:type="dxa"/>
            <w:tcBorders>
              <w:top w:val="single" w:sz="4" w:space="0" w:color="auto"/>
              <w:left w:val="single" w:sz="4" w:space="0" w:color="auto"/>
              <w:bottom w:val="single" w:sz="4" w:space="0" w:color="auto"/>
              <w:right w:val="single" w:sz="4" w:space="0" w:color="auto"/>
            </w:tcBorders>
            <w:vAlign w:val="center"/>
          </w:tcPr>
          <w:p w14:paraId="6A509AE2" w14:textId="77777777" w:rsidR="00DA0425" w:rsidRDefault="00236944">
            <w:pPr>
              <w:widowControl w:val="0"/>
              <w:jc w:val="center"/>
              <w:rPr>
                <w:color w:val="000000" w:themeColor="text1"/>
                <w:sz w:val="22"/>
                <w:szCs w:val="22"/>
              </w:rPr>
            </w:pPr>
            <w:r>
              <w:rPr>
                <w:color w:val="000000" w:themeColor="text1"/>
                <w:sz w:val="22"/>
                <w:szCs w:val="22"/>
              </w:rPr>
              <w:t>7,8</w:t>
            </w:r>
          </w:p>
        </w:tc>
      </w:tr>
      <w:tr w:rsidR="00DA0425" w14:paraId="61227E78" w14:textId="77777777">
        <w:trPr>
          <w:trHeight w:val="110"/>
          <w:jc w:val="center"/>
        </w:trPr>
        <w:tc>
          <w:tcPr>
            <w:tcW w:w="5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122311A" w14:textId="77777777" w:rsidR="00DA0425" w:rsidRDefault="00236944">
            <w:pPr>
              <w:widowControl w:val="0"/>
              <w:jc w:val="both"/>
              <w:rPr>
                <w:color w:val="000000" w:themeColor="text1"/>
                <w:sz w:val="22"/>
                <w:szCs w:val="22"/>
              </w:rPr>
            </w:pPr>
            <w:r>
              <w:rPr>
                <w:color w:val="000000" w:themeColor="text1"/>
                <w:sz w:val="22"/>
                <w:szCs w:val="22"/>
              </w:rPr>
              <w:t>2.</w:t>
            </w:r>
          </w:p>
        </w:tc>
        <w:tc>
          <w:tcPr>
            <w:tcW w:w="88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7C2955A" w14:textId="77777777" w:rsidR="00DA0425" w:rsidRDefault="00236944">
            <w:pPr>
              <w:widowControl w:val="0"/>
              <w:jc w:val="both"/>
              <w:rPr>
                <w:color w:val="000000" w:themeColor="text1"/>
                <w:sz w:val="22"/>
                <w:szCs w:val="22"/>
              </w:rPr>
            </w:pPr>
            <w:r>
              <w:rPr>
                <w:rFonts w:cs="Arial"/>
                <w:color w:val="000000"/>
                <w:sz w:val="22"/>
                <w:szCs w:val="22"/>
              </w:rPr>
              <w:t xml:space="preserve">Число граждан среднего возраста (от 30 до 54 лет – женщины и от 30 до 59 лет – мужчины), систематически занимающихся физической культурой и спортом </w:t>
            </w:r>
          </w:p>
        </w:tc>
        <w:tc>
          <w:tcPr>
            <w:tcW w:w="12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EE86E8A" w14:textId="77777777" w:rsidR="00DA0425" w:rsidRDefault="00236944">
            <w:pPr>
              <w:widowControl w:val="0"/>
              <w:jc w:val="center"/>
              <w:rPr>
                <w:color w:val="000000" w:themeColor="text1"/>
                <w:sz w:val="22"/>
                <w:szCs w:val="22"/>
              </w:rPr>
            </w:pPr>
            <w:r>
              <w:rPr>
                <w:color w:val="000000" w:themeColor="text1"/>
                <w:sz w:val="22"/>
                <w:szCs w:val="22"/>
              </w:rPr>
              <w:t>тыс. чел.</w:t>
            </w:r>
          </w:p>
        </w:tc>
        <w:tc>
          <w:tcPr>
            <w:tcW w:w="13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5E5A3F5" w14:textId="77777777" w:rsidR="00DA0425" w:rsidRDefault="00236944">
            <w:pPr>
              <w:widowControl w:val="0"/>
              <w:jc w:val="center"/>
              <w:rPr>
                <w:color w:val="000000" w:themeColor="text1"/>
                <w:sz w:val="22"/>
                <w:szCs w:val="22"/>
              </w:rPr>
            </w:pPr>
            <w:r>
              <w:rPr>
                <w:color w:val="000000" w:themeColor="text1"/>
                <w:sz w:val="22"/>
                <w:szCs w:val="22"/>
              </w:rPr>
              <w:t>6,4</w:t>
            </w:r>
          </w:p>
        </w:tc>
        <w:tc>
          <w:tcPr>
            <w:tcW w:w="1333" w:type="dxa"/>
            <w:tcBorders>
              <w:top w:val="single" w:sz="4" w:space="0" w:color="auto"/>
              <w:left w:val="single" w:sz="4" w:space="0" w:color="auto"/>
              <w:bottom w:val="single" w:sz="4" w:space="0" w:color="auto"/>
              <w:right w:val="single" w:sz="4" w:space="0" w:color="auto"/>
            </w:tcBorders>
          </w:tcPr>
          <w:p w14:paraId="35CFE9B6" w14:textId="77777777" w:rsidR="00DA0425" w:rsidRDefault="00236944">
            <w:pPr>
              <w:widowControl w:val="0"/>
              <w:jc w:val="center"/>
              <w:rPr>
                <w:color w:val="000000" w:themeColor="text1"/>
                <w:sz w:val="22"/>
                <w:szCs w:val="22"/>
              </w:rPr>
            </w:pPr>
            <w:r>
              <w:rPr>
                <w:color w:val="000000" w:themeColor="text1"/>
                <w:sz w:val="22"/>
                <w:szCs w:val="22"/>
              </w:rPr>
              <w:t>7,4</w:t>
            </w:r>
          </w:p>
        </w:tc>
        <w:tc>
          <w:tcPr>
            <w:tcW w:w="13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445C0B0" w14:textId="77777777" w:rsidR="00DA0425" w:rsidRDefault="00236944">
            <w:pPr>
              <w:widowControl w:val="0"/>
              <w:jc w:val="center"/>
              <w:rPr>
                <w:color w:val="000000" w:themeColor="text1"/>
                <w:sz w:val="22"/>
                <w:szCs w:val="22"/>
              </w:rPr>
            </w:pPr>
            <w:r>
              <w:rPr>
                <w:color w:val="000000" w:themeColor="text1"/>
                <w:sz w:val="22"/>
                <w:szCs w:val="22"/>
              </w:rPr>
              <w:t>8,4</w:t>
            </w:r>
          </w:p>
        </w:tc>
        <w:tc>
          <w:tcPr>
            <w:tcW w:w="1334" w:type="dxa"/>
            <w:tcBorders>
              <w:top w:val="single" w:sz="4" w:space="0" w:color="auto"/>
              <w:left w:val="single" w:sz="4" w:space="0" w:color="auto"/>
              <w:bottom w:val="single" w:sz="4" w:space="0" w:color="auto"/>
              <w:right w:val="single" w:sz="4" w:space="0" w:color="auto"/>
            </w:tcBorders>
            <w:vAlign w:val="center"/>
          </w:tcPr>
          <w:p w14:paraId="02FDE40D" w14:textId="77777777" w:rsidR="00DA0425" w:rsidRDefault="00236944">
            <w:pPr>
              <w:widowControl w:val="0"/>
              <w:jc w:val="center"/>
              <w:rPr>
                <w:color w:val="000000" w:themeColor="text1"/>
                <w:sz w:val="22"/>
                <w:szCs w:val="22"/>
              </w:rPr>
            </w:pPr>
            <w:r>
              <w:rPr>
                <w:color w:val="000000" w:themeColor="text1"/>
                <w:sz w:val="22"/>
                <w:szCs w:val="22"/>
              </w:rPr>
              <w:t>9,4</w:t>
            </w:r>
          </w:p>
        </w:tc>
      </w:tr>
      <w:tr w:rsidR="00DA0425" w14:paraId="4B214065" w14:textId="77777777">
        <w:trPr>
          <w:trHeight w:val="106"/>
          <w:jc w:val="center"/>
        </w:trPr>
        <w:tc>
          <w:tcPr>
            <w:tcW w:w="53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35AA0D5" w14:textId="77777777" w:rsidR="00DA0425" w:rsidRDefault="00236944">
            <w:pPr>
              <w:widowControl w:val="0"/>
              <w:jc w:val="both"/>
              <w:rPr>
                <w:color w:val="000000" w:themeColor="text1"/>
                <w:sz w:val="22"/>
                <w:szCs w:val="22"/>
              </w:rPr>
            </w:pPr>
            <w:r>
              <w:rPr>
                <w:color w:val="000000" w:themeColor="text1"/>
                <w:sz w:val="22"/>
                <w:szCs w:val="22"/>
              </w:rPr>
              <w:t>3.</w:t>
            </w:r>
          </w:p>
        </w:tc>
        <w:tc>
          <w:tcPr>
            <w:tcW w:w="880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6D8D0B0" w14:textId="77777777" w:rsidR="00DA0425" w:rsidRDefault="00236944">
            <w:pPr>
              <w:widowControl w:val="0"/>
              <w:jc w:val="both"/>
              <w:rPr>
                <w:color w:val="000000" w:themeColor="text1"/>
                <w:sz w:val="22"/>
                <w:szCs w:val="22"/>
              </w:rPr>
            </w:pPr>
            <w:r>
              <w:rPr>
                <w:rFonts w:cs="Arial"/>
                <w:color w:val="000000"/>
                <w:sz w:val="22"/>
                <w:szCs w:val="22"/>
              </w:rPr>
              <w:t xml:space="preserve">Число граждан старшего возраста (от 55 до 79 лет – женщины и от 60 до 79 лет – мужчины), систематически занимающихся физической культурой и спортом </w:t>
            </w:r>
          </w:p>
        </w:tc>
        <w:tc>
          <w:tcPr>
            <w:tcW w:w="12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6CACA74" w14:textId="77777777" w:rsidR="00DA0425" w:rsidRDefault="00236944">
            <w:pPr>
              <w:widowControl w:val="0"/>
              <w:jc w:val="center"/>
              <w:rPr>
                <w:color w:val="000000" w:themeColor="text1"/>
                <w:sz w:val="22"/>
                <w:szCs w:val="22"/>
              </w:rPr>
            </w:pPr>
            <w:r>
              <w:rPr>
                <w:color w:val="000000" w:themeColor="text1"/>
                <w:sz w:val="22"/>
                <w:szCs w:val="22"/>
              </w:rPr>
              <w:t>тыс. чел.</w:t>
            </w:r>
          </w:p>
        </w:tc>
        <w:tc>
          <w:tcPr>
            <w:tcW w:w="13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CC587CD" w14:textId="77777777" w:rsidR="00DA0425" w:rsidRDefault="00236944">
            <w:pPr>
              <w:widowControl w:val="0"/>
              <w:jc w:val="center"/>
              <w:rPr>
                <w:color w:val="000000" w:themeColor="text1"/>
                <w:sz w:val="22"/>
                <w:szCs w:val="22"/>
              </w:rPr>
            </w:pPr>
            <w:r>
              <w:rPr>
                <w:color w:val="000000" w:themeColor="text1"/>
                <w:sz w:val="22"/>
                <w:szCs w:val="22"/>
              </w:rPr>
              <w:t>1,9</w:t>
            </w:r>
          </w:p>
        </w:tc>
        <w:tc>
          <w:tcPr>
            <w:tcW w:w="1333" w:type="dxa"/>
            <w:tcBorders>
              <w:top w:val="single" w:sz="4" w:space="0" w:color="auto"/>
              <w:left w:val="single" w:sz="4" w:space="0" w:color="auto"/>
              <w:bottom w:val="single" w:sz="4" w:space="0" w:color="auto"/>
              <w:right w:val="single" w:sz="4" w:space="0" w:color="auto"/>
            </w:tcBorders>
          </w:tcPr>
          <w:p w14:paraId="30F79E23" w14:textId="77777777" w:rsidR="00DA0425" w:rsidRDefault="00236944">
            <w:pPr>
              <w:widowControl w:val="0"/>
              <w:jc w:val="center"/>
              <w:rPr>
                <w:color w:val="000000" w:themeColor="text1"/>
                <w:sz w:val="22"/>
                <w:szCs w:val="22"/>
              </w:rPr>
            </w:pPr>
            <w:r>
              <w:rPr>
                <w:color w:val="000000" w:themeColor="text1"/>
                <w:sz w:val="22"/>
                <w:szCs w:val="22"/>
              </w:rPr>
              <w:t>2,3</w:t>
            </w:r>
          </w:p>
        </w:tc>
        <w:tc>
          <w:tcPr>
            <w:tcW w:w="13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67A7650" w14:textId="77777777" w:rsidR="00DA0425" w:rsidRDefault="00236944">
            <w:pPr>
              <w:widowControl w:val="0"/>
              <w:jc w:val="center"/>
              <w:rPr>
                <w:color w:val="000000" w:themeColor="text1"/>
                <w:sz w:val="22"/>
                <w:szCs w:val="22"/>
              </w:rPr>
            </w:pPr>
            <w:r>
              <w:rPr>
                <w:color w:val="000000" w:themeColor="text1"/>
                <w:sz w:val="22"/>
                <w:szCs w:val="22"/>
              </w:rPr>
              <w:t>2,6</w:t>
            </w:r>
          </w:p>
        </w:tc>
        <w:tc>
          <w:tcPr>
            <w:tcW w:w="1334" w:type="dxa"/>
            <w:tcBorders>
              <w:top w:val="single" w:sz="4" w:space="0" w:color="auto"/>
              <w:left w:val="single" w:sz="4" w:space="0" w:color="auto"/>
              <w:bottom w:val="single" w:sz="4" w:space="0" w:color="auto"/>
              <w:right w:val="single" w:sz="4" w:space="0" w:color="auto"/>
            </w:tcBorders>
            <w:vAlign w:val="center"/>
          </w:tcPr>
          <w:p w14:paraId="4319AD7C" w14:textId="77777777" w:rsidR="00DA0425" w:rsidRDefault="00236944">
            <w:pPr>
              <w:widowControl w:val="0"/>
              <w:jc w:val="center"/>
              <w:rPr>
                <w:color w:val="000000" w:themeColor="text1"/>
                <w:sz w:val="22"/>
                <w:szCs w:val="22"/>
              </w:rPr>
            </w:pPr>
            <w:r>
              <w:rPr>
                <w:color w:val="000000" w:themeColor="text1"/>
                <w:sz w:val="22"/>
                <w:szCs w:val="22"/>
              </w:rPr>
              <w:t>2,9</w:t>
            </w:r>
          </w:p>
        </w:tc>
      </w:tr>
    </w:tbl>
    <w:p w14:paraId="55B02E11" w14:textId="77777777" w:rsidR="00DA0425" w:rsidRDefault="00DA0425">
      <w:pPr>
        <w:widowControl w:val="0"/>
        <w:jc w:val="both"/>
        <w:rPr>
          <w:color w:val="000000" w:themeColor="text1"/>
          <w:sz w:val="22"/>
          <w:szCs w:val="22"/>
        </w:rPr>
      </w:pPr>
    </w:p>
    <w:p w14:paraId="62E43809" w14:textId="77777777" w:rsidR="00DA0425" w:rsidRDefault="00236944">
      <w:pPr>
        <w:widowControl w:val="0"/>
        <w:ind w:right="-501"/>
        <w:jc w:val="center"/>
        <w:outlineLvl w:val="2"/>
        <w:rPr>
          <w:color w:val="000000" w:themeColor="text1"/>
          <w:sz w:val="22"/>
          <w:szCs w:val="22"/>
        </w:rPr>
      </w:pPr>
      <w:r>
        <w:rPr>
          <w:color w:val="000000" w:themeColor="text1"/>
          <w:sz w:val="22"/>
          <w:szCs w:val="22"/>
        </w:rPr>
        <w:t>3.1.2.6. Участие в Подпрограмме 1 муниципальных</w:t>
      </w:r>
    </w:p>
    <w:p w14:paraId="6846A6C1" w14:textId="77777777" w:rsidR="00DA0425" w:rsidRDefault="00236944">
      <w:pPr>
        <w:widowControl w:val="0"/>
        <w:ind w:right="-22"/>
        <w:jc w:val="center"/>
        <w:rPr>
          <w:color w:val="000000" w:themeColor="text1"/>
          <w:sz w:val="22"/>
          <w:szCs w:val="22"/>
        </w:rPr>
      </w:pPr>
      <w:r>
        <w:rPr>
          <w:color w:val="000000" w:themeColor="text1"/>
          <w:sz w:val="22"/>
          <w:szCs w:val="22"/>
        </w:rPr>
        <w:t>унитарных предприятий, акционерных обществ, общественных,</w:t>
      </w:r>
    </w:p>
    <w:p w14:paraId="7978331F" w14:textId="77777777" w:rsidR="00DA0425" w:rsidRDefault="00236944">
      <w:pPr>
        <w:widowControl w:val="0"/>
        <w:ind w:right="-501"/>
        <w:jc w:val="center"/>
        <w:rPr>
          <w:color w:val="000000" w:themeColor="text1"/>
          <w:sz w:val="22"/>
          <w:szCs w:val="22"/>
        </w:rPr>
      </w:pPr>
      <w:r>
        <w:rPr>
          <w:color w:val="000000" w:themeColor="text1"/>
          <w:sz w:val="22"/>
          <w:szCs w:val="22"/>
        </w:rPr>
        <w:t>научных и иных организаций, а также внебюджетных фондов</w:t>
      </w:r>
    </w:p>
    <w:p w14:paraId="134E1384" w14:textId="77777777" w:rsidR="00DA0425" w:rsidRDefault="00236944">
      <w:pPr>
        <w:widowControl w:val="0"/>
        <w:ind w:firstLine="709"/>
        <w:jc w:val="both"/>
        <w:rPr>
          <w:color w:val="000000" w:themeColor="text1"/>
          <w:sz w:val="22"/>
          <w:szCs w:val="22"/>
        </w:rPr>
      </w:pPr>
      <w:r>
        <w:rPr>
          <w:color w:val="000000" w:themeColor="text1"/>
          <w:sz w:val="22"/>
          <w:szCs w:val="22"/>
        </w:rPr>
        <w:t>В реализации в Подпрограмме 1 задействованы сектор по спорту администрации городского округа город Шахунья Нижегородской области, МАУ ДО «СШ «ФОК «Атлант» в г. Шахунья», МБУ ФСК «Надежда».</w:t>
      </w:r>
    </w:p>
    <w:p w14:paraId="354F6E1E" w14:textId="77777777" w:rsidR="00DA0425" w:rsidRDefault="00DA0425">
      <w:pPr>
        <w:widowControl w:val="0"/>
        <w:ind w:right="-501"/>
        <w:jc w:val="center"/>
        <w:outlineLvl w:val="2"/>
        <w:rPr>
          <w:color w:val="000000" w:themeColor="text1"/>
          <w:sz w:val="22"/>
          <w:szCs w:val="22"/>
        </w:rPr>
      </w:pPr>
    </w:p>
    <w:p w14:paraId="43405375" w14:textId="77777777" w:rsidR="00DA0425" w:rsidRDefault="00236944">
      <w:pPr>
        <w:widowControl w:val="0"/>
        <w:ind w:right="-501"/>
        <w:jc w:val="center"/>
        <w:outlineLvl w:val="2"/>
        <w:rPr>
          <w:color w:val="000000" w:themeColor="text1"/>
          <w:sz w:val="22"/>
          <w:szCs w:val="22"/>
        </w:rPr>
      </w:pPr>
      <w:r>
        <w:rPr>
          <w:color w:val="000000" w:themeColor="text1"/>
          <w:sz w:val="22"/>
          <w:szCs w:val="22"/>
        </w:rPr>
        <w:t>3.1.2.7. Обоснование объема финансирования Подпрограммы 1</w:t>
      </w:r>
    </w:p>
    <w:p w14:paraId="15CE9230" w14:textId="77777777" w:rsidR="00DA0425" w:rsidRDefault="00236944">
      <w:pPr>
        <w:widowControl w:val="0"/>
        <w:ind w:firstLine="709"/>
        <w:jc w:val="both"/>
        <w:rPr>
          <w:sz w:val="22"/>
          <w:szCs w:val="22"/>
        </w:rPr>
      </w:pPr>
      <w:r>
        <w:rPr>
          <w:color w:val="000000" w:themeColor="text1"/>
          <w:sz w:val="22"/>
          <w:szCs w:val="22"/>
        </w:rPr>
        <w:lastRenderedPageBreak/>
        <w:t xml:space="preserve">Объем финансирования Подпрограммы 1 на весь период ее реализации за счет средств бюджета городского округа город Шахунья Нижегородской области составляет </w:t>
      </w:r>
      <w:r>
        <w:rPr>
          <w:sz w:val="22"/>
          <w:szCs w:val="22"/>
        </w:rPr>
        <w:t>6 479 999,98 рублей, в том числе в 2024 году – 1 459 999,98 рублей, в 2025 году – 1 420 000,00 рублей, в 2026 году – 1800000,00 рублей в 2027 году - 1 800 000,00 рублей.</w:t>
      </w:r>
    </w:p>
    <w:p w14:paraId="30CAF762" w14:textId="77777777" w:rsidR="00DA0425" w:rsidRDefault="00236944">
      <w:pPr>
        <w:widowControl w:val="0"/>
        <w:ind w:firstLine="709"/>
        <w:jc w:val="both"/>
        <w:rPr>
          <w:color w:val="000000" w:themeColor="text1"/>
          <w:sz w:val="22"/>
          <w:szCs w:val="22"/>
        </w:rPr>
      </w:pPr>
      <w:r>
        <w:rPr>
          <w:color w:val="000000" w:themeColor="text1"/>
          <w:sz w:val="22"/>
          <w:szCs w:val="22"/>
        </w:rPr>
        <w:t xml:space="preserve">Ресурсное обеспечение реализации Подпрограммы 1 за счет средств бюджета городского округа город Шахунья Нижегородской области отражено в </w:t>
      </w:r>
      <w:hyperlink r:id="rId28" w:anchor="Par2783" w:tooltip="Ссылка на текущий документ" w:history="1">
        <w:r>
          <w:rPr>
            <w:color w:val="000000"/>
            <w:sz w:val="22"/>
            <w:szCs w:val="22"/>
          </w:rPr>
          <w:t>таблице 4</w:t>
        </w:r>
      </w:hyperlink>
      <w:r>
        <w:rPr>
          <w:color w:val="000000" w:themeColor="text1"/>
          <w:sz w:val="22"/>
          <w:szCs w:val="22"/>
        </w:rPr>
        <w:t xml:space="preserve"> Программы.</w:t>
      </w:r>
    </w:p>
    <w:p w14:paraId="75812A10" w14:textId="77777777" w:rsidR="00DA0425" w:rsidRDefault="00236944">
      <w:pPr>
        <w:widowControl w:val="0"/>
        <w:ind w:firstLine="709"/>
        <w:jc w:val="both"/>
        <w:rPr>
          <w:color w:val="000000" w:themeColor="text1"/>
          <w:sz w:val="22"/>
          <w:szCs w:val="22"/>
        </w:rPr>
      </w:pPr>
      <w:r>
        <w:rPr>
          <w:color w:val="000000" w:themeColor="text1"/>
          <w:sz w:val="22"/>
          <w:szCs w:val="22"/>
        </w:rPr>
        <w:t xml:space="preserve">Прогнозная оценка расходов на реализацию Подпрограммы 1 за счет всех источников отражена в </w:t>
      </w:r>
      <w:hyperlink r:id="rId29" w:anchor="Par2916" w:tooltip="Ссылка на текущий документ" w:history="1">
        <w:r>
          <w:rPr>
            <w:color w:val="000000"/>
            <w:sz w:val="22"/>
            <w:szCs w:val="22"/>
          </w:rPr>
          <w:t>таблице 5</w:t>
        </w:r>
      </w:hyperlink>
      <w:r>
        <w:rPr>
          <w:color w:val="000000" w:themeColor="text1"/>
          <w:sz w:val="22"/>
          <w:szCs w:val="22"/>
        </w:rPr>
        <w:t xml:space="preserve"> Программы.</w:t>
      </w:r>
    </w:p>
    <w:p w14:paraId="7737A23E" w14:textId="77777777" w:rsidR="00DA0425" w:rsidRDefault="00DA0425">
      <w:pPr>
        <w:widowControl w:val="0"/>
        <w:tabs>
          <w:tab w:val="left" w:pos="3148"/>
        </w:tabs>
        <w:jc w:val="both"/>
        <w:rPr>
          <w:color w:val="000000" w:themeColor="text1"/>
          <w:sz w:val="22"/>
          <w:szCs w:val="22"/>
        </w:rPr>
      </w:pPr>
    </w:p>
    <w:p w14:paraId="2C581D3C" w14:textId="77777777" w:rsidR="00DA0425" w:rsidRDefault="00236944">
      <w:pPr>
        <w:widowControl w:val="0"/>
        <w:ind w:right="-501"/>
        <w:jc w:val="center"/>
        <w:outlineLvl w:val="2"/>
        <w:rPr>
          <w:color w:val="000000" w:themeColor="text1"/>
          <w:sz w:val="22"/>
          <w:szCs w:val="22"/>
        </w:rPr>
      </w:pPr>
      <w:r>
        <w:rPr>
          <w:color w:val="000000" w:themeColor="text1"/>
          <w:sz w:val="22"/>
          <w:szCs w:val="22"/>
        </w:rPr>
        <w:t>3.1.2.8. Анализ рисков реализации Подпрограммы 1</w:t>
      </w:r>
    </w:p>
    <w:p w14:paraId="4B665240" w14:textId="77777777" w:rsidR="00DA0425" w:rsidRDefault="00236944">
      <w:pPr>
        <w:widowControl w:val="0"/>
        <w:ind w:firstLine="709"/>
        <w:jc w:val="both"/>
        <w:rPr>
          <w:color w:val="000000" w:themeColor="text1"/>
          <w:sz w:val="22"/>
          <w:szCs w:val="22"/>
        </w:rPr>
      </w:pPr>
      <w:r>
        <w:rPr>
          <w:color w:val="000000" w:themeColor="text1"/>
          <w:sz w:val="22"/>
          <w:szCs w:val="22"/>
        </w:rPr>
        <w:t>К внешним факторам, негативно влияющим на реализацию Подпрограммы 1, относятся:</w:t>
      </w:r>
    </w:p>
    <w:p w14:paraId="2F6E37B8" w14:textId="77777777" w:rsidR="00DA0425" w:rsidRDefault="00236944">
      <w:pPr>
        <w:widowControl w:val="0"/>
        <w:ind w:firstLine="709"/>
        <w:jc w:val="both"/>
        <w:rPr>
          <w:color w:val="000000" w:themeColor="text1"/>
          <w:sz w:val="22"/>
          <w:szCs w:val="22"/>
        </w:rPr>
      </w:pPr>
      <w:r>
        <w:rPr>
          <w:color w:val="000000" w:themeColor="text1"/>
          <w:sz w:val="22"/>
          <w:szCs w:val="22"/>
        </w:rPr>
        <w:t>1. Финансовые риски:</w:t>
      </w:r>
    </w:p>
    <w:p w14:paraId="325C58D9" w14:textId="77777777" w:rsidR="00DA0425" w:rsidRDefault="00236944">
      <w:pPr>
        <w:widowControl w:val="0"/>
        <w:ind w:firstLine="709"/>
        <w:jc w:val="both"/>
        <w:rPr>
          <w:color w:val="000000" w:themeColor="text1"/>
          <w:sz w:val="22"/>
          <w:szCs w:val="22"/>
        </w:rPr>
      </w:pPr>
      <w:r>
        <w:rPr>
          <w:color w:val="000000" w:themeColor="text1"/>
          <w:sz w:val="22"/>
          <w:szCs w:val="22"/>
        </w:rPr>
        <w:t>- высокая инфляция;</w:t>
      </w:r>
    </w:p>
    <w:p w14:paraId="1BC94FDB" w14:textId="77777777" w:rsidR="00DA0425" w:rsidRDefault="00236944">
      <w:pPr>
        <w:widowControl w:val="0"/>
        <w:ind w:firstLine="709"/>
        <w:jc w:val="both"/>
        <w:rPr>
          <w:color w:val="000000" w:themeColor="text1"/>
          <w:sz w:val="22"/>
          <w:szCs w:val="22"/>
        </w:rPr>
      </w:pPr>
      <w:r>
        <w:rPr>
          <w:color w:val="000000" w:themeColor="text1"/>
          <w:sz w:val="22"/>
          <w:szCs w:val="22"/>
        </w:rPr>
        <w:t>- сокращение объемов финансирования из бюджета городского округа город Шахунья Нижегородской области на реализацию Подпрограммы;</w:t>
      </w:r>
    </w:p>
    <w:p w14:paraId="150941EE" w14:textId="77777777" w:rsidR="00DA0425" w:rsidRDefault="00236944">
      <w:pPr>
        <w:widowControl w:val="0"/>
        <w:ind w:firstLine="709"/>
        <w:jc w:val="both"/>
        <w:rPr>
          <w:color w:val="000000" w:themeColor="text1"/>
          <w:sz w:val="22"/>
          <w:szCs w:val="22"/>
        </w:rPr>
      </w:pPr>
      <w:r>
        <w:rPr>
          <w:color w:val="000000" w:themeColor="text1"/>
          <w:sz w:val="22"/>
          <w:szCs w:val="22"/>
        </w:rPr>
        <w:t>2. Организационные риски:</w:t>
      </w:r>
    </w:p>
    <w:p w14:paraId="1F32F1DF" w14:textId="77777777" w:rsidR="00DA0425" w:rsidRDefault="00236944">
      <w:pPr>
        <w:widowControl w:val="0"/>
        <w:ind w:firstLine="709"/>
        <w:jc w:val="both"/>
        <w:rPr>
          <w:color w:val="000000" w:themeColor="text1"/>
          <w:sz w:val="22"/>
          <w:szCs w:val="22"/>
        </w:rPr>
      </w:pPr>
      <w:r>
        <w:rPr>
          <w:color w:val="000000" w:themeColor="text1"/>
          <w:sz w:val="22"/>
          <w:szCs w:val="22"/>
        </w:rPr>
        <w:t>- уменьшение числа муниципальных учреждений спорта.</w:t>
      </w:r>
    </w:p>
    <w:p w14:paraId="0075CA83" w14:textId="77777777" w:rsidR="00DA0425" w:rsidRDefault="00236944">
      <w:pPr>
        <w:widowControl w:val="0"/>
        <w:ind w:firstLine="709"/>
        <w:jc w:val="both"/>
        <w:rPr>
          <w:color w:val="000000" w:themeColor="text1"/>
          <w:sz w:val="22"/>
          <w:szCs w:val="22"/>
        </w:rPr>
      </w:pPr>
      <w:r>
        <w:rPr>
          <w:color w:val="000000" w:themeColor="text1"/>
          <w:sz w:val="22"/>
          <w:szCs w:val="22"/>
        </w:rPr>
        <w:t>Способом ограничения финансового риска является ежегодная корректировка перечня и объемов финансирования подпрограммных мероприятий.</w:t>
      </w:r>
    </w:p>
    <w:p w14:paraId="41E6B68B" w14:textId="77777777" w:rsidR="00DA0425" w:rsidRDefault="00236944">
      <w:pPr>
        <w:widowControl w:val="0"/>
        <w:ind w:firstLine="709"/>
        <w:jc w:val="both"/>
        <w:rPr>
          <w:color w:val="000000" w:themeColor="text1"/>
          <w:sz w:val="22"/>
          <w:szCs w:val="22"/>
        </w:rPr>
      </w:pPr>
      <w:r>
        <w:rPr>
          <w:color w:val="000000" w:themeColor="text1"/>
          <w:sz w:val="22"/>
          <w:szCs w:val="22"/>
        </w:rPr>
        <w:t>Способом снижения организационных рисков являются усиление контроля за ходом выполнения подпрограммных мероприятий, ежегодная открытая публикация данных о ходе реализации Подпрограммы 1, стимулирующая исполнителей Подпрограммы 1 выполнять принятые на себя обязательства по реализации Подпрограммы 1.</w:t>
      </w:r>
    </w:p>
    <w:p w14:paraId="4AF5B9C1" w14:textId="77777777" w:rsidR="00DA0425" w:rsidRDefault="00DA0425">
      <w:pPr>
        <w:widowControl w:val="0"/>
        <w:ind w:right="-22"/>
        <w:jc w:val="both"/>
        <w:rPr>
          <w:color w:val="000000" w:themeColor="text1"/>
          <w:sz w:val="22"/>
          <w:szCs w:val="22"/>
        </w:rPr>
      </w:pPr>
    </w:p>
    <w:p w14:paraId="4FE3FC73" w14:textId="77777777" w:rsidR="00DA0425" w:rsidRDefault="00236944">
      <w:pPr>
        <w:widowControl w:val="0"/>
        <w:ind w:right="-22"/>
        <w:jc w:val="center"/>
        <w:rPr>
          <w:color w:val="000000" w:themeColor="text1"/>
          <w:sz w:val="22"/>
          <w:szCs w:val="22"/>
        </w:rPr>
      </w:pPr>
      <w:r>
        <w:rPr>
          <w:color w:val="000000" w:themeColor="text1"/>
          <w:sz w:val="22"/>
          <w:szCs w:val="22"/>
        </w:rPr>
        <w:t>3.1.2.9. Оценка планируемой эффективности реализации Подпрограммы 1</w:t>
      </w:r>
    </w:p>
    <w:p w14:paraId="7858B1B9" w14:textId="77777777" w:rsidR="00DA0425" w:rsidRDefault="00236944">
      <w:pPr>
        <w:widowControl w:val="0"/>
        <w:ind w:firstLine="709"/>
        <w:jc w:val="both"/>
        <w:rPr>
          <w:color w:val="000000" w:themeColor="text1"/>
          <w:sz w:val="22"/>
          <w:szCs w:val="22"/>
        </w:rPr>
      </w:pPr>
      <w:r>
        <w:rPr>
          <w:color w:val="000000" w:themeColor="text1"/>
          <w:sz w:val="22"/>
          <w:szCs w:val="22"/>
        </w:rPr>
        <w:t>Эффективность реализации Подпрограммы 1 оценивается на основании сопоставления фактически достигнутых значений целевых индикаторов с их плановыми значениями с учетом уровня финансирования.</w:t>
      </w:r>
    </w:p>
    <w:p w14:paraId="7DA70043" w14:textId="77777777" w:rsidR="00DA0425" w:rsidRDefault="00236944">
      <w:pPr>
        <w:widowControl w:val="0"/>
        <w:ind w:firstLine="709"/>
        <w:jc w:val="both"/>
        <w:rPr>
          <w:color w:val="000000" w:themeColor="text1"/>
          <w:sz w:val="22"/>
          <w:szCs w:val="22"/>
        </w:rPr>
      </w:pPr>
      <w:r>
        <w:rPr>
          <w:color w:val="000000" w:themeColor="text1"/>
          <w:sz w:val="22"/>
          <w:szCs w:val="22"/>
        </w:rPr>
        <w:t>Оценка эффективности осуществляется следующим путем:</w:t>
      </w:r>
    </w:p>
    <w:p w14:paraId="0AC20680" w14:textId="77777777" w:rsidR="00DA0425" w:rsidRDefault="00236944">
      <w:pPr>
        <w:widowControl w:val="0"/>
        <w:ind w:firstLine="709"/>
        <w:jc w:val="both"/>
        <w:rPr>
          <w:color w:val="000000" w:themeColor="text1"/>
          <w:sz w:val="22"/>
          <w:szCs w:val="22"/>
        </w:rPr>
      </w:pPr>
      <w:r>
        <w:rPr>
          <w:color w:val="000000" w:themeColor="text1"/>
          <w:sz w:val="22"/>
          <w:szCs w:val="22"/>
        </w:rPr>
        <w:t>1). Оценивается степень достижения каждого индикатора по формуле:</w:t>
      </w:r>
    </w:p>
    <w:p w14:paraId="50800F3A" w14:textId="77777777" w:rsidR="00DA0425" w:rsidRDefault="00DA0425">
      <w:pPr>
        <w:widowControl w:val="0"/>
        <w:ind w:firstLine="709"/>
        <w:jc w:val="both"/>
        <w:rPr>
          <w:color w:val="000000" w:themeColor="text1"/>
          <w:sz w:val="22"/>
          <w:szCs w:val="22"/>
        </w:rPr>
      </w:pPr>
    </w:p>
    <w:p w14:paraId="5BD4FCC9" w14:textId="77777777" w:rsidR="00DA0425" w:rsidRDefault="00DA0425">
      <w:pPr>
        <w:widowControl w:val="0"/>
        <w:tabs>
          <w:tab w:val="left" w:pos="3553"/>
        </w:tabs>
        <w:ind w:firstLine="709"/>
        <w:jc w:val="center"/>
        <w:rPr>
          <w:color w:val="000000" w:themeColor="text1"/>
          <w:sz w:val="22"/>
          <w:szCs w:val="22"/>
        </w:rPr>
      </w:pPr>
    </w:p>
    <w:p w14:paraId="14F28742" w14:textId="77777777" w:rsidR="00DA0425" w:rsidRDefault="00236944">
      <w:pPr>
        <w:widowControl w:val="0"/>
        <w:tabs>
          <w:tab w:val="left" w:pos="3553"/>
        </w:tabs>
        <w:ind w:firstLine="709"/>
        <w:jc w:val="center"/>
        <w:rPr>
          <w:color w:val="000000" w:themeColor="text1"/>
          <w:sz w:val="22"/>
          <w:szCs w:val="22"/>
        </w:rPr>
      </w:pPr>
      <w:r>
        <w:rPr>
          <w:color w:val="000000" w:themeColor="text1"/>
          <w:sz w:val="22"/>
          <w:szCs w:val="22"/>
        </w:rPr>
        <w:t>Значение индикатора</w:t>
      </w:r>
    </w:p>
    <w:p w14:paraId="373BB975" w14:textId="77777777" w:rsidR="00DA0425" w:rsidRDefault="00236944">
      <w:pPr>
        <w:widowControl w:val="0"/>
        <w:tabs>
          <w:tab w:val="left" w:pos="5479"/>
        </w:tabs>
        <w:ind w:firstLine="709"/>
        <w:jc w:val="both"/>
        <w:rPr>
          <w:color w:val="000000" w:themeColor="text1"/>
          <w:sz w:val="22"/>
          <w:szCs w:val="22"/>
        </w:rPr>
      </w:pPr>
      <w:r>
        <w:rPr>
          <w:color w:val="000000" w:themeColor="text1"/>
          <w:sz w:val="22"/>
          <w:szCs w:val="22"/>
        </w:rPr>
        <w:tab/>
        <w:t>факт</w:t>
      </w:r>
    </w:p>
    <w:p w14:paraId="0946861D" w14:textId="77777777" w:rsidR="00DA0425" w:rsidRDefault="00236944">
      <w:pPr>
        <w:widowControl w:val="0"/>
        <w:ind w:firstLine="709"/>
        <w:jc w:val="both"/>
        <w:rPr>
          <w:color w:val="000000" w:themeColor="text1"/>
          <w:sz w:val="22"/>
          <w:szCs w:val="22"/>
        </w:rPr>
      </w:pPr>
      <w:r>
        <w:rPr>
          <w:color w:val="000000" w:themeColor="text1"/>
          <w:sz w:val="22"/>
          <w:szCs w:val="22"/>
        </w:rPr>
        <w:t xml:space="preserve">Достижение индикатора = - - - - - - - - - - - - - - - - - - - - - - - - -  </w:t>
      </w:r>
    </w:p>
    <w:p w14:paraId="7193BA62" w14:textId="77777777" w:rsidR="00DA0425" w:rsidRDefault="00236944">
      <w:pPr>
        <w:widowControl w:val="0"/>
        <w:tabs>
          <w:tab w:val="left" w:pos="3609"/>
          <w:tab w:val="left" w:pos="3740"/>
        </w:tabs>
        <w:ind w:firstLine="709"/>
        <w:jc w:val="both"/>
        <w:rPr>
          <w:color w:val="000000" w:themeColor="text1"/>
          <w:sz w:val="22"/>
          <w:szCs w:val="22"/>
        </w:rPr>
      </w:pPr>
      <w:r>
        <w:rPr>
          <w:color w:val="000000" w:themeColor="text1"/>
          <w:sz w:val="22"/>
          <w:szCs w:val="22"/>
        </w:rPr>
        <w:tab/>
        <w:t>Значение индикатора        х 100 %</w:t>
      </w:r>
      <w:r>
        <w:rPr>
          <w:color w:val="000000" w:themeColor="text1"/>
          <w:sz w:val="22"/>
          <w:szCs w:val="22"/>
        </w:rPr>
        <w:tab/>
      </w:r>
    </w:p>
    <w:p w14:paraId="4B62361D" w14:textId="77777777" w:rsidR="00DA0425" w:rsidRDefault="00236944">
      <w:pPr>
        <w:widowControl w:val="0"/>
        <w:tabs>
          <w:tab w:val="left" w:pos="5629"/>
        </w:tabs>
        <w:ind w:firstLine="709"/>
        <w:jc w:val="both"/>
        <w:rPr>
          <w:color w:val="000000" w:themeColor="text1"/>
          <w:sz w:val="22"/>
          <w:szCs w:val="22"/>
        </w:rPr>
      </w:pPr>
      <w:r>
        <w:rPr>
          <w:color w:val="000000" w:themeColor="text1"/>
          <w:sz w:val="22"/>
          <w:szCs w:val="22"/>
        </w:rPr>
        <w:tab/>
        <w:t>план</w:t>
      </w:r>
    </w:p>
    <w:p w14:paraId="11C2E1C3" w14:textId="77777777" w:rsidR="00DA0425" w:rsidRDefault="00236944">
      <w:pPr>
        <w:widowControl w:val="0"/>
        <w:tabs>
          <w:tab w:val="left" w:pos="3965"/>
        </w:tabs>
        <w:ind w:firstLine="709"/>
        <w:jc w:val="both"/>
        <w:rPr>
          <w:color w:val="000000" w:themeColor="text1"/>
          <w:sz w:val="22"/>
          <w:szCs w:val="22"/>
        </w:rPr>
      </w:pPr>
      <w:r>
        <w:rPr>
          <w:color w:val="000000" w:themeColor="text1"/>
          <w:sz w:val="22"/>
          <w:szCs w:val="22"/>
        </w:rPr>
        <w:t xml:space="preserve">                                    (утвержденное Программой)</w:t>
      </w:r>
    </w:p>
    <w:p w14:paraId="7C5BA68A" w14:textId="77777777" w:rsidR="00DA0425" w:rsidRDefault="00DA0425">
      <w:pPr>
        <w:widowControl w:val="0"/>
        <w:tabs>
          <w:tab w:val="left" w:pos="3965"/>
        </w:tabs>
        <w:ind w:firstLine="709"/>
        <w:jc w:val="both"/>
        <w:rPr>
          <w:color w:val="000000" w:themeColor="text1"/>
          <w:sz w:val="22"/>
          <w:szCs w:val="22"/>
        </w:rPr>
      </w:pPr>
    </w:p>
    <w:p w14:paraId="6310FEE2" w14:textId="77777777" w:rsidR="00DA0425" w:rsidRDefault="00DA0425">
      <w:pPr>
        <w:widowControl w:val="0"/>
        <w:tabs>
          <w:tab w:val="left" w:pos="3965"/>
        </w:tabs>
        <w:ind w:firstLine="709"/>
        <w:jc w:val="both"/>
        <w:rPr>
          <w:color w:val="000000" w:themeColor="text1"/>
          <w:sz w:val="22"/>
          <w:szCs w:val="22"/>
        </w:rPr>
      </w:pPr>
    </w:p>
    <w:p w14:paraId="1E0EFC98" w14:textId="77777777" w:rsidR="00DA0425" w:rsidRDefault="00236944">
      <w:pPr>
        <w:widowControl w:val="0"/>
        <w:tabs>
          <w:tab w:val="left" w:pos="3965"/>
        </w:tabs>
        <w:ind w:firstLine="709"/>
        <w:jc w:val="both"/>
        <w:rPr>
          <w:color w:val="000000" w:themeColor="text1"/>
          <w:sz w:val="22"/>
          <w:szCs w:val="22"/>
        </w:rPr>
      </w:pPr>
      <w:r>
        <w:rPr>
          <w:color w:val="000000" w:themeColor="text1"/>
          <w:sz w:val="22"/>
          <w:szCs w:val="22"/>
        </w:rPr>
        <w:t>2). Рассчитывается степень достижения индикаторов в среднем по Подпрограмме 1:</w:t>
      </w:r>
    </w:p>
    <w:p w14:paraId="3FFD1A8D" w14:textId="77777777" w:rsidR="00DA0425" w:rsidRDefault="00DA0425">
      <w:pPr>
        <w:widowControl w:val="0"/>
        <w:tabs>
          <w:tab w:val="left" w:pos="3965"/>
        </w:tabs>
        <w:ind w:firstLine="709"/>
        <w:jc w:val="both"/>
        <w:rPr>
          <w:color w:val="000000" w:themeColor="text1"/>
          <w:sz w:val="22"/>
          <w:szCs w:val="22"/>
        </w:rPr>
      </w:pPr>
    </w:p>
    <w:p w14:paraId="6BF06A10" w14:textId="77777777" w:rsidR="00DA0425" w:rsidRDefault="00236944">
      <w:pPr>
        <w:widowControl w:val="0"/>
        <w:tabs>
          <w:tab w:val="left" w:pos="2955"/>
        </w:tabs>
        <w:ind w:firstLine="709"/>
        <w:jc w:val="both"/>
        <w:rPr>
          <w:color w:val="000000" w:themeColor="text1"/>
          <w:sz w:val="22"/>
          <w:szCs w:val="22"/>
        </w:rPr>
      </w:pPr>
      <w:r>
        <w:rPr>
          <w:color w:val="000000" w:themeColor="text1"/>
          <w:sz w:val="22"/>
          <w:szCs w:val="22"/>
        </w:rPr>
        <w:tab/>
        <w:t>Достижение   +   Достижение   +   …</w:t>
      </w:r>
    </w:p>
    <w:p w14:paraId="0121D5A9" w14:textId="77777777" w:rsidR="00DA0425" w:rsidRDefault="00236944">
      <w:pPr>
        <w:widowControl w:val="0"/>
        <w:tabs>
          <w:tab w:val="left" w:pos="3965"/>
        </w:tabs>
        <w:ind w:firstLine="709"/>
        <w:jc w:val="both"/>
        <w:rPr>
          <w:color w:val="000000" w:themeColor="text1"/>
          <w:sz w:val="22"/>
          <w:szCs w:val="22"/>
        </w:rPr>
      </w:pPr>
      <w:r>
        <w:rPr>
          <w:color w:val="000000" w:themeColor="text1"/>
          <w:sz w:val="22"/>
          <w:szCs w:val="22"/>
        </w:rPr>
        <w:t xml:space="preserve">Степень достижения = - - - - - - - - - - - - - - - - - - - - - - - - - - - - - - - - - </w:t>
      </w:r>
    </w:p>
    <w:p w14:paraId="0A0E72F7" w14:textId="77777777" w:rsidR="00DA0425" w:rsidRDefault="00236944">
      <w:pPr>
        <w:widowControl w:val="0"/>
        <w:tabs>
          <w:tab w:val="left" w:pos="3965"/>
        </w:tabs>
        <w:ind w:firstLine="709"/>
        <w:jc w:val="both"/>
        <w:rPr>
          <w:color w:val="000000" w:themeColor="text1"/>
          <w:sz w:val="22"/>
          <w:szCs w:val="22"/>
        </w:rPr>
      </w:pPr>
      <w:r>
        <w:rPr>
          <w:color w:val="000000" w:themeColor="text1"/>
          <w:sz w:val="22"/>
          <w:szCs w:val="22"/>
        </w:rPr>
        <w:tab/>
        <w:t>Количество индикаторов         х 100 %</w:t>
      </w:r>
    </w:p>
    <w:p w14:paraId="675D148B" w14:textId="77777777" w:rsidR="00DA0425" w:rsidRDefault="00DA0425">
      <w:pPr>
        <w:widowControl w:val="0"/>
        <w:ind w:firstLine="709"/>
        <w:jc w:val="both"/>
        <w:rPr>
          <w:color w:val="000000" w:themeColor="text1"/>
          <w:sz w:val="22"/>
          <w:szCs w:val="22"/>
        </w:rPr>
      </w:pPr>
    </w:p>
    <w:p w14:paraId="78EA0148" w14:textId="77777777" w:rsidR="00DA0425" w:rsidRDefault="00DA0425">
      <w:pPr>
        <w:widowControl w:val="0"/>
        <w:ind w:firstLine="709"/>
        <w:jc w:val="both"/>
        <w:rPr>
          <w:color w:val="000000" w:themeColor="text1"/>
          <w:sz w:val="22"/>
          <w:szCs w:val="22"/>
        </w:rPr>
      </w:pPr>
    </w:p>
    <w:p w14:paraId="44401527" w14:textId="77777777" w:rsidR="00DA0425" w:rsidRDefault="00236944">
      <w:pPr>
        <w:widowControl w:val="0"/>
        <w:ind w:firstLine="709"/>
        <w:jc w:val="both"/>
        <w:rPr>
          <w:color w:val="000000" w:themeColor="text1"/>
          <w:sz w:val="22"/>
          <w:szCs w:val="22"/>
        </w:rPr>
      </w:pPr>
      <w:r>
        <w:rPr>
          <w:color w:val="000000" w:themeColor="text1"/>
          <w:sz w:val="22"/>
          <w:szCs w:val="22"/>
        </w:rPr>
        <w:t>3). Рассчитывается уровень финансирования Подпрограммы 1 по формуле:</w:t>
      </w:r>
    </w:p>
    <w:p w14:paraId="69784585" w14:textId="77777777" w:rsidR="00DA0425" w:rsidRDefault="00DA0425">
      <w:pPr>
        <w:widowControl w:val="0"/>
        <w:ind w:firstLine="709"/>
        <w:jc w:val="both"/>
        <w:rPr>
          <w:color w:val="000000" w:themeColor="text1"/>
          <w:sz w:val="22"/>
          <w:szCs w:val="22"/>
        </w:rPr>
      </w:pPr>
    </w:p>
    <w:p w14:paraId="460FDCAD" w14:textId="77777777" w:rsidR="00DA0425" w:rsidRDefault="00236944">
      <w:pPr>
        <w:widowControl w:val="0"/>
        <w:tabs>
          <w:tab w:val="left" w:pos="3422"/>
        </w:tabs>
        <w:ind w:firstLine="709"/>
        <w:jc w:val="both"/>
        <w:rPr>
          <w:color w:val="000000" w:themeColor="text1"/>
          <w:sz w:val="22"/>
          <w:szCs w:val="22"/>
        </w:rPr>
      </w:pPr>
      <w:r>
        <w:rPr>
          <w:color w:val="000000" w:themeColor="text1"/>
          <w:sz w:val="22"/>
          <w:szCs w:val="22"/>
        </w:rPr>
        <w:tab/>
        <w:t>Фактическое финансирование</w:t>
      </w:r>
    </w:p>
    <w:p w14:paraId="6991BF1F" w14:textId="77777777" w:rsidR="00DA0425" w:rsidRDefault="00236944">
      <w:pPr>
        <w:widowControl w:val="0"/>
        <w:ind w:firstLine="709"/>
        <w:jc w:val="both"/>
        <w:rPr>
          <w:color w:val="000000" w:themeColor="text1"/>
          <w:sz w:val="22"/>
          <w:szCs w:val="22"/>
        </w:rPr>
      </w:pPr>
      <w:r>
        <w:rPr>
          <w:color w:val="000000" w:themeColor="text1"/>
          <w:sz w:val="22"/>
          <w:szCs w:val="22"/>
        </w:rPr>
        <w:t xml:space="preserve">Уровень финансирования = - - - - - - - - - - - - - - - - - - - - - - - - - </w:t>
      </w:r>
    </w:p>
    <w:p w14:paraId="175E0625" w14:textId="77777777" w:rsidR="00DA0425" w:rsidRDefault="00236944">
      <w:pPr>
        <w:widowControl w:val="0"/>
        <w:tabs>
          <w:tab w:val="left" w:pos="3497"/>
        </w:tabs>
        <w:ind w:firstLine="709"/>
        <w:jc w:val="both"/>
        <w:rPr>
          <w:color w:val="000000" w:themeColor="text1"/>
          <w:sz w:val="22"/>
          <w:szCs w:val="22"/>
        </w:rPr>
      </w:pPr>
      <w:r>
        <w:rPr>
          <w:color w:val="000000" w:themeColor="text1"/>
          <w:sz w:val="22"/>
          <w:szCs w:val="22"/>
        </w:rPr>
        <w:tab/>
        <w:t xml:space="preserve">  Плановое финансирование    х 100 %</w:t>
      </w:r>
    </w:p>
    <w:p w14:paraId="0D1E72EA" w14:textId="77777777" w:rsidR="00DA0425" w:rsidRDefault="00236944">
      <w:pPr>
        <w:widowControl w:val="0"/>
        <w:tabs>
          <w:tab w:val="left" w:pos="3497"/>
        </w:tabs>
        <w:ind w:firstLine="709"/>
        <w:jc w:val="both"/>
        <w:rPr>
          <w:color w:val="000000" w:themeColor="text1"/>
          <w:sz w:val="22"/>
          <w:szCs w:val="22"/>
        </w:rPr>
      </w:pPr>
      <w:r>
        <w:rPr>
          <w:color w:val="000000" w:themeColor="text1"/>
          <w:sz w:val="22"/>
          <w:szCs w:val="22"/>
        </w:rPr>
        <w:tab/>
        <w:t>(утвержденное Программой)</w:t>
      </w:r>
    </w:p>
    <w:p w14:paraId="642B3AB2" w14:textId="77777777" w:rsidR="00DA0425" w:rsidRDefault="00DA0425">
      <w:pPr>
        <w:widowControl w:val="0"/>
        <w:ind w:firstLine="709"/>
        <w:jc w:val="both"/>
        <w:rPr>
          <w:color w:val="000000" w:themeColor="text1"/>
          <w:sz w:val="22"/>
          <w:szCs w:val="22"/>
        </w:rPr>
      </w:pPr>
    </w:p>
    <w:p w14:paraId="6977A7A3" w14:textId="77777777" w:rsidR="00DA0425" w:rsidRDefault="00236944">
      <w:pPr>
        <w:widowControl w:val="0"/>
        <w:ind w:firstLine="709"/>
        <w:jc w:val="both"/>
        <w:rPr>
          <w:color w:val="000000" w:themeColor="text1"/>
          <w:sz w:val="22"/>
          <w:szCs w:val="22"/>
        </w:rPr>
      </w:pPr>
      <w:r>
        <w:rPr>
          <w:color w:val="000000" w:themeColor="text1"/>
          <w:sz w:val="22"/>
          <w:szCs w:val="22"/>
        </w:rPr>
        <w:t>4). На основании проведенных расчетов могут быть сделаны следующие выводы об эффективности реализации Подпрограммы 1:</w:t>
      </w:r>
    </w:p>
    <w:p w14:paraId="2E67046A" w14:textId="77777777" w:rsidR="00DA0425" w:rsidRDefault="00236944">
      <w:pPr>
        <w:widowControl w:val="0"/>
        <w:ind w:firstLine="709"/>
        <w:jc w:val="both"/>
        <w:rPr>
          <w:color w:val="000000" w:themeColor="text1"/>
          <w:sz w:val="22"/>
          <w:szCs w:val="22"/>
        </w:rPr>
      </w:pPr>
      <w:r>
        <w:rPr>
          <w:color w:val="000000" w:themeColor="text1"/>
          <w:sz w:val="22"/>
          <w:szCs w:val="22"/>
        </w:rPr>
        <w:t xml:space="preserve">   - Подпрограмма 1 реализуется эффективно, если степень достижения индикаторов Подпрограммы 1&gt; = уровню финансирования</w:t>
      </w:r>
    </w:p>
    <w:p w14:paraId="41211513" w14:textId="77777777" w:rsidR="00DA0425" w:rsidRDefault="00236944">
      <w:pPr>
        <w:widowControl w:val="0"/>
        <w:ind w:firstLine="709"/>
        <w:jc w:val="both"/>
        <w:rPr>
          <w:color w:val="000000" w:themeColor="text1"/>
          <w:sz w:val="22"/>
          <w:szCs w:val="22"/>
        </w:rPr>
      </w:pPr>
      <w:r>
        <w:rPr>
          <w:color w:val="000000" w:themeColor="text1"/>
          <w:sz w:val="22"/>
          <w:szCs w:val="22"/>
        </w:rPr>
        <w:t xml:space="preserve">   - Подпрограмма 1 реализуется неэффективно, если степень достижения индикаторов &lt;уровня финансирования.</w:t>
      </w:r>
    </w:p>
    <w:p w14:paraId="2D324714" w14:textId="77777777" w:rsidR="00DA0425" w:rsidRDefault="00DA0425">
      <w:pPr>
        <w:widowControl w:val="0"/>
        <w:ind w:firstLine="709"/>
        <w:jc w:val="both"/>
        <w:rPr>
          <w:color w:val="000000" w:themeColor="text1"/>
          <w:sz w:val="22"/>
          <w:szCs w:val="22"/>
        </w:rPr>
      </w:pPr>
    </w:p>
    <w:p w14:paraId="7CDDA78C" w14:textId="77777777" w:rsidR="00DA0425" w:rsidRDefault="00236944">
      <w:pPr>
        <w:widowControl w:val="0"/>
        <w:ind w:firstLine="709"/>
        <w:jc w:val="center"/>
        <w:rPr>
          <w:color w:val="000000" w:themeColor="text1"/>
          <w:sz w:val="22"/>
          <w:szCs w:val="22"/>
        </w:rPr>
      </w:pPr>
      <w:r>
        <w:rPr>
          <w:color w:val="000000" w:themeColor="text1"/>
          <w:sz w:val="22"/>
          <w:szCs w:val="22"/>
        </w:rPr>
        <w:t>3.2. Подпрограмма 2 «</w:t>
      </w:r>
      <w:r>
        <w:rPr>
          <w:color w:val="000000"/>
          <w:sz w:val="22"/>
          <w:szCs w:val="22"/>
        </w:rPr>
        <w:t>Улучшение материально-технической базы муниципальных бюджетных и автономных учреждений физической культуры и спорта городского округа город Шахунья Нижегородской области</w:t>
      </w:r>
      <w:r>
        <w:rPr>
          <w:color w:val="000000" w:themeColor="text1"/>
          <w:sz w:val="22"/>
          <w:szCs w:val="22"/>
        </w:rPr>
        <w:t>»</w:t>
      </w:r>
    </w:p>
    <w:p w14:paraId="5E71AB88" w14:textId="77777777" w:rsidR="00DA0425" w:rsidRDefault="00236944">
      <w:pPr>
        <w:widowControl w:val="0"/>
        <w:jc w:val="center"/>
        <w:rPr>
          <w:color w:val="000000" w:themeColor="text1"/>
          <w:sz w:val="22"/>
          <w:szCs w:val="22"/>
        </w:rPr>
      </w:pPr>
      <w:r>
        <w:rPr>
          <w:color w:val="000000" w:themeColor="text1"/>
          <w:sz w:val="22"/>
          <w:szCs w:val="22"/>
        </w:rPr>
        <w:t>(далее - Подпрограмма 2)</w:t>
      </w:r>
    </w:p>
    <w:p w14:paraId="49CE5C0B" w14:textId="77777777" w:rsidR="00DA0425" w:rsidRDefault="00DA0425">
      <w:pPr>
        <w:widowControl w:val="0"/>
        <w:jc w:val="both"/>
        <w:rPr>
          <w:color w:val="000000" w:themeColor="text1"/>
          <w:sz w:val="22"/>
          <w:szCs w:val="22"/>
        </w:rPr>
      </w:pPr>
    </w:p>
    <w:p w14:paraId="0CADF175" w14:textId="77777777" w:rsidR="00DA0425" w:rsidRDefault="00236944">
      <w:pPr>
        <w:widowControl w:val="0"/>
        <w:jc w:val="center"/>
        <w:outlineLvl w:val="3"/>
        <w:rPr>
          <w:color w:val="000000" w:themeColor="text1"/>
          <w:sz w:val="22"/>
          <w:szCs w:val="22"/>
        </w:rPr>
      </w:pPr>
      <w:r>
        <w:rPr>
          <w:color w:val="000000" w:themeColor="text1"/>
          <w:sz w:val="22"/>
          <w:szCs w:val="22"/>
        </w:rPr>
        <w:t xml:space="preserve">3.2.1. Паспорт Подпрограммы 2 </w:t>
      </w:r>
    </w:p>
    <w:p w14:paraId="0814D8B8" w14:textId="77777777" w:rsidR="00DA0425" w:rsidRDefault="00DA0425">
      <w:pPr>
        <w:widowControl w:val="0"/>
        <w:jc w:val="center"/>
        <w:outlineLvl w:val="3"/>
        <w:rPr>
          <w:color w:val="000000" w:themeColor="text1"/>
          <w:sz w:val="22"/>
          <w:szCs w:val="22"/>
        </w:rPr>
      </w:pPr>
    </w:p>
    <w:tbl>
      <w:tblPr>
        <w:tblW w:w="15902" w:type="dxa"/>
        <w:jc w:val="center"/>
        <w:tblLayout w:type="fixed"/>
        <w:tblCellMar>
          <w:top w:w="75" w:type="dxa"/>
          <w:left w:w="0" w:type="dxa"/>
          <w:bottom w:w="75" w:type="dxa"/>
          <w:right w:w="0" w:type="dxa"/>
        </w:tblCellMar>
        <w:tblLook w:val="04A0" w:firstRow="1" w:lastRow="0" w:firstColumn="1" w:lastColumn="0" w:noHBand="0" w:noVBand="1"/>
      </w:tblPr>
      <w:tblGrid>
        <w:gridCol w:w="1794"/>
        <w:gridCol w:w="511"/>
        <w:gridCol w:w="1024"/>
        <w:gridCol w:w="5790"/>
        <w:gridCol w:w="1933"/>
        <w:gridCol w:w="1417"/>
        <w:gridCol w:w="1418"/>
        <w:gridCol w:w="992"/>
        <w:gridCol w:w="1023"/>
      </w:tblGrid>
      <w:tr w:rsidR="00DA0425" w14:paraId="2AFA0C1B" w14:textId="77777777">
        <w:trPr>
          <w:trHeight w:val="596"/>
          <w:jc w:val="center"/>
        </w:trPr>
        <w:tc>
          <w:tcPr>
            <w:tcW w:w="17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2CABBB3" w14:textId="77777777" w:rsidR="00DA0425" w:rsidRDefault="00236944">
            <w:pPr>
              <w:widowControl w:val="0"/>
              <w:jc w:val="both"/>
              <w:rPr>
                <w:color w:val="000000" w:themeColor="text1"/>
                <w:sz w:val="22"/>
                <w:szCs w:val="22"/>
              </w:rPr>
            </w:pPr>
            <w:r>
              <w:rPr>
                <w:color w:val="000000" w:themeColor="text1"/>
                <w:sz w:val="22"/>
                <w:szCs w:val="22"/>
              </w:rPr>
              <w:t>Муниципальный заказчик-координатор Подпрограммы</w:t>
            </w:r>
          </w:p>
        </w:tc>
        <w:tc>
          <w:tcPr>
            <w:tcW w:w="1535" w:type="dxa"/>
            <w:gridSpan w:val="2"/>
            <w:tcBorders>
              <w:top w:val="single" w:sz="4" w:space="0" w:color="auto"/>
              <w:left w:val="single" w:sz="4" w:space="0" w:color="auto"/>
              <w:bottom w:val="single" w:sz="4" w:space="0" w:color="auto"/>
              <w:right w:val="single" w:sz="4" w:space="0" w:color="auto"/>
            </w:tcBorders>
          </w:tcPr>
          <w:p w14:paraId="568F85FC" w14:textId="77777777" w:rsidR="00DA0425" w:rsidRDefault="00DA0425">
            <w:pPr>
              <w:widowControl w:val="0"/>
              <w:jc w:val="both"/>
              <w:rPr>
                <w:color w:val="000000"/>
                <w:sz w:val="22"/>
                <w:szCs w:val="22"/>
              </w:rPr>
            </w:pPr>
          </w:p>
        </w:tc>
        <w:tc>
          <w:tcPr>
            <w:tcW w:w="12573"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B140B15" w14:textId="77777777" w:rsidR="00DA0425" w:rsidRDefault="00236944">
            <w:pPr>
              <w:widowControl w:val="0"/>
              <w:jc w:val="both"/>
              <w:rPr>
                <w:color w:val="000000"/>
                <w:sz w:val="22"/>
                <w:szCs w:val="22"/>
              </w:rPr>
            </w:pPr>
            <w:r>
              <w:rPr>
                <w:color w:val="000000"/>
                <w:sz w:val="22"/>
                <w:szCs w:val="22"/>
              </w:rPr>
              <w:t>Администрация городского округа город Шахунья Нижегородской области</w:t>
            </w:r>
          </w:p>
        </w:tc>
      </w:tr>
      <w:tr w:rsidR="00DA0425" w14:paraId="5216FE13" w14:textId="77777777">
        <w:trPr>
          <w:trHeight w:val="771"/>
          <w:jc w:val="center"/>
        </w:trPr>
        <w:tc>
          <w:tcPr>
            <w:tcW w:w="17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5AF3BBA" w14:textId="77777777" w:rsidR="00DA0425" w:rsidRDefault="00236944">
            <w:pPr>
              <w:widowControl w:val="0"/>
              <w:jc w:val="both"/>
              <w:rPr>
                <w:color w:val="000000" w:themeColor="text1"/>
                <w:sz w:val="22"/>
                <w:szCs w:val="22"/>
              </w:rPr>
            </w:pPr>
            <w:r>
              <w:rPr>
                <w:color w:val="000000" w:themeColor="text1"/>
                <w:sz w:val="22"/>
                <w:szCs w:val="22"/>
              </w:rPr>
              <w:t>Соисполнители Подпрограммы 2</w:t>
            </w:r>
          </w:p>
        </w:tc>
        <w:tc>
          <w:tcPr>
            <w:tcW w:w="1535" w:type="dxa"/>
            <w:gridSpan w:val="2"/>
            <w:tcBorders>
              <w:top w:val="single" w:sz="4" w:space="0" w:color="auto"/>
              <w:left w:val="single" w:sz="4" w:space="0" w:color="auto"/>
              <w:bottom w:val="single" w:sz="4" w:space="0" w:color="auto"/>
              <w:right w:val="single" w:sz="4" w:space="0" w:color="auto"/>
            </w:tcBorders>
          </w:tcPr>
          <w:p w14:paraId="3E933932" w14:textId="77777777" w:rsidR="00DA0425" w:rsidRDefault="00DA0425">
            <w:pPr>
              <w:widowControl w:val="0"/>
              <w:jc w:val="both"/>
              <w:rPr>
                <w:color w:val="000000" w:themeColor="text1"/>
                <w:sz w:val="22"/>
                <w:szCs w:val="22"/>
              </w:rPr>
            </w:pPr>
          </w:p>
        </w:tc>
        <w:tc>
          <w:tcPr>
            <w:tcW w:w="12573"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105F8D9" w14:textId="77777777" w:rsidR="00DA0425" w:rsidRDefault="00236944">
            <w:pPr>
              <w:widowControl w:val="0"/>
              <w:jc w:val="both"/>
              <w:rPr>
                <w:color w:val="000000" w:themeColor="text1"/>
                <w:sz w:val="22"/>
                <w:szCs w:val="22"/>
              </w:rPr>
            </w:pPr>
            <w:r>
              <w:rPr>
                <w:color w:val="000000" w:themeColor="text1"/>
                <w:sz w:val="22"/>
                <w:szCs w:val="22"/>
              </w:rPr>
              <w:t>Сектор по спорту администрации городского округа город Шахунья Нижегородской области;</w:t>
            </w:r>
          </w:p>
          <w:p w14:paraId="4D2873D3" w14:textId="77777777" w:rsidR="00DA0425" w:rsidRDefault="00236944">
            <w:pPr>
              <w:widowControl w:val="0"/>
              <w:jc w:val="both"/>
              <w:rPr>
                <w:color w:val="000000" w:themeColor="text1"/>
                <w:sz w:val="22"/>
                <w:szCs w:val="22"/>
              </w:rPr>
            </w:pPr>
            <w:r>
              <w:rPr>
                <w:color w:val="000000" w:themeColor="text1"/>
                <w:sz w:val="22"/>
                <w:szCs w:val="22"/>
              </w:rPr>
              <w:t>МАУ ДО «СШ «ФОК «Атлант» в г. Шахунья»;</w:t>
            </w:r>
          </w:p>
          <w:p w14:paraId="23F03B13" w14:textId="77777777" w:rsidR="00DA0425" w:rsidRDefault="00236944">
            <w:pPr>
              <w:widowControl w:val="0"/>
              <w:jc w:val="both"/>
              <w:rPr>
                <w:color w:val="000000" w:themeColor="text1"/>
                <w:sz w:val="22"/>
                <w:szCs w:val="22"/>
              </w:rPr>
            </w:pPr>
            <w:r>
              <w:rPr>
                <w:color w:val="000000" w:themeColor="text1"/>
                <w:sz w:val="22"/>
                <w:szCs w:val="22"/>
              </w:rPr>
              <w:t>МБУ ФСК «Надежда».</w:t>
            </w:r>
          </w:p>
        </w:tc>
      </w:tr>
      <w:tr w:rsidR="00DA0425" w14:paraId="0779D92D" w14:textId="77777777">
        <w:trPr>
          <w:trHeight w:val="521"/>
          <w:jc w:val="center"/>
        </w:trPr>
        <w:tc>
          <w:tcPr>
            <w:tcW w:w="17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71E0541" w14:textId="77777777" w:rsidR="00DA0425" w:rsidRDefault="00236944">
            <w:pPr>
              <w:widowControl w:val="0"/>
              <w:jc w:val="both"/>
              <w:rPr>
                <w:color w:val="000000" w:themeColor="text1"/>
                <w:sz w:val="22"/>
                <w:szCs w:val="22"/>
              </w:rPr>
            </w:pPr>
            <w:r>
              <w:rPr>
                <w:color w:val="000000" w:themeColor="text1"/>
                <w:sz w:val="22"/>
                <w:szCs w:val="22"/>
              </w:rPr>
              <w:t>Цель Подпрограммы 2</w:t>
            </w:r>
          </w:p>
        </w:tc>
        <w:tc>
          <w:tcPr>
            <w:tcW w:w="1535" w:type="dxa"/>
            <w:gridSpan w:val="2"/>
            <w:tcBorders>
              <w:top w:val="single" w:sz="4" w:space="0" w:color="auto"/>
              <w:left w:val="single" w:sz="4" w:space="0" w:color="auto"/>
              <w:bottom w:val="single" w:sz="4" w:space="0" w:color="auto"/>
              <w:right w:val="single" w:sz="4" w:space="0" w:color="auto"/>
            </w:tcBorders>
          </w:tcPr>
          <w:p w14:paraId="35BC6D19" w14:textId="77777777" w:rsidR="00DA0425" w:rsidRDefault="00DA0425">
            <w:pPr>
              <w:widowControl w:val="0"/>
              <w:jc w:val="both"/>
              <w:rPr>
                <w:color w:val="000000" w:themeColor="text1"/>
                <w:sz w:val="22"/>
                <w:szCs w:val="22"/>
              </w:rPr>
            </w:pPr>
          </w:p>
        </w:tc>
        <w:tc>
          <w:tcPr>
            <w:tcW w:w="12573"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8B233CC" w14:textId="77777777" w:rsidR="00DA0425" w:rsidRDefault="00236944">
            <w:pPr>
              <w:widowControl w:val="0"/>
              <w:jc w:val="both"/>
              <w:rPr>
                <w:color w:val="000000" w:themeColor="text1"/>
                <w:sz w:val="22"/>
                <w:szCs w:val="22"/>
              </w:rPr>
            </w:pPr>
            <w:r>
              <w:rPr>
                <w:color w:val="000000" w:themeColor="text1"/>
                <w:sz w:val="22"/>
                <w:szCs w:val="22"/>
              </w:rPr>
              <w:t>Создание условий, обеспечивающих возможность гражданам систематически заниматься физической культурой и спортом,</w:t>
            </w:r>
            <w:r>
              <w:rPr>
                <w:rFonts w:ascii="Arial" w:hAnsi="Arial" w:cs="Arial"/>
                <w:color w:val="000000" w:themeColor="text1"/>
                <w:sz w:val="26"/>
                <w:szCs w:val="26"/>
              </w:rPr>
              <w:t xml:space="preserve"> </w:t>
            </w:r>
            <w:r>
              <w:rPr>
                <w:color w:val="000000" w:themeColor="text1"/>
                <w:sz w:val="22"/>
                <w:szCs w:val="22"/>
              </w:rPr>
              <w:t>укрепления здоровья населения, путём развития инфраструктуры спорта.</w:t>
            </w:r>
          </w:p>
        </w:tc>
      </w:tr>
      <w:tr w:rsidR="00DA0425" w14:paraId="7480DCB6" w14:textId="77777777">
        <w:trPr>
          <w:trHeight w:val="771"/>
          <w:jc w:val="center"/>
        </w:trPr>
        <w:tc>
          <w:tcPr>
            <w:tcW w:w="17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88D526F" w14:textId="77777777" w:rsidR="00DA0425" w:rsidRDefault="00236944">
            <w:pPr>
              <w:widowControl w:val="0"/>
              <w:jc w:val="both"/>
              <w:rPr>
                <w:color w:val="000000" w:themeColor="text1"/>
                <w:sz w:val="22"/>
                <w:szCs w:val="22"/>
              </w:rPr>
            </w:pPr>
            <w:r>
              <w:rPr>
                <w:color w:val="000000" w:themeColor="text1"/>
                <w:sz w:val="22"/>
                <w:szCs w:val="22"/>
              </w:rPr>
              <w:t>Задачи Подпрограммы 2</w:t>
            </w:r>
          </w:p>
        </w:tc>
        <w:tc>
          <w:tcPr>
            <w:tcW w:w="1535" w:type="dxa"/>
            <w:gridSpan w:val="2"/>
            <w:tcBorders>
              <w:top w:val="single" w:sz="4" w:space="0" w:color="auto"/>
              <w:left w:val="single" w:sz="4" w:space="0" w:color="auto"/>
              <w:bottom w:val="single" w:sz="4" w:space="0" w:color="auto"/>
              <w:right w:val="single" w:sz="4" w:space="0" w:color="auto"/>
            </w:tcBorders>
          </w:tcPr>
          <w:p w14:paraId="10A06A48" w14:textId="77777777" w:rsidR="00DA0425" w:rsidRDefault="00DA0425">
            <w:pPr>
              <w:widowControl w:val="0"/>
              <w:jc w:val="both"/>
              <w:rPr>
                <w:color w:val="000000" w:themeColor="text1"/>
                <w:sz w:val="22"/>
                <w:szCs w:val="22"/>
              </w:rPr>
            </w:pPr>
          </w:p>
        </w:tc>
        <w:tc>
          <w:tcPr>
            <w:tcW w:w="12573"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51A0C97" w14:textId="77777777" w:rsidR="00DA0425" w:rsidRDefault="00236944">
            <w:pPr>
              <w:widowControl w:val="0"/>
              <w:jc w:val="both"/>
              <w:rPr>
                <w:color w:val="000000" w:themeColor="text1"/>
                <w:sz w:val="22"/>
                <w:szCs w:val="22"/>
              </w:rPr>
            </w:pPr>
            <w:r>
              <w:rPr>
                <w:color w:val="000000" w:themeColor="text1"/>
                <w:sz w:val="22"/>
                <w:szCs w:val="22"/>
              </w:rPr>
              <w:t>- улучшение материально-технической базы спортивных сооружений городского округа город Шахунья Нижегородской области;</w:t>
            </w:r>
          </w:p>
          <w:p w14:paraId="03620527" w14:textId="77777777" w:rsidR="00DA0425" w:rsidRDefault="00236944">
            <w:pPr>
              <w:widowControl w:val="0"/>
              <w:jc w:val="both"/>
              <w:rPr>
                <w:color w:val="000000" w:themeColor="text1"/>
                <w:sz w:val="22"/>
                <w:szCs w:val="22"/>
              </w:rPr>
            </w:pPr>
            <w:r>
              <w:rPr>
                <w:color w:val="000000" w:themeColor="text1"/>
                <w:sz w:val="22"/>
                <w:szCs w:val="22"/>
              </w:rPr>
              <w:t>- создание спортивных сооружений и спортивных площадок для занятий физической культурой и спортом по месту жительства;</w:t>
            </w:r>
          </w:p>
          <w:p w14:paraId="626C6C3A" w14:textId="77777777" w:rsidR="00DA0425" w:rsidRDefault="00236944">
            <w:pPr>
              <w:widowControl w:val="0"/>
              <w:jc w:val="both"/>
              <w:rPr>
                <w:color w:val="000000"/>
                <w:sz w:val="22"/>
                <w:szCs w:val="22"/>
              </w:rPr>
            </w:pPr>
            <w:r>
              <w:rPr>
                <w:color w:val="000000"/>
                <w:sz w:val="22"/>
                <w:szCs w:val="22"/>
              </w:rPr>
              <w:t>- обеспечение эффективной работы имеющихся спортивных учреждений и сооружений.</w:t>
            </w:r>
          </w:p>
        </w:tc>
      </w:tr>
      <w:tr w:rsidR="00DA0425" w14:paraId="758F94B0" w14:textId="77777777">
        <w:trPr>
          <w:trHeight w:val="795"/>
          <w:jc w:val="center"/>
        </w:trPr>
        <w:tc>
          <w:tcPr>
            <w:tcW w:w="179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EA024B0" w14:textId="77777777" w:rsidR="00DA0425" w:rsidRDefault="00236944">
            <w:pPr>
              <w:widowControl w:val="0"/>
              <w:jc w:val="both"/>
              <w:rPr>
                <w:color w:val="000000" w:themeColor="text1"/>
                <w:sz w:val="22"/>
                <w:szCs w:val="22"/>
              </w:rPr>
            </w:pPr>
            <w:r>
              <w:rPr>
                <w:color w:val="000000" w:themeColor="text1"/>
                <w:sz w:val="22"/>
                <w:szCs w:val="22"/>
              </w:rPr>
              <w:t>Этапы и сроки реализации Подпрограммы 2</w:t>
            </w:r>
          </w:p>
        </w:tc>
        <w:tc>
          <w:tcPr>
            <w:tcW w:w="1535" w:type="dxa"/>
            <w:gridSpan w:val="2"/>
            <w:tcBorders>
              <w:top w:val="single" w:sz="4" w:space="0" w:color="auto"/>
              <w:left w:val="single" w:sz="4" w:space="0" w:color="auto"/>
              <w:bottom w:val="single" w:sz="4" w:space="0" w:color="auto"/>
              <w:right w:val="single" w:sz="4" w:space="0" w:color="auto"/>
            </w:tcBorders>
          </w:tcPr>
          <w:p w14:paraId="30AC1D13" w14:textId="77777777" w:rsidR="00DA0425" w:rsidRDefault="00DA0425">
            <w:pPr>
              <w:widowControl w:val="0"/>
              <w:jc w:val="both"/>
              <w:rPr>
                <w:color w:val="000000" w:themeColor="text1"/>
                <w:sz w:val="22"/>
                <w:szCs w:val="22"/>
              </w:rPr>
            </w:pPr>
          </w:p>
        </w:tc>
        <w:tc>
          <w:tcPr>
            <w:tcW w:w="12573"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5E43107" w14:textId="77777777" w:rsidR="00DA0425" w:rsidRDefault="00236944">
            <w:pPr>
              <w:widowControl w:val="0"/>
              <w:jc w:val="both"/>
              <w:rPr>
                <w:color w:val="000000" w:themeColor="text1"/>
                <w:sz w:val="22"/>
                <w:szCs w:val="22"/>
              </w:rPr>
            </w:pPr>
            <w:r>
              <w:rPr>
                <w:color w:val="000000" w:themeColor="text1"/>
                <w:sz w:val="22"/>
                <w:szCs w:val="22"/>
              </w:rPr>
              <w:t>Подпрограмма 2 реализуется с 2024 - 2027 годы.</w:t>
            </w:r>
          </w:p>
          <w:p w14:paraId="2E39AC31" w14:textId="77777777" w:rsidR="00DA0425" w:rsidRDefault="00DA0425">
            <w:pPr>
              <w:widowControl w:val="0"/>
              <w:jc w:val="both"/>
              <w:rPr>
                <w:color w:val="000000" w:themeColor="text1"/>
                <w:sz w:val="22"/>
                <w:szCs w:val="22"/>
              </w:rPr>
            </w:pPr>
          </w:p>
        </w:tc>
      </w:tr>
      <w:tr w:rsidR="00DA0425" w14:paraId="44B699FA" w14:textId="77777777">
        <w:trPr>
          <w:trHeight w:val="406"/>
          <w:jc w:val="center"/>
        </w:trPr>
        <w:tc>
          <w:tcPr>
            <w:tcW w:w="179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0480951" w14:textId="77777777" w:rsidR="00DA0425" w:rsidRDefault="00236944">
            <w:pPr>
              <w:widowControl w:val="0"/>
              <w:jc w:val="both"/>
              <w:rPr>
                <w:color w:val="000000" w:themeColor="text1"/>
                <w:sz w:val="22"/>
                <w:szCs w:val="22"/>
              </w:rPr>
            </w:pPr>
            <w:r>
              <w:rPr>
                <w:color w:val="000000" w:themeColor="text1"/>
                <w:sz w:val="22"/>
                <w:szCs w:val="22"/>
              </w:rPr>
              <w:t xml:space="preserve">Объемы бюджетных ассигнований Подпрограммы 2 за счет средств бюджета </w:t>
            </w:r>
            <w:r>
              <w:rPr>
                <w:color w:val="000000" w:themeColor="text1"/>
                <w:sz w:val="22"/>
                <w:szCs w:val="22"/>
              </w:rPr>
              <w:lastRenderedPageBreak/>
              <w:t xml:space="preserve">городского округа город Шахунья Нижегородской области (рублей) </w:t>
            </w:r>
          </w:p>
        </w:tc>
        <w:tc>
          <w:tcPr>
            <w:tcW w:w="732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69A3921" w14:textId="77777777" w:rsidR="00DA0425" w:rsidRDefault="00236944">
            <w:pPr>
              <w:widowControl w:val="0"/>
              <w:jc w:val="center"/>
              <w:rPr>
                <w:color w:val="000000" w:themeColor="text1"/>
                <w:sz w:val="22"/>
                <w:szCs w:val="22"/>
              </w:rPr>
            </w:pPr>
            <w:r>
              <w:rPr>
                <w:color w:val="000000" w:themeColor="text1"/>
                <w:sz w:val="22"/>
                <w:szCs w:val="22"/>
              </w:rPr>
              <w:lastRenderedPageBreak/>
              <w:t>Подпрограмма 2</w:t>
            </w:r>
          </w:p>
        </w:tc>
        <w:tc>
          <w:tcPr>
            <w:tcW w:w="19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58E4C27" w14:textId="77777777" w:rsidR="00DA0425" w:rsidRDefault="00236944">
            <w:pPr>
              <w:widowControl w:val="0"/>
              <w:jc w:val="center"/>
              <w:rPr>
                <w:color w:val="000000" w:themeColor="text1"/>
                <w:sz w:val="22"/>
                <w:szCs w:val="22"/>
              </w:rPr>
            </w:pPr>
            <w:r>
              <w:rPr>
                <w:color w:val="000000" w:themeColor="text1"/>
                <w:sz w:val="22"/>
                <w:szCs w:val="22"/>
              </w:rPr>
              <w:t>Всего</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F0C519B" w14:textId="77777777" w:rsidR="00DA0425" w:rsidRDefault="00236944">
            <w:pPr>
              <w:widowControl w:val="0"/>
              <w:jc w:val="center"/>
              <w:rPr>
                <w:color w:val="000000" w:themeColor="text1"/>
                <w:sz w:val="22"/>
                <w:szCs w:val="22"/>
              </w:rPr>
            </w:pPr>
            <w:r>
              <w:rPr>
                <w:color w:val="000000" w:themeColor="text1"/>
                <w:sz w:val="22"/>
                <w:szCs w:val="22"/>
              </w:rPr>
              <w:t xml:space="preserve">2024 </w:t>
            </w:r>
          </w:p>
          <w:p w14:paraId="36A36E31" w14:textId="77777777" w:rsidR="00DA0425" w:rsidRDefault="00236944">
            <w:pPr>
              <w:widowControl w:val="0"/>
              <w:jc w:val="center"/>
              <w:rPr>
                <w:color w:val="000000" w:themeColor="text1"/>
                <w:sz w:val="22"/>
                <w:szCs w:val="22"/>
              </w:rPr>
            </w:pPr>
            <w:r>
              <w:rPr>
                <w:color w:val="000000" w:themeColor="text1"/>
                <w:sz w:val="22"/>
                <w:szCs w:val="22"/>
              </w:rPr>
              <w:t>год</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6C72132" w14:textId="77777777" w:rsidR="00DA0425" w:rsidRDefault="00236944">
            <w:pPr>
              <w:widowControl w:val="0"/>
              <w:jc w:val="center"/>
              <w:rPr>
                <w:color w:val="000000" w:themeColor="text1"/>
                <w:sz w:val="22"/>
                <w:szCs w:val="22"/>
              </w:rPr>
            </w:pPr>
            <w:r>
              <w:rPr>
                <w:color w:val="000000" w:themeColor="text1"/>
                <w:sz w:val="22"/>
                <w:szCs w:val="22"/>
              </w:rPr>
              <w:t>2025</w:t>
            </w:r>
          </w:p>
          <w:p w14:paraId="10515B60" w14:textId="77777777" w:rsidR="00DA0425" w:rsidRDefault="00236944">
            <w:pPr>
              <w:widowControl w:val="0"/>
              <w:jc w:val="center"/>
              <w:rPr>
                <w:color w:val="000000" w:themeColor="text1"/>
                <w:sz w:val="22"/>
                <w:szCs w:val="22"/>
              </w:rPr>
            </w:pPr>
            <w:r>
              <w:rPr>
                <w:color w:val="000000" w:themeColor="text1"/>
                <w:sz w:val="22"/>
                <w:szCs w:val="22"/>
              </w:rPr>
              <w:t>год</w:t>
            </w:r>
          </w:p>
        </w:tc>
        <w:tc>
          <w:tcPr>
            <w:tcW w:w="992" w:type="dxa"/>
            <w:tcBorders>
              <w:top w:val="single" w:sz="4" w:space="0" w:color="auto"/>
              <w:left w:val="single" w:sz="4" w:space="0" w:color="auto"/>
              <w:bottom w:val="single" w:sz="4" w:space="0" w:color="auto"/>
              <w:right w:val="single" w:sz="4" w:space="0" w:color="auto"/>
            </w:tcBorders>
          </w:tcPr>
          <w:p w14:paraId="1C2B2E0C" w14:textId="77777777" w:rsidR="00DA0425" w:rsidRDefault="00236944">
            <w:pPr>
              <w:widowControl w:val="0"/>
              <w:jc w:val="center"/>
              <w:rPr>
                <w:color w:val="000000" w:themeColor="text1"/>
                <w:sz w:val="22"/>
                <w:szCs w:val="22"/>
              </w:rPr>
            </w:pPr>
            <w:r>
              <w:rPr>
                <w:color w:val="000000" w:themeColor="text1"/>
                <w:sz w:val="22"/>
                <w:szCs w:val="22"/>
              </w:rPr>
              <w:t>2026</w:t>
            </w:r>
          </w:p>
          <w:p w14:paraId="3F92305E" w14:textId="77777777" w:rsidR="00DA0425" w:rsidRDefault="00236944">
            <w:pPr>
              <w:widowControl w:val="0"/>
              <w:jc w:val="center"/>
              <w:rPr>
                <w:color w:val="000000" w:themeColor="text1"/>
                <w:sz w:val="22"/>
                <w:szCs w:val="22"/>
              </w:rPr>
            </w:pPr>
            <w:r>
              <w:rPr>
                <w:color w:val="000000" w:themeColor="text1"/>
                <w:sz w:val="22"/>
                <w:szCs w:val="22"/>
              </w:rPr>
              <w:t>год</w:t>
            </w:r>
          </w:p>
        </w:tc>
        <w:tc>
          <w:tcPr>
            <w:tcW w:w="1023" w:type="dxa"/>
            <w:tcBorders>
              <w:top w:val="single" w:sz="4" w:space="0" w:color="auto"/>
              <w:left w:val="single" w:sz="4" w:space="0" w:color="auto"/>
              <w:bottom w:val="single" w:sz="4" w:space="0" w:color="auto"/>
              <w:right w:val="single" w:sz="4" w:space="0" w:color="auto"/>
            </w:tcBorders>
            <w:vAlign w:val="center"/>
          </w:tcPr>
          <w:p w14:paraId="66564DDA" w14:textId="77777777" w:rsidR="00DA0425" w:rsidRDefault="00236944">
            <w:pPr>
              <w:widowControl w:val="0"/>
              <w:jc w:val="center"/>
              <w:rPr>
                <w:color w:val="000000" w:themeColor="text1"/>
                <w:sz w:val="22"/>
                <w:szCs w:val="22"/>
              </w:rPr>
            </w:pPr>
            <w:r>
              <w:rPr>
                <w:color w:val="000000" w:themeColor="text1"/>
                <w:sz w:val="22"/>
                <w:szCs w:val="22"/>
              </w:rPr>
              <w:t>2027</w:t>
            </w:r>
          </w:p>
          <w:p w14:paraId="17F59DE2" w14:textId="77777777" w:rsidR="00DA0425" w:rsidRDefault="00236944">
            <w:pPr>
              <w:widowControl w:val="0"/>
              <w:jc w:val="center"/>
              <w:rPr>
                <w:color w:val="000000" w:themeColor="text1"/>
                <w:sz w:val="22"/>
                <w:szCs w:val="22"/>
              </w:rPr>
            </w:pPr>
            <w:r>
              <w:rPr>
                <w:color w:val="000000" w:themeColor="text1"/>
                <w:sz w:val="22"/>
                <w:szCs w:val="22"/>
              </w:rPr>
              <w:t xml:space="preserve"> год</w:t>
            </w:r>
          </w:p>
        </w:tc>
      </w:tr>
      <w:tr w:rsidR="00DA0425" w14:paraId="4B1C243F" w14:textId="77777777">
        <w:trPr>
          <w:trHeight w:val="411"/>
          <w:jc w:val="center"/>
        </w:trPr>
        <w:tc>
          <w:tcPr>
            <w:tcW w:w="1794" w:type="dxa"/>
            <w:vMerge/>
            <w:tcBorders>
              <w:top w:val="single" w:sz="4" w:space="0" w:color="auto"/>
              <w:left w:val="single" w:sz="4" w:space="0" w:color="auto"/>
              <w:bottom w:val="single" w:sz="4" w:space="0" w:color="auto"/>
              <w:right w:val="single" w:sz="4" w:space="0" w:color="auto"/>
            </w:tcBorders>
            <w:vAlign w:val="center"/>
          </w:tcPr>
          <w:p w14:paraId="2C3DF279" w14:textId="77777777" w:rsidR="00DA0425" w:rsidRDefault="00DA0425">
            <w:pPr>
              <w:rPr>
                <w:color w:val="000000" w:themeColor="text1"/>
                <w:sz w:val="22"/>
                <w:szCs w:val="22"/>
              </w:rPr>
            </w:pPr>
          </w:p>
        </w:tc>
        <w:tc>
          <w:tcPr>
            <w:tcW w:w="732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F8BDFF3" w14:textId="77777777" w:rsidR="00DA0425" w:rsidRDefault="00236944">
            <w:pPr>
              <w:widowControl w:val="0"/>
              <w:jc w:val="both"/>
              <w:outlineLvl w:val="2"/>
              <w:rPr>
                <w:color w:val="000000" w:themeColor="text1"/>
                <w:sz w:val="22"/>
                <w:szCs w:val="22"/>
              </w:rPr>
            </w:pPr>
            <w:r>
              <w:rPr>
                <w:color w:val="000000"/>
                <w:sz w:val="22"/>
                <w:szCs w:val="22"/>
              </w:rPr>
              <w:t>Улучшение материально-технической базы муниципальных бюджетных и автономных учреждений физической культуры и спорта городского округа город Шахунья Нижегородской области»</w:t>
            </w:r>
          </w:p>
        </w:tc>
        <w:tc>
          <w:tcPr>
            <w:tcW w:w="19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41B5EDF" w14:textId="77777777" w:rsidR="00DA0425" w:rsidRDefault="00DA0425">
            <w:pPr>
              <w:widowControl w:val="0"/>
              <w:jc w:val="center"/>
            </w:pPr>
          </w:p>
          <w:p w14:paraId="79135292" w14:textId="77777777" w:rsidR="00DA0425" w:rsidRDefault="00DA0425">
            <w:pPr>
              <w:widowControl w:val="0"/>
              <w:jc w:val="center"/>
            </w:pPr>
          </w:p>
          <w:p w14:paraId="7553A8C4" w14:textId="77777777" w:rsidR="00DA0425" w:rsidRDefault="00236944">
            <w:pPr>
              <w:widowControl w:val="0"/>
              <w:jc w:val="center"/>
              <w:rPr>
                <w:sz w:val="22"/>
                <w:szCs w:val="22"/>
                <w:highlight w:val="yellow"/>
              </w:rPr>
            </w:pPr>
            <w:r>
              <w:rPr>
                <w:lang w:val="en-US"/>
              </w:rPr>
              <w:t>9 527 470,32</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57E5F9D" w14:textId="77777777" w:rsidR="00DA0425" w:rsidRDefault="00236944">
            <w:pPr>
              <w:widowControl w:val="0"/>
              <w:jc w:val="center"/>
              <w:rPr>
                <w:sz w:val="22"/>
                <w:szCs w:val="22"/>
                <w:highlight w:val="yellow"/>
              </w:rPr>
            </w:pPr>
            <w:r>
              <w:rPr>
                <w:sz w:val="22"/>
                <w:szCs w:val="22"/>
              </w:rPr>
              <w:t>2 880 260,00</w:t>
            </w: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C26DFF9" w14:textId="77777777" w:rsidR="00DA0425" w:rsidRDefault="00236944">
            <w:pPr>
              <w:widowControl w:val="0"/>
              <w:jc w:val="center"/>
              <w:rPr>
                <w:sz w:val="22"/>
                <w:szCs w:val="22"/>
                <w:highlight w:val="yellow"/>
              </w:rPr>
            </w:pPr>
            <w:r>
              <w:rPr>
                <w:sz w:val="22"/>
                <w:szCs w:val="22"/>
                <w:lang w:val="en-US"/>
              </w:rPr>
              <w:t>6 6</w:t>
            </w:r>
            <w:r>
              <w:rPr>
                <w:sz w:val="22"/>
                <w:szCs w:val="22"/>
              </w:rPr>
              <w:t>47 210,32</w:t>
            </w:r>
          </w:p>
        </w:tc>
        <w:tc>
          <w:tcPr>
            <w:tcW w:w="992" w:type="dxa"/>
            <w:tcBorders>
              <w:top w:val="single" w:sz="4" w:space="0" w:color="auto"/>
              <w:left w:val="single" w:sz="4" w:space="0" w:color="auto"/>
              <w:bottom w:val="single" w:sz="4" w:space="0" w:color="auto"/>
              <w:right w:val="single" w:sz="4" w:space="0" w:color="auto"/>
            </w:tcBorders>
            <w:vAlign w:val="center"/>
          </w:tcPr>
          <w:p w14:paraId="7A6B60C5" w14:textId="77777777" w:rsidR="00DA0425" w:rsidRDefault="00236944">
            <w:pPr>
              <w:widowControl w:val="0"/>
              <w:jc w:val="center"/>
              <w:rPr>
                <w:sz w:val="22"/>
                <w:szCs w:val="22"/>
                <w:highlight w:val="yellow"/>
              </w:rPr>
            </w:pPr>
            <w:r>
              <w:rPr>
                <w:sz w:val="22"/>
                <w:szCs w:val="22"/>
              </w:rPr>
              <w:t>00,00</w:t>
            </w:r>
          </w:p>
        </w:tc>
        <w:tc>
          <w:tcPr>
            <w:tcW w:w="1023" w:type="dxa"/>
            <w:tcBorders>
              <w:top w:val="single" w:sz="4" w:space="0" w:color="auto"/>
              <w:left w:val="single" w:sz="4" w:space="0" w:color="auto"/>
              <w:bottom w:val="single" w:sz="4" w:space="0" w:color="auto"/>
              <w:right w:val="single" w:sz="4" w:space="0" w:color="auto"/>
            </w:tcBorders>
            <w:vAlign w:val="center"/>
          </w:tcPr>
          <w:p w14:paraId="046C5597" w14:textId="77777777" w:rsidR="00DA0425" w:rsidRDefault="00236944">
            <w:pPr>
              <w:widowControl w:val="0"/>
              <w:jc w:val="center"/>
              <w:rPr>
                <w:sz w:val="22"/>
                <w:szCs w:val="22"/>
                <w:highlight w:val="yellow"/>
              </w:rPr>
            </w:pPr>
            <w:r>
              <w:rPr>
                <w:sz w:val="22"/>
                <w:szCs w:val="22"/>
              </w:rPr>
              <w:t>00,00</w:t>
            </w:r>
          </w:p>
        </w:tc>
      </w:tr>
      <w:tr w:rsidR="00DA0425" w14:paraId="253FC5FD" w14:textId="77777777">
        <w:trPr>
          <w:trHeight w:val="834"/>
          <w:jc w:val="center"/>
        </w:trPr>
        <w:tc>
          <w:tcPr>
            <w:tcW w:w="179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1A76D0A" w14:textId="77777777" w:rsidR="00DA0425" w:rsidRDefault="00236944">
            <w:pPr>
              <w:widowControl w:val="0"/>
              <w:jc w:val="both"/>
              <w:rPr>
                <w:color w:val="000000" w:themeColor="text1"/>
                <w:sz w:val="22"/>
                <w:szCs w:val="22"/>
              </w:rPr>
            </w:pPr>
            <w:r>
              <w:rPr>
                <w:color w:val="000000" w:themeColor="text1"/>
                <w:sz w:val="22"/>
                <w:szCs w:val="22"/>
              </w:rPr>
              <w:t>Индикаторы достижения цели и показатели непосредственных результатов Подпрограммы 2</w:t>
            </w:r>
          </w:p>
        </w:tc>
        <w:tc>
          <w:tcPr>
            <w:tcW w:w="5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F0EDE8A" w14:textId="77777777" w:rsidR="00DA0425" w:rsidRDefault="00236944">
            <w:pPr>
              <w:widowControl w:val="0"/>
              <w:jc w:val="center"/>
              <w:rPr>
                <w:color w:val="000000" w:themeColor="text1"/>
                <w:sz w:val="22"/>
                <w:szCs w:val="22"/>
              </w:rPr>
            </w:pPr>
            <w:r>
              <w:rPr>
                <w:color w:val="000000" w:themeColor="text1"/>
                <w:sz w:val="22"/>
                <w:szCs w:val="22"/>
              </w:rPr>
              <w:t>п/п</w:t>
            </w:r>
          </w:p>
        </w:tc>
        <w:tc>
          <w:tcPr>
            <w:tcW w:w="874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87C4007" w14:textId="77777777" w:rsidR="00DA0425" w:rsidRDefault="00236944">
            <w:pPr>
              <w:widowControl w:val="0"/>
              <w:jc w:val="center"/>
              <w:rPr>
                <w:color w:val="000000" w:themeColor="text1"/>
                <w:sz w:val="22"/>
                <w:szCs w:val="22"/>
              </w:rPr>
            </w:pPr>
            <w:r>
              <w:rPr>
                <w:color w:val="000000" w:themeColor="text1"/>
                <w:sz w:val="22"/>
                <w:szCs w:val="22"/>
              </w:rPr>
              <w:t>Наименование индикатора/непосредственного результата</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1B13BF6" w14:textId="77777777" w:rsidR="00DA0425" w:rsidRDefault="00236944">
            <w:pPr>
              <w:widowControl w:val="0"/>
              <w:jc w:val="center"/>
              <w:rPr>
                <w:color w:val="000000" w:themeColor="text1"/>
                <w:sz w:val="22"/>
                <w:szCs w:val="22"/>
              </w:rPr>
            </w:pPr>
            <w:r>
              <w:rPr>
                <w:color w:val="000000" w:themeColor="text1"/>
                <w:sz w:val="22"/>
                <w:szCs w:val="22"/>
              </w:rPr>
              <w:t>Ед. измерения</w:t>
            </w:r>
          </w:p>
        </w:tc>
        <w:tc>
          <w:tcPr>
            <w:tcW w:w="1418" w:type="dxa"/>
            <w:tcBorders>
              <w:top w:val="single" w:sz="4" w:space="0" w:color="auto"/>
              <w:left w:val="single" w:sz="4" w:space="0" w:color="auto"/>
              <w:bottom w:val="single" w:sz="4" w:space="0" w:color="auto"/>
              <w:right w:val="single" w:sz="4" w:space="0" w:color="auto"/>
            </w:tcBorders>
          </w:tcPr>
          <w:p w14:paraId="77562A06" w14:textId="77777777" w:rsidR="00DA0425" w:rsidRDefault="00DA0425">
            <w:pPr>
              <w:widowControl w:val="0"/>
              <w:jc w:val="center"/>
              <w:rPr>
                <w:color w:val="000000" w:themeColor="text1"/>
                <w:sz w:val="22"/>
                <w:szCs w:val="22"/>
              </w:rPr>
            </w:pPr>
          </w:p>
        </w:tc>
        <w:tc>
          <w:tcPr>
            <w:tcW w:w="201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F972A55" w14:textId="77777777" w:rsidR="00DA0425" w:rsidRDefault="00236944">
            <w:pPr>
              <w:widowControl w:val="0"/>
              <w:jc w:val="center"/>
              <w:rPr>
                <w:color w:val="000000" w:themeColor="text1"/>
                <w:sz w:val="22"/>
                <w:szCs w:val="22"/>
              </w:rPr>
            </w:pPr>
            <w:r>
              <w:rPr>
                <w:color w:val="000000" w:themeColor="text1"/>
                <w:sz w:val="22"/>
                <w:szCs w:val="22"/>
              </w:rPr>
              <w:t>2027 год</w:t>
            </w:r>
          </w:p>
        </w:tc>
      </w:tr>
      <w:tr w:rsidR="00DA0425" w14:paraId="1108277D" w14:textId="77777777">
        <w:trPr>
          <w:trHeight w:val="1341"/>
          <w:jc w:val="center"/>
        </w:trPr>
        <w:tc>
          <w:tcPr>
            <w:tcW w:w="1794" w:type="dxa"/>
            <w:vMerge/>
            <w:tcBorders>
              <w:top w:val="single" w:sz="4" w:space="0" w:color="auto"/>
              <w:left w:val="single" w:sz="4" w:space="0" w:color="auto"/>
              <w:bottom w:val="single" w:sz="4" w:space="0" w:color="auto"/>
              <w:right w:val="single" w:sz="4" w:space="0" w:color="auto"/>
            </w:tcBorders>
            <w:vAlign w:val="center"/>
          </w:tcPr>
          <w:p w14:paraId="1A9B3CDA" w14:textId="77777777" w:rsidR="00DA0425" w:rsidRDefault="00DA0425">
            <w:pPr>
              <w:rPr>
                <w:color w:val="000000" w:themeColor="text1"/>
                <w:sz w:val="22"/>
                <w:szCs w:val="22"/>
              </w:rPr>
            </w:pPr>
          </w:p>
        </w:tc>
        <w:tc>
          <w:tcPr>
            <w:tcW w:w="9258"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07A24AD" w14:textId="77777777" w:rsidR="00DA0425" w:rsidRDefault="00236944">
            <w:pPr>
              <w:widowControl w:val="0"/>
              <w:jc w:val="both"/>
              <w:rPr>
                <w:color w:val="000000" w:themeColor="text1"/>
                <w:sz w:val="22"/>
                <w:szCs w:val="22"/>
              </w:rPr>
            </w:pPr>
            <w:r>
              <w:rPr>
                <w:color w:val="000000" w:themeColor="text1"/>
                <w:sz w:val="22"/>
                <w:szCs w:val="22"/>
              </w:rPr>
              <w:t>Подпрограмма 2</w:t>
            </w:r>
          </w:p>
          <w:p w14:paraId="78DDE480" w14:textId="77777777" w:rsidR="00DA0425" w:rsidRDefault="00236944">
            <w:pPr>
              <w:widowControl w:val="0"/>
              <w:jc w:val="both"/>
              <w:outlineLvl w:val="2"/>
              <w:rPr>
                <w:color w:val="000000" w:themeColor="text1"/>
                <w:sz w:val="22"/>
                <w:szCs w:val="22"/>
              </w:rPr>
            </w:pPr>
            <w:r>
              <w:rPr>
                <w:color w:val="000000" w:themeColor="text1"/>
                <w:sz w:val="22"/>
                <w:szCs w:val="22"/>
              </w:rPr>
              <w:t>«</w:t>
            </w:r>
            <w:r>
              <w:rPr>
                <w:color w:val="000000"/>
                <w:sz w:val="22"/>
                <w:szCs w:val="22"/>
              </w:rPr>
              <w:t>Улучшение материально-технической базы муниципальных бюджетных и автономных учреждений физической культуры и спорта городского округа город Шахунья Нижегородской области</w:t>
            </w:r>
            <w:r>
              <w:rPr>
                <w:color w:val="000000" w:themeColor="text1"/>
                <w:sz w:val="22"/>
                <w:szCs w:val="22"/>
              </w:rPr>
              <w:t>»</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393F2AA" w14:textId="77777777" w:rsidR="00DA0425" w:rsidRDefault="00DA0425">
            <w:pPr>
              <w:widowControl w:val="0"/>
              <w:rPr>
                <w:color w:val="000000" w:themeColor="text1"/>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DD160D1" w14:textId="77777777" w:rsidR="00DA0425" w:rsidRDefault="00DA0425">
            <w:pPr>
              <w:widowControl w:val="0"/>
              <w:rPr>
                <w:color w:val="000000" w:themeColor="text1"/>
                <w:sz w:val="22"/>
                <w:szCs w:val="22"/>
              </w:rPr>
            </w:pPr>
          </w:p>
        </w:tc>
        <w:tc>
          <w:tcPr>
            <w:tcW w:w="201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47BEB8C" w14:textId="77777777" w:rsidR="00DA0425" w:rsidRDefault="00DA0425">
            <w:pPr>
              <w:widowControl w:val="0"/>
              <w:rPr>
                <w:color w:val="000000" w:themeColor="text1"/>
                <w:sz w:val="22"/>
                <w:szCs w:val="22"/>
              </w:rPr>
            </w:pPr>
          </w:p>
        </w:tc>
      </w:tr>
      <w:tr w:rsidR="00DA0425" w14:paraId="40A419B4" w14:textId="77777777">
        <w:trPr>
          <w:trHeight w:val="234"/>
          <w:jc w:val="center"/>
        </w:trPr>
        <w:tc>
          <w:tcPr>
            <w:tcW w:w="1794" w:type="dxa"/>
            <w:vMerge/>
            <w:tcBorders>
              <w:top w:val="single" w:sz="4" w:space="0" w:color="auto"/>
              <w:left w:val="single" w:sz="4" w:space="0" w:color="auto"/>
              <w:bottom w:val="single" w:sz="4" w:space="0" w:color="auto"/>
              <w:right w:val="single" w:sz="4" w:space="0" w:color="auto"/>
            </w:tcBorders>
            <w:vAlign w:val="center"/>
          </w:tcPr>
          <w:p w14:paraId="00DFA0C9" w14:textId="77777777" w:rsidR="00DA0425" w:rsidRDefault="00DA0425">
            <w:pPr>
              <w:rPr>
                <w:color w:val="000000" w:themeColor="text1"/>
                <w:sz w:val="22"/>
                <w:szCs w:val="22"/>
              </w:rPr>
            </w:pPr>
          </w:p>
        </w:tc>
        <w:tc>
          <w:tcPr>
            <w:tcW w:w="9258"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E27DF3E" w14:textId="77777777" w:rsidR="00DA0425" w:rsidRDefault="00236944">
            <w:pPr>
              <w:widowControl w:val="0"/>
              <w:jc w:val="both"/>
              <w:rPr>
                <w:color w:val="000000" w:themeColor="text1"/>
                <w:sz w:val="22"/>
                <w:szCs w:val="22"/>
              </w:rPr>
            </w:pPr>
            <w:r>
              <w:rPr>
                <w:color w:val="000000" w:themeColor="text1"/>
                <w:sz w:val="22"/>
                <w:szCs w:val="22"/>
              </w:rPr>
              <w:t>Индикаторы:</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AAC050B" w14:textId="77777777" w:rsidR="00DA0425" w:rsidRDefault="00DA0425">
            <w:pPr>
              <w:widowControl w:val="0"/>
              <w:rPr>
                <w:color w:val="000000" w:themeColor="text1"/>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44A7331" w14:textId="77777777" w:rsidR="00DA0425" w:rsidRDefault="00DA0425">
            <w:pPr>
              <w:widowControl w:val="0"/>
              <w:rPr>
                <w:color w:val="000000" w:themeColor="text1"/>
                <w:sz w:val="22"/>
                <w:szCs w:val="22"/>
              </w:rPr>
            </w:pPr>
          </w:p>
        </w:tc>
        <w:tc>
          <w:tcPr>
            <w:tcW w:w="201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731E828" w14:textId="77777777" w:rsidR="00DA0425" w:rsidRDefault="00DA0425">
            <w:pPr>
              <w:widowControl w:val="0"/>
              <w:rPr>
                <w:color w:val="000000" w:themeColor="text1"/>
                <w:sz w:val="22"/>
                <w:szCs w:val="22"/>
              </w:rPr>
            </w:pPr>
          </w:p>
        </w:tc>
      </w:tr>
      <w:tr w:rsidR="00DA0425" w14:paraId="7F91FDAA" w14:textId="77777777">
        <w:trPr>
          <w:trHeight w:val="110"/>
          <w:jc w:val="center"/>
        </w:trPr>
        <w:tc>
          <w:tcPr>
            <w:tcW w:w="1794" w:type="dxa"/>
            <w:vMerge/>
            <w:tcBorders>
              <w:top w:val="single" w:sz="4" w:space="0" w:color="auto"/>
              <w:left w:val="single" w:sz="4" w:space="0" w:color="auto"/>
              <w:bottom w:val="single" w:sz="4" w:space="0" w:color="auto"/>
              <w:right w:val="single" w:sz="4" w:space="0" w:color="auto"/>
            </w:tcBorders>
            <w:vAlign w:val="center"/>
          </w:tcPr>
          <w:p w14:paraId="727AD9B1" w14:textId="77777777" w:rsidR="00DA0425" w:rsidRDefault="00DA0425">
            <w:pPr>
              <w:rPr>
                <w:color w:val="000000" w:themeColor="text1"/>
                <w:sz w:val="22"/>
                <w:szCs w:val="22"/>
              </w:rPr>
            </w:pPr>
          </w:p>
        </w:tc>
        <w:tc>
          <w:tcPr>
            <w:tcW w:w="9258"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DFE4A31" w14:textId="77777777" w:rsidR="00DA0425" w:rsidRDefault="00236944">
            <w:pPr>
              <w:widowControl w:val="0"/>
              <w:jc w:val="both"/>
              <w:rPr>
                <w:color w:val="000000"/>
                <w:sz w:val="22"/>
                <w:szCs w:val="22"/>
              </w:rPr>
            </w:pPr>
            <w:r>
              <w:rPr>
                <w:color w:val="000000"/>
                <w:sz w:val="22"/>
                <w:szCs w:val="22"/>
              </w:rPr>
              <w:t>Уровень обеспеченности граждан городского округа город Шахунья</w:t>
            </w:r>
            <w:r>
              <w:rPr>
                <w:rFonts w:cs="Arial"/>
                <w:color w:val="000000"/>
                <w:sz w:val="22"/>
                <w:szCs w:val="22"/>
              </w:rPr>
              <w:t xml:space="preserve"> Нижегородской области</w:t>
            </w:r>
            <w:r>
              <w:rPr>
                <w:color w:val="000000"/>
                <w:sz w:val="22"/>
                <w:szCs w:val="22"/>
              </w:rPr>
              <w:t xml:space="preserve"> спортивными сооружениями исходя из единой пропускной способности объектов спорта</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F713369" w14:textId="77777777" w:rsidR="00DA0425" w:rsidRDefault="00236944">
            <w:pPr>
              <w:widowControl w:val="0"/>
              <w:jc w:val="center"/>
              <w:rPr>
                <w:color w:val="000000"/>
                <w:sz w:val="22"/>
                <w:szCs w:val="22"/>
              </w:rPr>
            </w:pPr>
            <w:r>
              <w:rPr>
                <w:color w:val="000000"/>
                <w:sz w:val="22"/>
                <w:szCs w:val="22"/>
              </w:rPr>
              <w:t>%</w:t>
            </w:r>
          </w:p>
        </w:tc>
        <w:tc>
          <w:tcPr>
            <w:tcW w:w="1418" w:type="dxa"/>
            <w:tcBorders>
              <w:top w:val="single" w:sz="4" w:space="0" w:color="auto"/>
              <w:left w:val="single" w:sz="4" w:space="0" w:color="auto"/>
              <w:bottom w:val="single" w:sz="4" w:space="0" w:color="auto"/>
              <w:right w:val="single" w:sz="4" w:space="0" w:color="auto"/>
            </w:tcBorders>
          </w:tcPr>
          <w:p w14:paraId="44CE157E" w14:textId="77777777" w:rsidR="00DA0425" w:rsidRDefault="00DA0425">
            <w:pPr>
              <w:widowControl w:val="0"/>
              <w:jc w:val="center"/>
              <w:rPr>
                <w:color w:val="000000"/>
                <w:sz w:val="22"/>
                <w:szCs w:val="22"/>
              </w:rPr>
            </w:pPr>
          </w:p>
        </w:tc>
        <w:tc>
          <w:tcPr>
            <w:tcW w:w="201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11B4E27" w14:textId="77777777" w:rsidR="00DA0425" w:rsidRDefault="00236944">
            <w:pPr>
              <w:widowControl w:val="0"/>
              <w:jc w:val="center"/>
              <w:rPr>
                <w:color w:val="000000"/>
                <w:sz w:val="22"/>
                <w:szCs w:val="22"/>
              </w:rPr>
            </w:pPr>
            <w:r>
              <w:rPr>
                <w:color w:val="000000"/>
                <w:sz w:val="22"/>
                <w:szCs w:val="22"/>
              </w:rPr>
              <w:t>60,5</w:t>
            </w:r>
          </w:p>
        </w:tc>
      </w:tr>
      <w:tr w:rsidR="00DA0425" w14:paraId="2F71DB21" w14:textId="77777777">
        <w:trPr>
          <w:trHeight w:val="271"/>
          <w:jc w:val="center"/>
        </w:trPr>
        <w:tc>
          <w:tcPr>
            <w:tcW w:w="1794" w:type="dxa"/>
            <w:vMerge/>
            <w:tcBorders>
              <w:top w:val="single" w:sz="4" w:space="0" w:color="auto"/>
              <w:left w:val="single" w:sz="4" w:space="0" w:color="auto"/>
              <w:bottom w:val="single" w:sz="4" w:space="0" w:color="auto"/>
              <w:right w:val="single" w:sz="4" w:space="0" w:color="auto"/>
            </w:tcBorders>
            <w:vAlign w:val="center"/>
          </w:tcPr>
          <w:p w14:paraId="1EBD583F" w14:textId="77777777" w:rsidR="00DA0425" w:rsidRDefault="00DA0425">
            <w:pPr>
              <w:rPr>
                <w:color w:val="000000" w:themeColor="text1"/>
                <w:sz w:val="22"/>
                <w:szCs w:val="22"/>
              </w:rPr>
            </w:pPr>
          </w:p>
        </w:tc>
        <w:tc>
          <w:tcPr>
            <w:tcW w:w="9258"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0EF3B88" w14:textId="77777777" w:rsidR="00DA0425" w:rsidRDefault="00236944">
            <w:pPr>
              <w:widowControl w:val="0"/>
              <w:jc w:val="both"/>
              <w:rPr>
                <w:color w:val="000000" w:themeColor="text1"/>
                <w:sz w:val="22"/>
                <w:szCs w:val="22"/>
              </w:rPr>
            </w:pPr>
            <w:r>
              <w:rPr>
                <w:color w:val="000000" w:themeColor="text1"/>
                <w:sz w:val="22"/>
                <w:szCs w:val="22"/>
              </w:rPr>
              <w:t>Непосредственные результаты:</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4CBB7A8" w14:textId="77777777" w:rsidR="00DA0425" w:rsidRDefault="00DA0425">
            <w:pPr>
              <w:widowControl w:val="0"/>
              <w:rPr>
                <w:color w:val="000000" w:themeColor="text1"/>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6518D69" w14:textId="77777777" w:rsidR="00DA0425" w:rsidRDefault="00DA0425">
            <w:pPr>
              <w:widowControl w:val="0"/>
              <w:rPr>
                <w:color w:val="000000" w:themeColor="text1"/>
                <w:sz w:val="22"/>
                <w:szCs w:val="22"/>
              </w:rPr>
            </w:pPr>
          </w:p>
        </w:tc>
        <w:tc>
          <w:tcPr>
            <w:tcW w:w="201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1AAC5C5" w14:textId="77777777" w:rsidR="00DA0425" w:rsidRDefault="00DA0425">
            <w:pPr>
              <w:widowControl w:val="0"/>
              <w:rPr>
                <w:color w:val="000000" w:themeColor="text1"/>
                <w:sz w:val="22"/>
                <w:szCs w:val="22"/>
              </w:rPr>
            </w:pPr>
          </w:p>
        </w:tc>
      </w:tr>
      <w:tr w:rsidR="00DA0425" w14:paraId="1C4AD68A" w14:textId="77777777">
        <w:trPr>
          <w:trHeight w:val="250"/>
          <w:jc w:val="center"/>
        </w:trPr>
        <w:tc>
          <w:tcPr>
            <w:tcW w:w="1794" w:type="dxa"/>
            <w:vMerge/>
            <w:tcBorders>
              <w:top w:val="single" w:sz="4" w:space="0" w:color="auto"/>
              <w:left w:val="single" w:sz="4" w:space="0" w:color="auto"/>
              <w:bottom w:val="single" w:sz="4" w:space="0" w:color="auto"/>
              <w:right w:val="single" w:sz="4" w:space="0" w:color="auto"/>
            </w:tcBorders>
            <w:vAlign w:val="center"/>
          </w:tcPr>
          <w:p w14:paraId="3DF03C2F" w14:textId="77777777" w:rsidR="00DA0425" w:rsidRDefault="00DA0425">
            <w:pPr>
              <w:rPr>
                <w:color w:val="000000" w:themeColor="text1"/>
                <w:sz w:val="22"/>
                <w:szCs w:val="22"/>
              </w:rPr>
            </w:pPr>
          </w:p>
        </w:tc>
        <w:tc>
          <w:tcPr>
            <w:tcW w:w="9258"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4419D95" w14:textId="77777777" w:rsidR="00DA0425" w:rsidRDefault="00236944">
            <w:pPr>
              <w:widowControl w:val="0"/>
              <w:jc w:val="both"/>
              <w:rPr>
                <w:color w:val="000000"/>
                <w:sz w:val="22"/>
                <w:szCs w:val="22"/>
              </w:rPr>
            </w:pPr>
            <w:r>
              <w:rPr>
                <w:color w:val="000000"/>
                <w:sz w:val="22"/>
                <w:szCs w:val="22"/>
              </w:rPr>
              <w:t>Количество спортивных сооружений и объектов спорта</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447340C" w14:textId="77777777" w:rsidR="00DA0425" w:rsidRDefault="00236944">
            <w:pPr>
              <w:widowControl w:val="0"/>
              <w:jc w:val="center"/>
              <w:rPr>
                <w:color w:val="000000"/>
                <w:sz w:val="22"/>
                <w:szCs w:val="22"/>
              </w:rPr>
            </w:pPr>
            <w:r>
              <w:rPr>
                <w:color w:val="000000"/>
                <w:sz w:val="22"/>
                <w:szCs w:val="22"/>
              </w:rPr>
              <w:t>ед.</w:t>
            </w:r>
          </w:p>
        </w:tc>
        <w:tc>
          <w:tcPr>
            <w:tcW w:w="1418" w:type="dxa"/>
            <w:tcBorders>
              <w:top w:val="single" w:sz="4" w:space="0" w:color="auto"/>
              <w:left w:val="single" w:sz="4" w:space="0" w:color="auto"/>
              <w:bottom w:val="single" w:sz="4" w:space="0" w:color="auto"/>
              <w:right w:val="single" w:sz="4" w:space="0" w:color="auto"/>
            </w:tcBorders>
          </w:tcPr>
          <w:p w14:paraId="5AA47ECF" w14:textId="77777777" w:rsidR="00DA0425" w:rsidRDefault="00DA0425">
            <w:pPr>
              <w:widowControl w:val="0"/>
              <w:jc w:val="center"/>
              <w:rPr>
                <w:color w:val="000000"/>
                <w:sz w:val="22"/>
                <w:szCs w:val="22"/>
              </w:rPr>
            </w:pPr>
          </w:p>
        </w:tc>
        <w:tc>
          <w:tcPr>
            <w:tcW w:w="201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3A1ABDB" w14:textId="77777777" w:rsidR="00DA0425" w:rsidRDefault="00236944">
            <w:pPr>
              <w:widowControl w:val="0"/>
              <w:jc w:val="center"/>
              <w:rPr>
                <w:color w:val="000000"/>
                <w:sz w:val="22"/>
                <w:szCs w:val="22"/>
              </w:rPr>
            </w:pPr>
            <w:r>
              <w:rPr>
                <w:color w:val="000000"/>
                <w:sz w:val="22"/>
                <w:szCs w:val="22"/>
              </w:rPr>
              <w:t>106</w:t>
            </w:r>
          </w:p>
        </w:tc>
      </w:tr>
    </w:tbl>
    <w:p w14:paraId="7E1527D9" w14:textId="77777777" w:rsidR="00DA0425" w:rsidRDefault="00DA0425">
      <w:pPr>
        <w:widowControl w:val="0"/>
        <w:outlineLvl w:val="3"/>
        <w:rPr>
          <w:color w:val="000000" w:themeColor="text1"/>
          <w:sz w:val="22"/>
          <w:szCs w:val="22"/>
        </w:rPr>
      </w:pPr>
    </w:p>
    <w:p w14:paraId="0CA6A71F" w14:textId="77777777" w:rsidR="00DA0425" w:rsidRDefault="00DA0425">
      <w:pPr>
        <w:widowControl w:val="0"/>
        <w:outlineLvl w:val="3"/>
        <w:rPr>
          <w:color w:val="000000" w:themeColor="text1"/>
          <w:sz w:val="22"/>
          <w:szCs w:val="22"/>
        </w:rPr>
      </w:pPr>
    </w:p>
    <w:p w14:paraId="70660A54" w14:textId="77777777" w:rsidR="00DA0425" w:rsidRDefault="00236944">
      <w:pPr>
        <w:widowControl w:val="0"/>
        <w:ind w:right="-501"/>
        <w:jc w:val="center"/>
        <w:outlineLvl w:val="3"/>
        <w:rPr>
          <w:color w:val="000000" w:themeColor="text1"/>
          <w:sz w:val="22"/>
          <w:szCs w:val="22"/>
        </w:rPr>
      </w:pPr>
      <w:r>
        <w:rPr>
          <w:color w:val="000000" w:themeColor="text1"/>
          <w:sz w:val="22"/>
          <w:szCs w:val="22"/>
        </w:rPr>
        <w:t>3.2.2. Текстовая часть Подпрограммы 2</w:t>
      </w:r>
    </w:p>
    <w:p w14:paraId="15A72FF4" w14:textId="77777777" w:rsidR="00DA0425" w:rsidRDefault="00DA0425">
      <w:pPr>
        <w:widowControl w:val="0"/>
        <w:ind w:right="-501"/>
        <w:jc w:val="both"/>
        <w:rPr>
          <w:color w:val="000000" w:themeColor="text1"/>
          <w:sz w:val="22"/>
          <w:szCs w:val="22"/>
        </w:rPr>
      </w:pPr>
    </w:p>
    <w:p w14:paraId="49E76BCC" w14:textId="77777777" w:rsidR="00DA0425" w:rsidRDefault="00236944">
      <w:pPr>
        <w:widowControl w:val="0"/>
        <w:ind w:right="-501"/>
        <w:jc w:val="center"/>
        <w:outlineLvl w:val="4"/>
        <w:rPr>
          <w:color w:val="000000" w:themeColor="text1"/>
          <w:sz w:val="22"/>
          <w:szCs w:val="22"/>
        </w:rPr>
      </w:pPr>
      <w:r>
        <w:rPr>
          <w:color w:val="000000" w:themeColor="text1"/>
          <w:sz w:val="22"/>
          <w:szCs w:val="22"/>
        </w:rPr>
        <w:t xml:space="preserve">3.2.2.1. Характеристика текущего состояния сферы </w:t>
      </w:r>
      <w:r>
        <w:rPr>
          <w:rFonts w:cs="Arial"/>
          <w:color w:val="000000" w:themeColor="text1"/>
          <w:sz w:val="22"/>
          <w:szCs w:val="22"/>
        </w:rPr>
        <w:t>реализации Подпрограммы 2.</w:t>
      </w:r>
    </w:p>
    <w:p w14:paraId="4E1F47E0" w14:textId="77777777" w:rsidR="00DA0425" w:rsidRDefault="00236944">
      <w:pPr>
        <w:tabs>
          <w:tab w:val="left" w:pos="567"/>
        </w:tabs>
        <w:ind w:firstLine="709"/>
        <w:jc w:val="both"/>
        <w:rPr>
          <w:color w:val="000000"/>
          <w:sz w:val="22"/>
          <w:szCs w:val="22"/>
        </w:rPr>
      </w:pPr>
      <w:r>
        <w:rPr>
          <w:color w:val="000000"/>
          <w:sz w:val="22"/>
          <w:szCs w:val="22"/>
        </w:rPr>
        <w:t>В современных условиях благополучное функционирование отрасли зависит от развития инфраструктуры, перспектива дальнейшего подъема массовости физкультурного движения во многом зависит от наличия и состояния материально-технической базы; ведутся работы по ремонту и текущему содержанию спортивных сооружений. В рамках предлагаемой Программы целесообразно и дальше развивать такую работу. Требуются обновление и модернизация спортивного инвентаря и оборудования учреждений физической культуры и спорта городского округа город Шахунья Нижегородской области.</w:t>
      </w:r>
    </w:p>
    <w:p w14:paraId="21154341" w14:textId="77777777" w:rsidR="00DA0425" w:rsidRDefault="00236944">
      <w:pPr>
        <w:ind w:firstLine="709"/>
        <w:jc w:val="both"/>
        <w:rPr>
          <w:color w:val="000000" w:themeColor="text1"/>
          <w:sz w:val="22"/>
          <w:szCs w:val="22"/>
        </w:rPr>
      </w:pPr>
      <w:r>
        <w:rPr>
          <w:color w:val="000000" w:themeColor="text1"/>
          <w:sz w:val="22"/>
          <w:szCs w:val="22"/>
        </w:rPr>
        <w:t xml:space="preserve">По состоянию на 31.12.2025 года на территории городского округа город Шахунья Нижегородской области имеется 106 спортивных сооружений:         </w:t>
      </w:r>
    </w:p>
    <w:p w14:paraId="47C1D726" w14:textId="77777777" w:rsidR="00DA0425" w:rsidRDefault="00236944">
      <w:pPr>
        <w:ind w:firstLine="709"/>
        <w:jc w:val="both"/>
        <w:rPr>
          <w:color w:val="000000" w:themeColor="text1"/>
          <w:sz w:val="22"/>
          <w:szCs w:val="22"/>
        </w:rPr>
      </w:pPr>
      <w:r>
        <w:rPr>
          <w:color w:val="000000" w:themeColor="text1"/>
          <w:sz w:val="22"/>
          <w:szCs w:val="22"/>
        </w:rPr>
        <w:t>1 стадион на 1500 мест, 53 плоскостных сооружения, 33 спортивных зала, 4 плавательных бассейна, 1 крытый спортивный объект с искусственным льдом, 3 лыжные базы, 9 объектов городской и рекреационной инфраструктуры, приспособленные для занятий физической культурой и спортом, что составляет 49,9 % от уровня обеспеченности граждан спортивными сооружениями исходя из единовременной пропускной способности объектов спорта городского округа город Шахунья Нижегородской области.</w:t>
      </w:r>
    </w:p>
    <w:p w14:paraId="7267B208" w14:textId="77777777" w:rsidR="00DA0425" w:rsidRDefault="00236944">
      <w:pPr>
        <w:ind w:firstLine="709"/>
        <w:jc w:val="both"/>
        <w:rPr>
          <w:color w:val="000000" w:themeColor="text1"/>
          <w:sz w:val="22"/>
          <w:szCs w:val="22"/>
        </w:rPr>
      </w:pPr>
      <w:r>
        <w:rPr>
          <w:color w:val="000000" w:themeColor="text1"/>
          <w:sz w:val="22"/>
          <w:szCs w:val="22"/>
        </w:rPr>
        <w:t xml:space="preserve">  В городском округе функционируют 4 спортивные учреждения:</w:t>
      </w:r>
    </w:p>
    <w:p w14:paraId="0F25C5F6" w14:textId="77777777" w:rsidR="00DA0425" w:rsidRDefault="00236944">
      <w:pPr>
        <w:ind w:firstLine="709"/>
        <w:jc w:val="both"/>
        <w:rPr>
          <w:color w:val="000000" w:themeColor="text1"/>
          <w:sz w:val="22"/>
          <w:szCs w:val="22"/>
        </w:rPr>
      </w:pPr>
      <w:r>
        <w:rPr>
          <w:color w:val="000000" w:themeColor="text1"/>
          <w:sz w:val="22"/>
          <w:szCs w:val="22"/>
        </w:rPr>
        <w:t xml:space="preserve">МАУ ДО «СШ «ФОК «Атлант» в г. Шахунья; </w:t>
      </w:r>
    </w:p>
    <w:p w14:paraId="372814F5" w14:textId="77777777" w:rsidR="00DA0425" w:rsidRDefault="00236944">
      <w:pPr>
        <w:ind w:firstLine="709"/>
        <w:jc w:val="both"/>
        <w:rPr>
          <w:color w:val="000000" w:themeColor="text1"/>
          <w:sz w:val="22"/>
          <w:szCs w:val="22"/>
        </w:rPr>
      </w:pPr>
      <w:r>
        <w:rPr>
          <w:color w:val="000000" w:themeColor="text1"/>
          <w:sz w:val="22"/>
          <w:szCs w:val="22"/>
        </w:rPr>
        <w:t>МБУ ФСК «Надежда»;</w:t>
      </w:r>
    </w:p>
    <w:p w14:paraId="17B8C363" w14:textId="77777777" w:rsidR="00DA0425" w:rsidRDefault="00236944">
      <w:pPr>
        <w:ind w:firstLine="709"/>
        <w:jc w:val="both"/>
        <w:rPr>
          <w:color w:val="000000" w:themeColor="text1"/>
          <w:sz w:val="22"/>
          <w:szCs w:val="22"/>
        </w:rPr>
      </w:pPr>
      <w:r>
        <w:rPr>
          <w:color w:val="000000" w:themeColor="text1"/>
          <w:sz w:val="22"/>
          <w:szCs w:val="22"/>
        </w:rPr>
        <w:t xml:space="preserve">-  филиал МБУ ФСК «Надежда» Дворец спорта «Лесохимик» в </w:t>
      </w:r>
      <w:proofErr w:type="spellStart"/>
      <w:r>
        <w:rPr>
          <w:color w:val="000000" w:themeColor="text1"/>
          <w:sz w:val="22"/>
          <w:szCs w:val="22"/>
        </w:rPr>
        <w:t>р.п</w:t>
      </w:r>
      <w:proofErr w:type="spellEnd"/>
      <w:r>
        <w:rPr>
          <w:color w:val="000000" w:themeColor="text1"/>
          <w:sz w:val="22"/>
          <w:szCs w:val="22"/>
        </w:rPr>
        <w:t>. Сява;</w:t>
      </w:r>
    </w:p>
    <w:p w14:paraId="262C7247" w14:textId="77777777" w:rsidR="00DA0425" w:rsidRDefault="00236944">
      <w:pPr>
        <w:ind w:firstLine="709"/>
        <w:jc w:val="both"/>
        <w:rPr>
          <w:color w:val="000000" w:themeColor="text1"/>
          <w:sz w:val="22"/>
          <w:szCs w:val="22"/>
        </w:rPr>
      </w:pPr>
      <w:r>
        <w:rPr>
          <w:color w:val="000000" w:themeColor="text1"/>
          <w:sz w:val="22"/>
          <w:szCs w:val="22"/>
        </w:rPr>
        <w:lastRenderedPageBreak/>
        <w:t xml:space="preserve">-  филиал МБУ ФСК «Надежда» Спортивный комплекс «Молодежный» в </w:t>
      </w:r>
      <w:proofErr w:type="spellStart"/>
      <w:r>
        <w:rPr>
          <w:color w:val="000000" w:themeColor="text1"/>
          <w:sz w:val="22"/>
          <w:szCs w:val="22"/>
        </w:rPr>
        <w:t>р.п</w:t>
      </w:r>
      <w:proofErr w:type="spellEnd"/>
      <w:r>
        <w:rPr>
          <w:color w:val="000000" w:themeColor="text1"/>
          <w:sz w:val="22"/>
          <w:szCs w:val="22"/>
        </w:rPr>
        <w:t xml:space="preserve">. </w:t>
      </w:r>
      <w:proofErr w:type="spellStart"/>
      <w:r>
        <w:rPr>
          <w:color w:val="000000" w:themeColor="text1"/>
          <w:sz w:val="22"/>
          <w:szCs w:val="22"/>
        </w:rPr>
        <w:t>Вахтан</w:t>
      </w:r>
      <w:proofErr w:type="spellEnd"/>
      <w:r>
        <w:rPr>
          <w:color w:val="000000" w:themeColor="text1"/>
          <w:sz w:val="22"/>
          <w:szCs w:val="22"/>
        </w:rPr>
        <w:t>.</w:t>
      </w:r>
    </w:p>
    <w:p w14:paraId="1228C1F2" w14:textId="77777777" w:rsidR="00DA0425" w:rsidRDefault="00236944">
      <w:pPr>
        <w:ind w:firstLine="709"/>
        <w:jc w:val="both"/>
        <w:rPr>
          <w:color w:val="000000" w:themeColor="text1"/>
          <w:sz w:val="22"/>
          <w:szCs w:val="22"/>
        </w:rPr>
      </w:pPr>
      <w:r>
        <w:rPr>
          <w:color w:val="000000" w:themeColor="text1"/>
          <w:sz w:val="22"/>
          <w:szCs w:val="22"/>
        </w:rPr>
        <w:t>Данная программа позволяет внедрить методы работы, которые позволят увеличить число занимающихся физической культурой и спортом в городском округе город Шахунья Нижегородской области и перейти на новый более эффективный уровень спортивной работы с различными социально – демографическими группами населения, привлекать детей и подростков городского округа к занятиям спортом.</w:t>
      </w:r>
    </w:p>
    <w:p w14:paraId="40A52493" w14:textId="77777777" w:rsidR="00DA0425" w:rsidRDefault="00236944">
      <w:pPr>
        <w:ind w:firstLine="709"/>
        <w:jc w:val="both"/>
        <w:rPr>
          <w:color w:val="000000" w:themeColor="text1"/>
          <w:sz w:val="22"/>
          <w:szCs w:val="22"/>
        </w:rPr>
      </w:pPr>
      <w:r>
        <w:rPr>
          <w:color w:val="000000" w:themeColor="text1"/>
          <w:sz w:val="22"/>
          <w:szCs w:val="22"/>
        </w:rPr>
        <w:t>Анализ состояния сферы физической культуры и спорта в городском округе город Шахунья Нижегородской области показал, что основными проблемами развития сферы «Физическая культура и спорт» является наличие слабой материальной спортивной базы, нехватка спортивного оборудования и инвентаря по видам спорта, а также недостаточные меры по совершенствованию системы организации физкультурно-массовой работы с различными категориями населения.</w:t>
      </w:r>
    </w:p>
    <w:p w14:paraId="1A78F611" w14:textId="77777777" w:rsidR="00DA0425" w:rsidRDefault="00DA0425">
      <w:pPr>
        <w:ind w:right="-501"/>
        <w:jc w:val="both"/>
        <w:rPr>
          <w:color w:val="000000" w:themeColor="text1"/>
          <w:sz w:val="22"/>
          <w:szCs w:val="22"/>
        </w:rPr>
      </w:pPr>
    </w:p>
    <w:p w14:paraId="2D84BBC6" w14:textId="77777777" w:rsidR="00DA0425" w:rsidRDefault="00236944">
      <w:pPr>
        <w:widowControl w:val="0"/>
        <w:tabs>
          <w:tab w:val="left" w:pos="13892"/>
        </w:tabs>
        <w:ind w:right="-501"/>
        <w:jc w:val="center"/>
        <w:outlineLvl w:val="2"/>
        <w:rPr>
          <w:color w:val="000000" w:themeColor="text1"/>
          <w:sz w:val="22"/>
          <w:szCs w:val="22"/>
        </w:rPr>
      </w:pPr>
      <w:r>
        <w:rPr>
          <w:color w:val="000000" w:themeColor="text1"/>
          <w:sz w:val="22"/>
          <w:szCs w:val="22"/>
        </w:rPr>
        <w:t>3.2.2.2. Цели, задачи</w:t>
      </w:r>
    </w:p>
    <w:p w14:paraId="58246D5A" w14:textId="77777777" w:rsidR="00DA0425" w:rsidRDefault="00236944">
      <w:pPr>
        <w:widowControl w:val="0"/>
        <w:tabs>
          <w:tab w:val="left" w:pos="284"/>
        </w:tabs>
        <w:ind w:firstLine="709"/>
        <w:jc w:val="both"/>
        <w:rPr>
          <w:color w:val="000000" w:themeColor="text1"/>
          <w:sz w:val="22"/>
          <w:szCs w:val="22"/>
        </w:rPr>
      </w:pPr>
      <w:r>
        <w:rPr>
          <w:color w:val="000000" w:themeColor="text1"/>
          <w:sz w:val="22"/>
          <w:szCs w:val="22"/>
        </w:rPr>
        <w:t>Основной целью Подпрограммы 2 является создание условий, обеспечивающих возможность гражданам систематически заниматься физической культурой и спортом,</w:t>
      </w:r>
      <w:r>
        <w:rPr>
          <w:rFonts w:ascii="Arial" w:hAnsi="Arial" w:cs="Arial"/>
          <w:color w:val="000000" w:themeColor="text1"/>
          <w:sz w:val="26"/>
          <w:szCs w:val="26"/>
        </w:rPr>
        <w:t xml:space="preserve"> </w:t>
      </w:r>
      <w:r>
        <w:rPr>
          <w:color w:val="000000" w:themeColor="text1"/>
          <w:sz w:val="22"/>
          <w:szCs w:val="22"/>
        </w:rPr>
        <w:t>укрепления здоровья населения, путём развития инфраструктуры спорта.</w:t>
      </w:r>
    </w:p>
    <w:p w14:paraId="0883E80C" w14:textId="77777777" w:rsidR="00DA0425" w:rsidRDefault="00236944">
      <w:pPr>
        <w:widowControl w:val="0"/>
        <w:tabs>
          <w:tab w:val="left" w:pos="13892"/>
        </w:tabs>
        <w:ind w:firstLine="709"/>
        <w:jc w:val="both"/>
        <w:rPr>
          <w:color w:val="000000" w:themeColor="text1"/>
          <w:sz w:val="22"/>
          <w:szCs w:val="22"/>
        </w:rPr>
      </w:pPr>
      <w:r>
        <w:rPr>
          <w:color w:val="000000" w:themeColor="text1"/>
          <w:sz w:val="22"/>
          <w:szCs w:val="22"/>
        </w:rPr>
        <w:t>В рамках достижения названной цели планируется решение следующих задач:</w:t>
      </w:r>
    </w:p>
    <w:p w14:paraId="4769B960" w14:textId="77777777" w:rsidR="00DA0425" w:rsidRDefault="00236944">
      <w:pPr>
        <w:widowControl w:val="0"/>
        <w:numPr>
          <w:ilvl w:val="0"/>
          <w:numId w:val="44"/>
        </w:numPr>
        <w:tabs>
          <w:tab w:val="left" w:pos="284"/>
          <w:tab w:val="left" w:pos="851"/>
        </w:tabs>
        <w:ind w:left="0" w:firstLine="709"/>
        <w:jc w:val="both"/>
        <w:rPr>
          <w:color w:val="000000" w:themeColor="text1"/>
          <w:sz w:val="22"/>
          <w:szCs w:val="22"/>
        </w:rPr>
      </w:pPr>
      <w:r>
        <w:rPr>
          <w:color w:val="000000" w:themeColor="text1"/>
          <w:sz w:val="22"/>
          <w:szCs w:val="22"/>
        </w:rPr>
        <w:t>улучшение материально-технической базы спортивных сооружений городского округа город Шахунья Нижегородской области;</w:t>
      </w:r>
    </w:p>
    <w:p w14:paraId="3DF96760" w14:textId="77777777" w:rsidR="00DA0425" w:rsidRDefault="00236944">
      <w:pPr>
        <w:widowControl w:val="0"/>
        <w:numPr>
          <w:ilvl w:val="0"/>
          <w:numId w:val="44"/>
        </w:numPr>
        <w:tabs>
          <w:tab w:val="left" w:pos="284"/>
          <w:tab w:val="left" w:pos="851"/>
        </w:tabs>
        <w:ind w:left="0" w:firstLine="709"/>
        <w:jc w:val="both"/>
        <w:rPr>
          <w:color w:val="000000" w:themeColor="text1"/>
          <w:sz w:val="22"/>
          <w:szCs w:val="22"/>
        </w:rPr>
      </w:pPr>
      <w:r>
        <w:rPr>
          <w:color w:val="000000" w:themeColor="text1"/>
          <w:sz w:val="22"/>
          <w:szCs w:val="22"/>
        </w:rPr>
        <w:t>создание спортивных сооружений и спортивных площадок для занятий физической культурой и спортом по месту жительства;</w:t>
      </w:r>
    </w:p>
    <w:p w14:paraId="23FF9D00" w14:textId="77777777" w:rsidR="00DA0425" w:rsidRDefault="00236944">
      <w:pPr>
        <w:widowControl w:val="0"/>
        <w:numPr>
          <w:ilvl w:val="0"/>
          <w:numId w:val="44"/>
        </w:numPr>
        <w:tabs>
          <w:tab w:val="left" w:pos="284"/>
          <w:tab w:val="left" w:pos="851"/>
        </w:tabs>
        <w:ind w:left="0" w:firstLine="709"/>
        <w:jc w:val="both"/>
        <w:rPr>
          <w:color w:val="000000" w:themeColor="text1"/>
          <w:sz w:val="22"/>
          <w:szCs w:val="22"/>
        </w:rPr>
      </w:pPr>
      <w:r>
        <w:rPr>
          <w:color w:val="000000" w:themeColor="text1"/>
          <w:sz w:val="22"/>
          <w:szCs w:val="22"/>
        </w:rPr>
        <w:t>обеспечение эффективной работы имеющихся спортивных учреждений и сооружений.</w:t>
      </w:r>
    </w:p>
    <w:p w14:paraId="2036DBA6" w14:textId="77777777" w:rsidR="00DA0425" w:rsidRDefault="00DA0425">
      <w:pPr>
        <w:widowControl w:val="0"/>
        <w:tabs>
          <w:tab w:val="left" w:pos="851"/>
          <w:tab w:val="left" w:pos="993"/>
          <w:tab w:val="left" w:pos="13892"/>
        </w:tabs>
        <w:ind w:right="-784"/>
        <w:jc w:val="center"/>
        <w:outlineLvl w:val="2"/>
        <w:rPr>
          <w:color w:val="000000" w:themeColor="text1"/>
          <w:sz w:val="22"/>
          <w:szCs w:val="22"/>
        </w:rPr>
      </w:pPr>
    </w:p>
    <w:p w14:paraId="73953031" w14:textId="77777777" w:rsidR="00DA0425" w:rsidRDefault="00236944">
      <w:pPr>
        <w:widowControl w:val="0"/>
        <w:tabs>
          <w:tab w:val="left" w:pos="851"/>
          <w:tab w:val="left" w:pos="993"/>
          <w:tab w:val="left" w:pos="13892"/>
        </w:tabs>
        <w:ind w:right="-784"/>
        <w:jc w:val="center"/>
        <w:outlineLvl w:val="2"/>
        <w:rPr>
          <w:color w:val="000000" w:themeColor="text1"/>
          <w:sz w:val="22"/>
          <w:szCs w:val="22"/>
        </w:rPr>
      </w:pPr>
      <w:r>
        <w:rPr>
          <w:color w:val="000000" w:themeColor="text1"/>
          <w:sz w:val="22"/>
          <w:szCs w:val="22"/>
        </w:rPr>
        <w:t>3.2.2.3. Сроки и этапы реализации Подпрограммы 2</w:t>
      </w:r>
    </w:p>
    <w:p w14:paraId="3D66AD2E" w14:textId="77777777" w:rsidR="00DA0425" w:rsidRDefault="00236944">
      <w:pPr>
        <w:widowControl w:val="0"/>
        <w:tabs>
          <w:tab w:val="left" w:pos="851"/>
          <w:tab w:val="left" w:pos="993"/>
          <w:tab w:val="left" w:pos="13892"/>
        </w:tabs>
        <w:ind w:firstLine="709"/>
        <w:jc w:val="both"/>
        <w:rPr>
          <w:color w:val="000000" w:themeColor="text1"/>
          <w:sz w:val="22"/>
          <w:szCs w:val="22"/>
        </w:rPr>
      </w:pPr>
      <w:r>
        <w:rPr>
          <w:color w:val="000000" w:themeColor="text1"/>
          <w:sz w:val="22"/>
          <w:szCs w:val="22"/>
        </w:rPr>
        <w:t>Подпрограмма 2 реализуется с 2024 - 2027 годы.</w:t>
      </w:r>
    </w:p>
    <w:p w14:paraId="270E8E69" w14:textId="77777777" w:rsidR="00DA0425" w:rsidRDefault="00DA0425">
      <w:pPr>
        <w:widowControl w:val="0"/>
        <w:tabs>
          <w:tab w:val="left" w:pos="851"/>
          <w:tab w:val="left" w:pos="993"/>
          <w:tab w:val="left" w:pos="13892"/>
        </w:tabs>
        <w:ind w:right="-784"/>
        <w:jc w:val="both"/>
        <w:rPr>
          <w:color w:val="000000" w:themeColor="text1"/>
          <w:sz w:val="22"/>
          <w:szCs w:val="22"/>
        </w:rPr>
      </w:pPr>
    </w:p>
    <w:p w14:paraId="747A1DAB" w14:textId="77777777" w:rsidR="00DA0425" w:rsidRDefault="00236944">
      <w:pPr>
        <w:widowControl w:val="0"/>
        <w:tabs>
          <w:tab w:val="left" w:pos="851"/>
          <w:tab w:val="left" w:pos="993"/>
          <w:tab w:val="left" w:pos="13892"/>
        </w:tabs>
        <w:ind w:right="-784"/>
        <w:jc w:val="center"/>
        <w:outlineLvl w:val="2"/>
        <w:rPr>
          <w:color w:val="000000" w:themeColor="text1"/>
          <w:sz w:val="22"/>
          <w:szCs w:val="22"/>
        </w:rPr>
      </w:pPr>
      <w:r>
        <w:rPr>
          <w:color w:val="000000" w:themeColor="text1"/>
          <w:sz w:val="22"/>
          <w:szCs w:val="22"/>
        </w:rPr>
        <w:t>3.2.2.4. Перечень основных мероприятий Подпрограммы 2</w:t>
      </w:r>
    </w:p>
    <w:p w14:paraId="0BD12CEC" w14:textId="77777777" w:rsidR="00DA0425" w:rsidRDefault="00236944">
      <w:pPr>
        <w:widowControl w:val="0"/>
        <w:tabs>
          <w:tab w:val="left" w:pos="567"/>
          <w:tab w:val="left" w:pos="851"/>
          <w:tab w:val="left" w:pos="993"/>
          <w:tab w:val="left" w:pos="13892"/>
        </w:tabs>
        <w:ind w:firstLine="709"/>
        <w:jc w:val="both"/>
        <w:rPr>
          <w:color w:val="000000" w:themeColor="text1"/>
          <w:sz w:val="22"/>
          <w:szCs w:val="22"/>
        </w:rPr>
      </w:pPr>
      <w:r>
        <w:rPr>
          <w:color w:val="000000" w:themeColor="text1"/>
          <w:sz w:val="22"/>
          <w:szCs w:val="22"/>
        </w:rPr>
        <w:t>Перечень основных мероприятий Подпрограммы 2 определен в таблице 1 Программы.</w:t>
      </w:r>
    </w:p>
    <w:p w14:paraId="72B520B0" w14:textId="77777777" w:rsidR="00DA0425" w:rsidRDefault="00DA0425">
      <w:pPr>
        <w:widowControl w:val="0"/>
        <w:tabs>
          <w:tab w:val="left" w:pos="851"/>
          <w:tab w:val="left" w:pos="993"/>
          <w:tab w:val="left" w:pos="13892"/>
        </w:tabs>
        <w:ind w:right="-784"/>
        <w:jc w:val="both"/>
        <w:rPr>
          <w:color w:val="000000" w:themeColor="text1"/>
          <w:sz w:val="22"/>
          <w:szCs w:val="22"/>
        </w:rPr>
      </w:pPr>
    </w:p>
    <w:p w14:paraId="29B400AA" w14:textId="77777777" w:rsidR="00DA0425" w:rsidRDefault="00DA0425">
      <w:pPr>
        <w:widowControl w:val="0"/>
        <w:tabs>
          <w:tab w:val="left" w:pos="851"/>
          <w:tab w:val="left" w:pos="993"/>
          <w:tab w:val="left" w:pos="13892"/>
        </w:tabs>
        <w:jc w:val="center"/>
        <w:rPr>
          <w:color w:val="000000" w:themeColor="text1"/>
          <w:sz w:val="22"/>
          <w:szCs w:val="22"/>
        </w:rPr>
      </w:pPr>
    </w:p>
    <w:p w14:paraId="798A55FE" w14:textId="77777777" w:rsidR="00DA0425" w:rsidRDefault="00DA0425">
      <w:pPr>
        <w:widowControl w:val="0"/>
        <w:tabs>
          <w:tab w:val="left" w:pos="851"/>
          <w:tab w:val="left" w:pos="993"/>
          <w:tab w:val="left" w:pos="13892"/>
        </w:tabs>
        <w:jc w:val="center"/>
        <w:rPr>
          <w:color w:val="000000" w:themeColor="text1"/>
          <w:sz w:val="22"/>
          <w:szCs w:val="22"/>
        </w:rPr>
      </w:pPr>
    </w:p>
    <w:p w14:paraId="4B11E21D" w14:textId="77777777" w:rsidR="00DA0425" w:rsidRDefault="00DA0425">
      <w:pPr>
        <w:widowControl w:val="0"/>
        <w:tabs>
          <w:tab w:val="left" w:pos="851"/>
          <w:tab w:val="left" w:pos="993"/>
          <w:tab w:val="left" w:pos="13892"/>
        </w:tabs>
        <w:jc w:val="center"/>
        <w:rPr>
          <w:color w:val="000000" w:themeColor="text1"/>
          <w:sz w:val="22"/>
          <w:szCs w:val="22"/>
        </w:rPr>
      </w:pPr>
    </w:p>
    <w:p w14:paraId="081C61A8" w14:textId="77777777" w:rsidR="00DA0425" w:rsidRDefault="00DA0425">
      <w:pPr>
        <w:widowControl w:val="0"/>
        <w:tabs>
          <w:tab w:val="left" w:pos="851"/>
          <w:tab w:val="left" w:pos="993"/>
          <w:tab w:val="left" w:pos="13892"/>
        </w:tabs>
        <w:jc w:val="center"/>
        <w:rPr>
          <w:color w:val="000000" w:themeColor="text1"/>
          <w:sz w:val="22"/>
          <w:szCs w:val="22"/>
        </w:rPr>
      </w:pPr>
    </w:p>
    <w:p w14:paraId="43DB2BD2" w14:textId="77777777" w:rsidR="00DA0425" w:rsidRDefault="00236944">
      <w:pPr>
        <w:widowControl w:val="0"/>
        <w:tabs>
          <w:tab w:val="left" w:pos="851"/>
          <w:tab w:val="left" w:pos="993"/>
          <w:tab w:val="left" w:pos="13892"/>
        </w:tabs>
        <w:jc w:val="center"/>
        <w:rPr>
          <w:color w:val="000000" w:themeColor="text1"/>
          <w:sz w:val="22"/>
          <w:szCs w:val="22"/>
        </w:rPr>
      </w:pPr>
      <w:r>
        <w:rPr>
          <w:color w:val="000000" w:themeColor="text1"/>
          <w:sz w:val="22"/>
          <w:szCs w:val="22"/>
        </w:rPr>
        <w:t>3.2.2.5. Индикаторы достижения цели и непосредственные результаты реализации Подпрограммы 2</w:t>
      </w:r>
    </w:p>
    <w:p w14:paraId="4A2CDD32" w14:textId="77777777" w:rsidR="00DA0425" w:rsidRDefault="00236944">
      <w:pPr>
        <w:widowControl w:val="0"/>
        <w:jc w:val="center"/>
        <w:outlineLvl w:val="2"/>
        <w:rPr>
          <w:color w:val="000000" w:themeColor="text1"/>
          <w:sz w:val="22"/>
          <w:szCs w:val="22"/>
        </w:rPr>
      </w:pPr>
      <w:r>
        <w:rPr>
          <w:color w:val="000000" w:themeColor="text1"/>
          <w:sz w:val="22"/>
          <w:szCs w:val="22"/>
        </w:rPr>
        <w:t>«</w:t>
      </w:r>
      <w:r>
        <w:rPr>
          <w:color w:val="000000"/>
          <w:sz w:val="22"/>
          <w:szCs w:val="22"/>
        </w:rPr>
        <w:t>Улучшение материально-технической базы муниципальных бюджетных и автономных учреждений физической культуры и спорта городского округа город Шахунья Нижегородской области</w:t>
      </w:r>
      <w:r>
        <w:rPr>
          <w:color w:val="000000" w:themeColor="text1"/>
          <w:sz w:val="22"/>
          <w:szCs w:val="22"/>
        </w:rPr>
        <w:t>»</w:t>
      </w:r>
    </w:p>
    <w:tbl>
      <w:tblPr>
        <w:tblW w:w="16082" w:type="dxa"/>
        <w:jc w:val="center"/>
        <w:tblLayout w:type="fixed"/>
        <w:tblCellMar>
          <w:top w:w="75" w:type="dxa"/>
          <w:left w:w="0" w:type="dxa"/>
          <w:bottom w:w="75" w:type="dxa"/>
          <w:right w:w="0" w:type="dxa"/>
        </w:tblCellMar>
        <w:tblLook w:val="04A0" w:firstRow="1" w:lastRow="0" w:firstColumn="1" w:lastColumn="0" w:noHBand="0" w:noVBand="1"/>
      </w:tblPr>
      <w:tblGrid>
        <w:gridCol w:w="539"/>
        <w:gridCol w:w="9770"/>
        <w:gridCol w:w="1486"/>
        <w:gridCol w:w="1081"/>
        <w:gridCol w:w="1044"/>
        <w:gridCol w:w="1044"/>
        <w:gridCol w:w="1118"/>
      </w:tblGrid>
      <w:tr w:rsidR="00DA0425" w14:paraId="293F7692" w14:textId="77777777">
        <w:trPr>
          <w:trHeight w:val="347"/>
          <w:jc w:val="center"/>
        </w:trPr>
        <w:tc>
          <w:tcPr>
            <w:tcW w:w="1030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62EB310" w14:textId="77777777" w:rsidR="00DA0425" w:rsidRDefault="00236944">
            <w:pPr>
              <w:widowControl w:val="0"/>
              <w:jc w:val="both"/>
              <w:rPr>
                <w:color w:val="000000"/>
                <w:sz w:val="22"/>
                <w:szCs w:val="22"/>
              </w:rPr>
            </w:pPr>
            <w:r>
              <w:rPr>
                <w:color w:val="000000"/>
                <w:sz w:val="22"/>
                <w:szCs w:val="22"/>
              </w:rPr>
              <w:t>Индикаторы:</w:t>
            </w:r>
          </w:p>
        </w:tc>
        <w:tc>
          <w:tcPr>
            <w:tcW w:w="14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89835DE" w14:textId="77777777" w:rsidR="00DA0425" w:rsidRDefault="00236944">
            <w:pPr>
              <w:widowControl w:val="0"/>
              <w:jc w:val="center"/>
              <w:rPr>
                <w:color w:val="000000" w:themeColor="text1"/>
                <w:sz w:val="22"/>
                <w:szCs w:val="22"/>
              </w:rPr>
            </w:pPr>
            <w:r>
              <w:rPr>
                <w:color w:val="000000" w:themeColor="text1"/>
                <w:sz w:val="22"/>
                <w:szCs w:val="22"/>
              </w:rPr>
              <w:t>Ед. измерения</w:t>
            </w:r>
          </w:p>
        </w:tc>
        <w:tc>
          <w:tcPr>
            <w:tcW w:w="1081" w:type="dxa"/>
            <w:tcBorders>
              <w:top w:val="single" w:sz="4" w:space="0" w:color="auto"/>
              <w:left w:val="single" w:sz="4" w:space="0" w:color="auto"/>
              <w:bottom w:val="single" w:sz="4" w:space="0" w:color="auto"/>
              <w:right w:val="single" w:sz="4" w:space="0" w:color="auto"/>
            </w:tcBorders>
            <w:vAlign w:val="center"/>
          </w:tcPr>
          <w:p w14:paraId="4257634F" w14:textId="77777777" w:rsidR="00DA0425" w:rsidRDefault="00236944">
            <w:pPr>
              <w:widowControl w:val="0"/>
              <w:jc w:val="center"/>
              <w:rPr>
                <w:color w:val="000000" w:themeColor="text1"/>
                <w:sz w:val="22"/>
                <w:szCs w:val="22"/>
              </w:rPr>
            </w:pPr>
            <w:r>
              <w:rPr>
                <w:color w:val="000000" w:themeColor="text1"/>
                <w:sz w:val="22"/>
                <w:szCs w:val="22"/>
              </w:rPr>
              <w:t>2024 год</w:t>
            </w:r>
          </w:p>
        </w:tc>
        <w:tc>
          <w:tcPr>
            <w:tcW w:w="1044" w:type="dxa"/>
            <w:tcBorders>
              <w:top w:val="single" w:sz="4" w:space="0" w:color="auto"/>
              <w:left w:val="single" w:sz="4" w:space="0" w:color="auto"/>
              <w:bottom w:val="single" w:sz="4" w:space="0" w:color="auto"/>
              <w:right w:val="single" w:sz="4" w:space="0" w:color="auto"/>
            </w:tcBorders>
          </w:tcPr>
          <w:p w14:paraId="2D89A97D" w14:textId="77777777" w:rsidR="00DA0425" w:rsidRDefault="00236944">
            <w:pPr>
              <w:widowControl w:val="0"/>
              <w:jc w:val="center"/>
              <w:rPr>
                <w:color w:val="000000" w:themeColor="text1"/>
                <w:sz w:val="22"/>
                <w:szCs w:val="22"/>
              </w:rPr>
            </w:pPr>
            <w:r>
              <w:rPr>
                <w:color w:val="000000" w:themeColor="text1"/>
                <w:sz w:val="22"/>
                <w:szCs w:val="22"/>
              </w:rPr>
              <w:t>2025 год</w:t>
            </w:r>
          </w:p>
        </w:tc>
        <w:tc>
          <w:tcPr>
            <w:tcW w:w="10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537E772" w14:textId="77777777" w:rsidR="00DA0425" w:rsidRDefault="00236944">
            <w:pPr>
              <w:widowControl w:val="0"/>
              <w:jc w:val="center"/>
              <w:rPr>
                <w:color w:val="000000" w:themeColor="text1"/>
                <w:sz w:val="22"/>
                <w:szCs w:val="22"/>
              </w:rPr>
            </w:pPr>
            <w:r>
              <w:rPr>
                <w:color w:val="000000" w:themeColor="text1"/>
                <w:sz w:val="22"/>
                <w:szCs w:val="22"/>
              </w:rPr>
              <w:t>2026 год</w:t>
            </w:r>
          </w:p>
        </w:tc>
        <w:tc>
          <w:tcPr>
            <w:tcW w:w="1118" w:type="dxa"/>
            <w:tcBorders>
              <w:top w:val="single" w:sz="4" w:space="0" w:color="auto"/>
              <w:left w:val="single" w:sz="4" w:space="0" w:color="auto"/>
              <w:bottom w:val="single" w:sz="4" w:space="0" w:color="auto"/>
              <w:right w:val="single" w:sz="4" w:space="0" w:color="auto"/>
            </w:tcBorders>
            <w:vAlign w:val="center"/>
          </w:tcPr>
          <w:p w14:paraId="1CB6BB63" w14:textId="77777777" w:rsidR="00DA0425" w:rsidRDefault="00236944">
            <w:pPr>
              <w:widowControl w:val="0"/>
              <w:jc w:val="center"/>
              <w:rPr>
                <w:color w:val="000000" w:themeColor="text1"/>
                <w:sz w:val="22"/>
                <w:szCs w:val="22"/>
              </w:rPr>
            </w:pPr>
            <w:r>
              <w:rPr>
                <w:color w:val="000000" w:themeColor="text1"/>
                <w:sz w:val="22"/>
                <w:szCs w:val="22"/>
              </w:rPr>
              <w:t>2027 год</w:t>
            </w:r>
          </w:p>
        </w:tc>
      </w:tr>
      <w:tr w:rsidR="00DA0425" w14:paraId="0FFA0108" w14:textId="77777777">
        <w:trPr>
          <w:trHeight w:val="473"/>
          <w:jc w:val="center"/>
        </w:trPr>
        <w:tc>
          <w:tcPr>
            <w:tcW w:w="5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2B47BF6" w14:textId="77777777" w:rsidR="00DA0425" w:rsidRDefault="00236944">
            <w:pPr>
              <w:widowControl w:val="0"/>
              <w:jc w:val="both"/>
              <w:rPr>
                <w:color w:val="000000"/>
                <w:sz w:val="22"/>
                <w:szCs w:val="22"/>
              </w:rPr>
            </w:pPr>
            <w:r>
              <w:rPr>
                <w:color w:val="000000"/>
                <w:sz w:val="22"/>
                <w:szCs w:val="22"/>
              </w:rPr>
              <w:t>1.</w:t>
            </w:r>
          </w:p>
        </w:tc>
        <w:tc>
          <w:tcPr>
            <w:tcW w:w="97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1043354" w14:textId="77777777" w:rsidR="00DA0425" w:rsidRDefault="00236944">
            <w:pPr>
              <w:widowControl w:val="0"/>
              <w:jc w:val="both"/>
              <w:rPr>
                <w:color w:val="000000"/>
                <w:sz w:val="22"/>
                <w:szCs w:val="22"/>
              </w:rPr>
            </w:pPr>
            <w:r>
              <w:rPr>
                <w:color w:val="000000"/>
                <w:sz w:val="22"/>
                <w:szCs w:val="22"/>
              </w:rPr>
              <w:t>Уровень обеспеченности граждан городского округа город Шахунья</w:t>
            </w:r>
            <w:r>
              <w:rPr>
                <w:rFonts w:cs="Arial"/>
                <w:color w:val="000000"/>
                <w:sz w:val="22"/>
                <w:szCs w:val="22"/>
              </w:rPr>
              <w:t xml:space="preserve"> Нижегородской области</w:t>
            </w:r>
            <w:r>
              <w:rPr>
                <w:color w:val="000000"/>
                <w:sz w:val="22"/>
                <w:szCs w:val="22"/>
              </w:rPr>
              <w:t xml:space="preserve"> спортивными сооружениями исходя из единой пропускной способности объектов спорта</w:t>
            </w:r>
          </w:p>
        </w:tc>
        <w:tc>
          <w:tcPr>
            <w:tcW w:w="14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93208BD" w14:textId="77777777" w:rsidR="00DA0425" w:rsidRDefault="00236944">
            <w:pPr>
              <w:widowControl w:val="0"/>
              <w:jc w:val="center"/>
              <w:rPr>
                <w:color w:val="000000"/>
                <w:sz w:val="22"/>
                <w:szCs w:val="22"/>
              </w:rPr>
            </w:pPr>
            <w:r>
              <w:rPr>
                <w:color w:val="000000"/>
                <w:sz w:val="22"/>
                <w:szCs w:val="22"/>
              </w:rPr>
              <w:t>%</w:t>
            </w:r>
          </w:p>
        </w:tc>
        <w:tc>
          <w:tcPr>
            <w:tcW w:w="1081" w:type="dxa"/>
            <w:tcBorders>
              <w:top w:val="single" w:sz="4" w:space="0" w:color="auto"/>
              <w:left w:val="single" w:sz="4" w:space="0" w:color="auto"/>
              <w:bottom w:val="single" w:sz="4" w:space="0" w:color="auto"/>
              <w:right w:val="single" w:sz="4" w:space="0" w:color="auto"/>
            </w:tcBorders>
            <w:vAlign w:val="center"/>
          </w:tcPr>
          <w:p w14:paraId="0F8628BC" w14:textId="77777777" w:rsidR="00DA0425" w:rsidRDefault="00236944">
            <w:pPr>
              <w:widowControl w:val="0"/>
              <w:jc w:val="center"/>
              <w:rPr>
                <w:color w:val="000000"/>
                <w:sz w:val="22"/>
                <w:szCs w:val="22"/>
              </w:rPr>
            </w:pPr>
            <w:r>
              <w:rPr>
                <w:color w:val="000000"/>
                <w:sz w:val="22"/>
                <w:szCs w:val="22"/>
              </w:rPr>
              <w:t>59,0</w:t>
            </w:r>
          </w:p>
        </w:tc>
        <w:tc>
          <w:tcPr>
            <w:tcW w:w="1044" w:type="dxa"/>
            <w:tcBorders>
              <w:top w:val="single" w:sz="4" w:space="0" w:color="auto"/>
              <w:left w:val="single" w:sz="4" w:space="0" w:color="auto"/>
              <w:bottom w:val="single" w:sz="4" w:space="0" w:color="auto"/>
              <w:right w:val="single" w:sz="4" w:space="0" w:color="auto"/>
            </w:tcBorders>
          </w:tcPr>
          <w:p w14:paraId="28D56155" w14:textId="77777777" w:rsidR="00DA0425" w:rsidRDefault="00236944">
            <w:pPr>
              <w:widowControl w:val="0"/>
              <w:jc w:val="center"/>
              <w:rPr>
                <w:color w:val="000000"/>
                <w:sz w:val="22"/>
                <w:szCs w:val="22"/>
              </w:rPr>
            </w:pPr>
            <w:r>
              <w:rPr>
                <w:color w:val="000000"/>
                <w:sz w:val="22"/>
                <w:szCs w:val="22"/>
              </w:rPr>
              <w:t>59,5</w:t>
            </w:r>
          </w:p>
        </w:tc>
        <w:tc>
          <w:tcPr>
            <w:tcW w:w="10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D03B3BA" w14:textId="77777777" w:rsidR="00DA0425" w:rsidRDefault="00236944">
            <w:pPr>
              <w:widowControl w:val="0"/>
              <w:jc w:val="center"/>
              <w:rPr>
                <w:color w:val="000000"/>
                <w:sz w:val="22"/>
                <w:szCs w:val="22"/>
              </w:rPr>
            </w:pPr>
            <w:r>
              <w:rPr>
                <w:color w:val="000000"/>
                <w:sz w:val="22"/>
                <w:szCs w:val="22"/>
              </w:rPr>
              <w:t>60,0</w:t>
            </w:r>
          </w:p>
        </w:tc>
        <w:tc>
          <w:tcPr>
            <w:tcW w:w="1118" w:type="dxa"/>
            <w:tcBorders>
              <w:top w:val="single" w:sz="4" w:space="0" w:color="auto"/>
              <w:left w:val="single" w:sz="4" w:space="0" w:color="auto"/>
              <w:bottom w:val="single" w:sz="4" w:space="0" w:color="auto"/>
              <w:right w:val="single" w:sz="4" w:space="0" w:color="auto"/>
            </w:tcBorders>
            <w:vAlign w:val="center"/>
          </w:tcPr>
          <w:p w14:paraId="3212A2BD" w14:textId="77777777" w:rsidR="00DA0425" w:rsidRDefault="00236944">
            <w:pPr>
              <w:widowControl w:val="0"/>
              <w:jc w:val="center"/>
              <w:rPr>
                <w:color w:val="000000"/>
                <w:sz w:val="22"/>
                <w:szCs w:val="22"/>
              </w:rPr>
            </w:pPr>
            <w:r>
              <w:rPr>
                <w:color w:val="000000"/>
                <w:sz w:val="22"/>
                <w:szCs w:val="22"/>
              </w:rPr>
              <w:t>60,5</w:t>
            </w:r>
          </w:p>
        </w:tc>
      </w:tr>
      <w:tr w:rsidR="00DA0425" w14:paraId="29FEC664" w14:textId="77777777">
        <w:trPr>
          <w:trHeight w:val="222"/>
          <w:jc w:val="center"/>
        </w:trPr>
        <w:tc>
          <w:tcPr>
            <w:tcW w:w="1030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506579E" w14:textId="77777777" w:rsidR="00DA0425" w:rsidRDefault="00236944">
            <w:pPr>
              <w:widowControl w:val="0"/>
              <w:jc w:val="both"/>
              <w:rPr>
                <w:color w:val="000000"/>
                <w:sz w:val="22"/>
                <w:szCs w:val="22"/>
              </w:rPr>
            </w:pPr>
            <w:r>
              <w:rPr>
                <w:color w:val="000000"/>
                <w:sz w:val="22"/>
                <w:szCs w:val="22"/>
              </w:rPr>
              <w:t>Непосредственные результаты:</w:t>
            </w:r>
          </w:p>
        </w:tc>
        <w:tc>
          <w:tcPr>
            <w:tcW w:w="14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F5BF55B" w14:textId="77777777" w:rsidR="00DA0425" w:rsidRDefault="00DA0425">
            <w:pPr>
              <w:widowControl w:val="0"/>
              <w:rPr>
                <w:color w:val="000000"/>
                <w:sz w:val="22"/>
                <w:szCs w:val="22"/>
              </w:rPr>
            </w:pPr>
          </w:p>
        </w:tc>
        <w:tc>
          <w:tcPr>
            <w:tcW w:w="1081" w:type="dxa"/>
            <w:tcBorders>
              <w:top w:val="single" w:sz="4" w:space="0" w:color="auto"/>
              <w:left w:val="single" w:sz="4" w:space="0" w:color="auto"/>
              <w:bottom w:val="single" w:sz="4" w:space="0" w:color="auto"/>
              <w:right w:val="single" w:sz="4" w:space="0" w:color="auto"/>
            </w:tcBorders>
            <w:vAlign w:val="center"/>
          </w:tcPr>
          <w:p w14:paraId="65E07D4C" w14:textId="77777777" w:rsidR="00DA0425" w:rsidRDefault="00DA0425">
            <w:pPr>
              <w:widowControl w:val="0"/>
              <w:rPr>
                <w:color w:val="000000"/>
                <w:sz w:val="22"/>
                <w:szCs w:val="22"/>
              </w:rPr>
            </w:pPr>
          </w:p>
        </w:tc>
        <w:tc>
          <w:tcPr>
            <w:tcW w:w="1044" w:type="dxa"/>
            <w:tcBorders>
              <w:top w:val="single" w:sz="4" w:space="0" w:color="auto"/>
              <w:left w:val="single" w:sz="4" w:space="0" w:color="auto"/>
              <w:bottom w:val="single" w:sz="4" w:space="0" w:color="auto"/>
              <w:right w:val="single" w:sz="4" w:space="0" w:color="auto"/>
            </w:tcBorders>
          </w:tcPr>
          <w:p w14:paraId="7033B342" w14:textId="77777777" w:rsidR="00DA0425" w:rsidRDefault="00DA0425">
            <w:pPr>
              <w:widowControl w:val="0"/>
              <w:rPr>
                <w:color w:val="000000"/>
                <w:sz w:val="22"/>
                <w:szCs w:val="22"/>
              </w:rPr>
            </w:pPr>
          </w:p>
        </w:tc>
        <w:tc>
          <w:tcPr>
            <w:tcW w:w="10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A70E557" w14:textId="77777777" w:rsidR="00DA0425" w:rsidRDefault="00DA0425">
            <w:pPr>
              <w:widowControl w:val="0"/>
              <w:rPr>
                <w:color w:val="000000"/>
                <w:sz w:val="22"/>
                <w:szCs w:val="22"/>
              </w:rPr>
            </w:pPr>
          </w:p>
        </w:tc>
        <w:tc>
          <w:tcPr>
            <w:tcW w:w="1118" w:type="dxa"/>
            <w:tcBorders>
              <w:top w:val="single" w:sz="4" w:space="0" w:color="auto"/>
              <w:left w:val="single" w:sz="4" w:space="0" w:color="auto"/>
              <w:bottom w:val="single" w:sz="4" w:space="0" w:color="auto"/>
              <w:right w:val="single" w:sz="4" w:space="0" w:color="auto"/>
            </w:tcBorders>
            <w:vAlign w:val="center"/>
          </w:tcPr>
          <w:p w14:paraId="281ADF8C" w14:textId="77777777" w:rsidR="00DA0425" w:rsidRDefault="00DA0425">
            <w:pPr>
              <w:widowControl w:val="0"/>
              <w:rPr>
                <w:color w:val="000000"/>
                <w:sz w:val="22"/>
                <w:szCs w:val="22"/>
              </w:rPr>
            </w:pPr>
          </w:p>
        </w:tc>
      </w:tr>
      <w:tr w:rsidR="00DA0425" w14:paraId="0BB718C7" w14:textId="77777777">
        <w:trPr>
          <w:trHeight w:val="379"/>
          <w:jc w:val="center"/>
        </w:trPr>
        <w:tc>
          <w:tcPr>
            <w:tcW w:w="5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E0DBD93" w14:textId="77777777" w:rsidR="00DA0425" w:rsidRDefault="00236944">
            <w:pPr>
              <w:widowControl w:val="0"/>
              <w:jc w:val="both"/>
              <w:rPr>
                <w:color w:val="000000"/>
                <w:sz w:val="22"/>
                <w:szCs w:val="22"/>
              </w:rPr>
            </w:pPr>
            <w:r>
              <w:rPr>
                <w:color w:val="000000"/>
                <w:sz w:val="22"/>
                <w:szCs w:val="22"/>
              </w:rPr>
              <w:t>1.</w:t>
            </w:r>
          </w:p>
        </w:tc>
        <w:tc>
          <w:tcPr>
            <w:tcW w:w="976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02E82AC" w14:textId="77777777" w:rsidR="00DA0425" w:rsidRDefault="00236944">
            <w:pPr>
              <w:widowControl w:val="0"/>
              <w:jc w:val="both"/>
              <w:rPr>
                <w:color w:val="000000"/>
                <w:sz w:val="22"/>
                <w:szCs w:val="22"/>
              </w:rPr>
            </w:pPr>
            <w:r>
              <w:rPr>
                <w:color w:val="000000"/>
                <w:sz w:val="22"/>
                <w:szCs w:val="22"/>
              </w:rPr>
              <w:t>Количество спортивных сооружений и объектов спорта</w:t>
            </w:r>
          </w:p>
        </w:tc>
        <w:tc>
          <w:tcPr>
            <w:tcW w:w="14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357EB41" w14:textId="77777777" w:rsidR="00DA0425" w:rsidRDefault="00236944">
            <w:pPr>
              <w:widowControl w:val="0"/>
              <w:jc w:val="center"/>
              <w:rPr>
                <w:color w:val="000000"/>
                <w:sz w:val="22"/>
                <w:szCs w:val="22"/>
              </w:rPr>
            </w:pPr>
            <w:r>
              <w:rPr>
                <w:color w:val="000000"/>
                <w:sz w:val="22"/>
                <w:szCs w:val="22"/>
              </w:rPr>
              <w:t>ед.</w:t>
            </w:r>
          </w:p>
        </w:tc>
        <w:tc>
          <w:tcPr>
            <w:tcW w:w="1081" w:type="dxa"/>
            <w:tcBorders>
              <w:top w:val="single" w:sz="4" w:space="0" w:color="auto"/>
              <w:left w:val="single" w:sz="4" w:space="0" w:color="auto"/>
              <w:bottom w:val="single" w:sz="4" w:space="0" w:color="auto"/>
              <w:right w:val="single" w:sz="4" w:space="0" w:color="auto"/>
            </w:tcBorders>
            <w:vAlign w:val="center"/>
          </w:tcPr>
          <w:p w14:paraId="0EE9169A" w14:textId="77777777" w:rsidR="00DA0425" w:rsidRDefault="00236944">
            <w:pPr>
              <w:widowControl w:val="0"/>
              <w:jc w:val="center"/>
              <w:rPr>
                <w:color w:val="000000"/>
                <w:sz w:val="22"/>
                <w:szCs w:val="22"/>
              </w:rPr>
            </w:pPr>
            <w:r>
              <w:rPr>
                <w:color w:val="000000"/>
                <w:sz w:val="22"/>
                <w:szCs w:val="22"/>
              </w:rPr>
              <w:t>106</w:t>
            </w:r>
          </w:p>
        </w:tc>
        <w:tc>
          <w:tcPr>
            <w:tcW w:w="1044" w:type="dxa"/>
            <w:tcBorders>
              <w:top w:val="single" w:sz="4" w:space="0" w:color="auto"/>
              <w:left w:val="single" w:sz="4" w:space="0" w:color="auto"/>
              <w:bottom w:val="single" w:sz="4" w:space="0" w:color="auto"/>
              <w:right w:val="single" w:sz="4" w:space="0" w:color="auto"/>
            </w:tcBorders>
          </w:tcPr>
          <w:p w14:paraId="1F14BA56" w14:textId="77777777" w:rsidR="00DA0425" w:rsidRDefault="00236944">
            <w:pPr>
              <w:widowControl w:val="0"/>
              <w:jc w:val="center"/>
              <w:rPr>
                <w:color w:val="000000"/>
                <w:sz w:val="22"/>
                <w:szCs w:val="22"/>
              </w:rPr>
            </w:pPr>
            <w:r>
              <w:rPr>
                <w:color w:val="000000"/>
                <w:sz w:val="22"/>
                <w:szCs w:val="22"/>
              </w:rPr>
              <w:t>106</w:t>
            </w:r>
          </w:p>
        </w:tc>
        <w:tc>
          <w:tcPr>
            <w:tcW w:w="10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93D250B" w14:textId="77777777" w:rsidR="00DA0425" w:rsidRDefault="00236944">
            <w:pPr>
              <w:widowControl w:val="0"/>
              <w:jc w:val="center"/>
              <w:rPr>
                <w:color w:val="000000"/>
                <w:sz w:val="22"/>
                <w:szCs w:val="22"/>
              </w:rPr>
            </w:pPr>
            <w:r>
              <w:rPr>
                <w:color w:val="000000"/>
                <w:sz w:val="22"/>
                <w:szCs w:val="22"/>
              </w:rPr>
              <w:t>106</w:t>
            </w:r>
          </w:p>
        </w:tc>
        <w:tc>
          <w:tcPr>
            <w:tcW w:w="1118" w:type="dxa"/>
            <w:tcBorders>
              <w:top w:val="single" w:sz="4" w:space="0" w:color="auto"/>
              <w:left w:val="single" w:sz="4" w:space="0" w:color="auto"/>
              <w:bottom w:val="single" w:sz="4" w:space="0" w:color="auto"/>
              <w:right w:val="single" w:sz="4" w:space="0" w:color="auto"/>
            </w:tcBorders>
            <w:vAlign w:val="center"/>
          </w:tcPr>
          <w:p w14:paraId="39C312DA" w14:textId="77777777" w:rsidR="00DA0425" w:rsidRDefault="00236944">
            <w:pPr>
              <w:widowControl w:val="0"/>
              <w:jc w:val="center"/>
              <w:rPr>
                <w:color w:val="000000"/>
                <w:sz w:val="22"/>
                <w:szCs w:val="22"/>
              </w:rPr>
            </w:pPr>
            <w:r>
              <w:rPr>
                <w:color w:val="000000"/>
                <w:sz w:val="22"/>
                <w:szCs w:val="22"/>
              </w:rPr>
              <w:t>106</w:t>
            </w:r>
          </w:p>
        </w:tc>
      </w:tr>
    </w:tbl>
    <w:p w14:paraId="0A3E4D22" w14:textId="77777777" w:rsidR="00DA0425" w:rsidRDefault="00DA0425">
      <w:pPr>
        <w:widowControl w:val="0"/>
        <w:ind w:right="819"/>
        <w:jc w:val="center"/>
        <w:outlineLvl w:val="2"/>
        <w:rPr>
          <w:color w:val="000000" w:themeColor="text1"/>
          <w:sz w:val="22"/>
          <w:szCs w:val="22"/>
        </w:rPr>
      </w:pPr>
    </w:p>
    <w:p w14:paraId="1321C5BB" w14:textId="77777777" w:rsidR="00DA0425" w:rsidRDefault="00236944">
      <w:pPr>
        <w:widowControl w:val="0"/>
        <w:ind w:right="-784"/>
        <w:jc w:val="center"/>
        <w:outlineLvl w:val="2"/>
        <w:rPr>
          <w:color w:val="000000" w:themeColor="text1"/>
          <w:sz w:val="22"/>
          <w:szCs w:val="22"/>
        </w:rPr>
      </w:pPr>
      <w:r>
        <w:rPr>
          <w:color w:val="000000" w:themeColor="text1"/>
          <w:sz w:val="22"/>
          <w:szCs w:val="22"/>
        </w:rPr>
        <w:t>3.2.2.6. Участие в Подпрограмме 2 муниципальных унитарных предприятий, акционерных обществ,</w:t>
      </w:r>
    </w:p>
    <w:p w14:paraId="11AB4924" w14:textId="77777777" w:rsidR="00DA0425" w:rsidRDefault="00236944">
      <w:pPr>
        <w:widowControl w:val="0"/>
        <w:ind w:right="-784"/>
        <w:jc w:val="center"/>
        <w:outlineLvl w:val="2"/>
        <w:rPr>
          <w:color w:val="000000" w:themeColor="text1"/>
          <w:sz w:val="22"/>
          <w:szCs w:val="22"/>
        </w:rPr>
      </w:pPr>
      <w:r>
        <w:rPr>
          <w:color w:val="000000" w:themeColor="text1"/>
          <w:sz w:val="22"/>
          <w:szCs w:val="22"/>
        </w:rPr>
        <w:t xml:space="preserve"> общественных, научных и иных организаций, а также внебюджетных фондов</w:t>
      </w:r>
    </w:p>
    <w:p w14:paraId="73219203" w14:textId="77777777" w:rsidR="00DA0425" w:rsidRDefault="00236944">
      <w:pPr>
        <w:widowControl w:val="0"/>
        <w:ind w:firstLine="709"/>
        <w:jc w:val="both"/>
        <w:rPr>
          <w:color w:val="000000" w:themeColor="text1"/>
          <w:sz w:val="22"/>
          <w:szCs w:val="22"/>
        </w:rPr>
      </w:pPr>
      <w:r>
        <w:rPr>
          <w:color w:val="000000" w:themeColor="text1"/>
          <w:sz w:val="22"/>
          <w:szCs w:val="22"/>
        </w:rPr>
        <w:t xml:space="preserve">В реализации Подпрограммы 2 задействованы сектор по спорту администрации городского округа город Шахунья Нижегородской области, МАУ ДО «СШ </w:t>
      </w:r>
      <w:r>
        <w:rPr>
          <w:color w:val="000000" w:themeColor="text1"/>
          <w:sz w:val="22"/>
          <w:szCs w:val="22"/>
        </w:rPr>
        <w:lastRenderedPageBreak/>
        <w:t>«ФОК «Атлант» в г. Шахунья», МБУ ФСК «Надежда».</w:t>
      </w:r>
    </w:p>
    <w:p w14:paraId="69EB762C" w14:textId="77777777" w:rsidR="00DA0425" w:rsidRDefault="00DA0425">
      <w:pPr>
        <w:widowControl w:val="0"/>
        <w:ind w:right="-784"/>
        <w:jc w:val="center"/>
        <w:outlineLvl w:val="2"/>
        <w:rPr>
          <w:color w:val="000000" w:themeColor="text1"/>
          <w:sz w:val="22"/>
          <w:szCs w:val="22"/>
        </w:rPr>
      </w:pPr>
    </w:p>
    <w:p w14:paraId="09216435" w14:textId="77777777" w:rsidR="00DA0425" w:rsidRDefault="00236944">
      <w:pPr>
        <w:widowControl w:val="0"/>
        <w:ind w:right="-784"/>
        <w:jc w:val="center"/>
        <w:outlineLvl w:val="2"/>
        <w:rPr>
          <w:color w:val="000000" w:themeColor="text1"/>
          <w:sz w:val="22"/>
          <w:szCs w:val="22"/>
        </w:rPr>
      </w:pPr>
      <w:r>
        <w:rPr>
          <w:color w:val="000000" w:themeColor="text1"/>
          <w:sz w:val="22"/>
          <w:szCs w:val="22"/>
        </w:rPr>
        <w:t>3.2.2.7. Обоснование объема финансирования Подпрограммы 2.</w:t>
      </w:r>
    </w:p>
    <w:p w14:paraId="610E0025" w14:textId="77777777" w:rsidR="00DA0425" w:rsidRDefault="00236944">
      <w:pPr>
        <w:widowControl w:val="0"/>
        <w:ind w:firstLine="709"/>
        <w:jc w:val="both"/>
        <w:rPr>
          <w:sz w:val="22"/>
          <w:szCs w:val="22"/>
        </w:rPr>
      </w:pPr>
      <w:r>
        <w:rPr>
          <w:sz w:val="22"/>
          <w:szCs w:val="22"/>
        </w:rPr>
        <w:t xml:space="preserve">Объем финансирования Подпрограммы 2 на весь период ее реализации за счет средств бюджета городского округа город Шахунья Нижегородской области составляет 9 527 470,32 рублей, в том числе в 2024 году – 2 880 260,00 рублей, в 2025 году – 6 647 210,32 рублей, в 2026 году – 00,00 рублей, в 2027 году – 00,00 рублей. </w:t>
      </w:r>
    </w:p>
    <w:p w14:paraId="712882CD" w14:textId="77777777" w:rsidR="00DA0425" w:rsidRDefault="00236944">
      <w:pPr>
        <w:widowControl w:val="0"/>
        <w:ind w:firstLine="709"/>
        <w:jc w:val="both"/>
        <w:rPr>
          <w:color w:val="000000" w:themeColor="text1"/>
          <w:sz w:val="22"/>
          <w:szCs w:val="22"/>
        </w:rPr>
      </w:pPr>
      <w:r>
        <w:rPr>
          <w:color w:val="000000" w:themeColor="text1"/>
          <w:sz w:val="22"/>
          <w:szCs w:val="22"/>
        </w:rPr>
        <w:t xml:space="preserve">Ресурсное обеспечение реализации Подпрограммы 2 за счет средств бюджета городского округа город Шахунья Нижегородской области отражено в </w:t>
      </w:r>
      <w:hyperlink r:id="rId30" w:anchor="Par2783" w:tooltip="Ссылка на текущий документ" w:history="1">
        <w:r>
          <w:rPr>
            <w:color w:val="000000"/>
            <w:sz w:val="22"/>
            <w:szCs w:val="22"/>
          </w:rPr>
          <w:t>таблице 4</w:t>
        </w:r>
      </w:hyperlink>
      <w:r>
        <w:rPr>
          <w:color w:val="000000" w:themeColor="text1"/>
          <w:sz w:val="22"/>
          <w:szCs w:val="22"/>
        </w:rPr>
        <w:t xml:space="preserve"> Программы.</w:t>
      </w:r>
    </w:p>
    <w:p w14:paraId="3A2ED9E0" w14:textId="77777777" w:rsidR="00DA0425" w:rsidRDefault="00236944">
      <w:pPr>
        <w:widowControl w:val="0"/>
        <w:ind w:firstLine="709"/>
        <w:jc w:val="both"/>
        <w:rPr>
          <w:color w:val="000000" w:themeColor="text1"/>
          <w:sz w:val="22"/>
          <w:szCs w:val="22"/>
        </w:rPr>
      </w:pPr>
      <w:r>
        <w:rPr>
          <w:color w:val="000000" w:themeColor="text1"/>
          <w:sz w:val="22"/>
          <w:szCs w:val="22"/>
        </w:rPr>
        <w:t xml:space="preserve">Прогнозная оценка расходов на реализацию Подпрограммы 2 за счет всех источников отражена в </w:t>
      </w:r>
      <w:hyperlink r:id="rId31" w:anchor="Par2916" w:tooltip="Ссылка на текущий документ" w:history="1">
        <w:r>
          <w:rPr>
            <w:color w:val="000000"/>
            <w:sz w:val="22"/>
            <w:szCs w:val="22"/>
          </w:rPr>
          <w:t>таблице 5</w:t>
        </w:r>
      </w:hyperlink>
      <w:r>
        <w:rPr>
          <w:color w:val="000000" w:themeColor="text1"/>
          <w:sz w:val="22"/>
          <w:szCs w:val="22"/>
        </w:rPr>
        <w:t xml:space="preserve"> Программы.</w:t>
      </w:r>
    </w:p>
    <w:p w14:paraId="32693354" w14:textId="77777777" w:rsidR="00DA0425" w:rsidRDefault="00DA0425">
      <w:pPr>
        <w:widowControl w:val="0"/>
        <w:tabs>
          <w:tab w:val="left" w:pos="3148"/>
        </w:tabs>
        <w:ind w:firstLine="709"/>
        <w:jc w:val="both"/>
        <w:rPr>
          <w:color w:val="000000" w:themeColor="text1"/>
          <w:sz w:val="22"/>
          <w:szCs w:val="22"/>
        </w:rPr>
      </w:pPr>
    </w:p>
    <w:p w14:paraId="08E2E5E6" w14:textId="77777777" w:rsidR="00DA0425" w:rsidRDefault="00236944">
      <w:pPr>
        <w:widowControl w:val="0"/>
        <w:ind w:right="-784"/>
        <w:jc w:val="center"/>
        <w:outlineLvl w:val="2"/>
        <w:rPr>
          <w:color w:val="000000" w:themeColor="text1"/>
          <w:sz w:val="22"/>
          <w:szCs w:val="22"/>
        </w:rPr>
      </w:pPr>
      <w:r>
        <w:rPr>
          <w:color w:val="000000" w:themeColor="text1"/>
          <w:sz w:val="22"/>
          <w:szCs w:val="22"/>
        </w:rPr>
        <w:t>3.2.2.8. Анализ рисков реализации Подпрограммы 2</w:t>
      </w:r>
    </w:p>
    <w:p w14:paraId="039A6DDE" w14:textId="77777777" w:rsidR="00DA0425" w:rsidRDefault="00236944">
      <w:pPr>
        <w:widowControl w:val="0"/>
        <w:ind w:firstLine="709"/>
        <w:jc w:val="both"/>
        <w:rPr>
          <w:color w:val="000000" w:themeColor="text1"/>
          <w:sz w:val="22"/>
          <w:szCs w:val="22"/>
        </w:rPr>
      </w:pPr>
      <w:r>
        <w:rPr>
          <w:color w:val="000000" w:themeColor="text1"/>
          <w:sz w:val="22"/>
          <w:szCs w:val="22"/>
        </w:rPr>
        <w:t>К внешним факторам, негативно влияющим на реализацию Подпрограммы 2, относятся:</w:t>
      </w:r>
    </w:p>
    <w:p w14:paraId="567591CC" w14:textId="77777777" w:rsidR="00DA0425" w:rsidRDefault="00236944">
      <w:pPr>
        <w:widowControl w:val="0"/>
        <w:ind w:firstLine="709"/>
        <w:jc w:val="both"/>
        <w:rPr>
          <w:color w:val="000000" w:themeColor="text1"/>
          <w:sz w:val="22"/>
          <w:szCs w:val="22"/>
        </w:rPr>
      </w:pPr>
      <w:r>
        <w:rPr>
          <w:color w:val="000000" w:themeColor="text1"/>
          <w:sz w:val="22"/>
          <w:szCs w:val="22"/>
        </w:rPr>
        <w:t>1. Финансовые риски:</w:t>
      </w:r>
    </w:p>
    <w:p w14:paraId="77672921" w14:textId="77777777" w:rsidR="00DA0425" w:rsidRDefault="00236944">
      <w:pPr>
        <w:widowControl w:val="0"/>
        <w:ind w:firstLine="709"/>
        <w:jc w:val="both"/>
        <w:rPr>
          <w:color w:val="000000" w:themeColor="text1"/>
          <w:sz w:val="22"/>
          <w:szCs w:val="22"/>
        </w:rPr>
      </w:pPr>
      <w:r>
        <w:rPr>
          <w:color w:val="000000" w:themeColor="text1"/>
          <w:sz w:val="22"/>
          <w:szCs w:val="22"/>
        </w:rPr>
        <w:t>- высокая инфляция;</w:t>
      </w:r>
    </w:p>
    <w:p w14:paraId="4BA1D804" w14:textId="77777777" w:rsidR="00DA0425" w:rsidRDefault="00236944">
      <w:pPr>
        <w:widowControl w:val="0"/>
        <w:ind w:firstLine="709"/>
        <w:jc w:val="both"/>
        <w:rPr>
          <w:color w:val="000000" w:themeColor="text1"/>
          <w:sz w:val="22"/>
          <w:szCs w:val="22"/>
        </w:rPr>
      </w:pPr>
      <w:r>
        <w:rPr>
          <w:color w:val="000000" w:themeColor="text1"/>
          <w:sz w:val="22"/>
          <w:szCs w:val="22"/>
        </w:rPr>
        <w:t>- сокращение объемов финансирования из бюджета городского округа город Шахунья Нижегородской области на реализацию Подпрограммы 2;</w:t>
      </w:r>
    </w:p>
    <w:p w14:paraId="1AE8E334" w14:textId="77777777" w:rsidR="00DA0425" w:rsidRDefault="00236944">
      <w:pPr>
        <w:widowControl w:val="0"/>
        <w:ind w:firstLine="709"/>
        <w:jc w:val="both"/>
        <w:rPr>
          <w:color w:val="000000" w:themeColor="text1"/>
          <w:sz w:val="22"/>
          <w:szCs w:val="22"/>
        </w:rPr>
      </w:pPr>
      <w:r>
        <w:rPr>
          <w:color w:val="000000" w:themeColor="text1"/>
          <w:sz w:val="22"/>
          <w:szCs w:val="22"/>
        </w:rPr>
        <w:t>2. Организационные риски:</w:t>
      </w:r>
    </w:p>
    <w:p w14:paraId="7360FBE2" w14:textId="77777777" w:rsidR="00DA0425" w:rsidRDefault="00236944">
      <w:pPr>
        <w:widowControl w:val="0"/>
        <w:ind w:firstLine="709"/>
        <w:jc w:val="both"/>
        <w:rPr>
          <w:color w:val="000000" w:themeColor="text1"/>
          <w:sz w:val="22"/>
          <w:szCs w:val="22"/>
        </w:rPr>
      </w:pPr>
      <w:r>
        <w:rPr>
          <w:color w:val="000000" w:themeColor="text1"/>
          <w:sz w:val="22"/>
          <w:szCs w:val="22"/>
        </w:rPr>
        <w:t>- изменение сроков строительства простейших спортивных сооружений городского округа город Шахунья Нижегородской области;</w:t>
      </w:r>
    </w:p>
    <w:p w14:paraId="6AABFD91" w14:textId="77777777" w:rsidR="00DA0425" w:rsidRDefault="00236944">
      <w:pPr>
        <w:widowControl w:val="0"/>
        <w:ind w:firstLine="709"/>
        <w:jc w:val="both"/>
        <w:rPr>
          <w:color w:val="000000" w:themeColor="text1"/>
          <w:sz w:val="22"/>
          <w:szCs w:val="22"/>
        </w:rPr>
      </w:pPr>
      <w:r>
        <w:rPr>
          <w:color w:val="000000" w:themeColor="text1"/>
          <w:sz w:val="22"/>
          <w:szCs w:val="22"/>
        </w:rPr>
        <w:t>- уменьшение числа муниципальных учреждений спорта.</w:t>
      </w:r>
    </w:p>
    <w:p w14:paraId="632B963D" w14:textId="77777777" w:rsidR="00DA0425" w:rsidRDefault="00236944">
      <w:pPr>
        <w:widowControl w:val="0"/>
        <w:ind w:firstLine="709"/>
        <w:jc w:val="both"/>
        <w:rPr>
          <w:color w:val="000000" w:themeColor="text1"/>
          <w:sz w:val="22"/>
          <w:szCs w:val="22"/>
        </w:rPr>
      </w:pPr>
      <w:r>
        <w:rPr>
          <w:color w:val="000000" w:themeColor="text1"/>
          <w:sz w:val="22"/>
          <w:szCs w:val="22"/>
        </w:rPr>
        <w:t>Способом ограничения финансового риска является ежегодная корректировка перечня и объемов финансирования подпрограммных мероприятий.</w:t>
      </w:r>
    </w:p>
    <w:p w14:paraId="1A2F97F3" w14:textId="77777777" w:rsidR="00DA0425" w:rsidRDefault="00236944">
      <w:pPr>
        <w:widowControl w:val="0"/>
        <w:ind w:firstLine="709"/>
        <w:jc w:val="both"/>
        <w:rPr>
          <w:color w:val="000000" w:themeColor="text1"/>
          <w:sz w:val="22"/>
          <w:szCs w:val="22"/>
        </w:rPr>
      </w:pPr>
      <w:r>
        <w:rPr>
          <w:color w:val="000000" w:themeColor="text1"/>
          <w:sz w:val="22"/>
          <w:szCs w:val="22"/>
        </w:rPr>
        <w:t>Способом снижения организационных рисков являются усиление контроля за ходом выполнения подпрограммных мероприятий, ежегодная открытая публикация данных о ходе реализации Подпрограммы 2, стимулирующая исполнителей Подпрограммы 2 выполнять принятые на себя обязательства по реализации Подпрограммы 2.</w:t>
      </w:r>
    </w:p>
    <w:p w14:paraId="2EE50D6F" w14:textId="77777777" w:rsidR="00DA0425" w:rsidRDefault="00DA0425">
      <w:pPr>
        <w:widowControl w:val="0"/>
        <w:ind w:right="-784"/>
        <w:jc w:val="both"/>
        <w:rPr>
          <w:color w:val="000000" w:themeColor="text1"/>
          <w:sz w:val="22"/>
          <w:szCs w:val="22"/>
        </w:rPr>
      </w:pPr>
    </w:p>
    <w:p w14:paraId="24413218" w14:textId="77777777" w:rsidR="00DA0425" w:rsidRDefault="00236944">
      <w:pPr>
        <w:widowControl w:val="0"/>
        <w:ind w:right="-784"/>
        <w:jc w:val="center"/>
        <w:rPr>
          <w:color w:val="000000" w:themeColor="text1"/>
          <w:sz w:val="22"/>
          <w:szCs w:val="22"/>
        </w:rPr>
      </w:pPr>
      <w:r>
        <w:rPr>
          <w:color w:val="000000" w:themeColor="text1"/>
          <w:sz w:val="22"/>
          <w:szCs w:val="22"/>
        </w:rPr>
        <w:t>3.2.2.9. Оценка планируемой эффективности реализации Подпрограммы 2</w:t>
      </w:r>
    </w:p>
    <w:p w14:paraId="742B833B" w14:textId="77777777" w:rsidR="00DA0425" w:rsidRDefault="00236944">
      <w:pPr>
        <w:widowControl w:val="0"/>
        <w:ind w:firstLine="709"/>
        <w:jc w:val="both"/>
        <w:rPr>
          <w:color w:val="000000" w:themeColor="text1"/>
          <w:sz w:val="22"/>
          <w:szCs w:val="22"/>
        </w:rPr>
      </w:pPr>
      <w:r>
        <w:rPr>
          <w:color w:val="000000" w:themeColor="text1"/>
          <w:sz w:val="22"/>
          <w:szCs w:val="22"/>
        </w:rPr>
        <w:t>Эффективность реализации Подпрограммы 2 оценивается на основании сопоставления фактически достигнутых значений целевых индикаторов с их плановыми значениями с учетом уровня финансирования.</w:t>
      </w:r>
    </w:p>
    <w:p w14:paraId="44565755" w14:textId="77777777" w:rsidR="00DA0425" w:rsidRDefault="00236944">
      <w:pPr>
        <w:widowControl w:val="0"/>
        <w:ind w:firstLine="709"/>
        <w:jc w:val="both"/>
        <w:rPr>
          <w:color w:val="000000" w:themeColor="text1"/>
          <w:sz w:val="22"/>
          <w:szCs w:val="22"/>
        </w:rPr>
      </w:pPr>
      <w:r>
        <w:rPr>
          <w:color w:val="000000" w:themeColor="text1"/>
          <w:sz w:val="22"/>
          <w:szCs w:val="22"/>
        </w:rPr>
        <w:t>Оценка эффективности осуществляется следующим путем:</w:t>
      </w:r>
    </w:p>
    <w:p w14:paraId="3F613D1B" w14:textId="77777777" w:rsidR="00DA0425" w:rsidRDefault="00236944">
      <w:pPr>
        <w:widowControl w:val="0"/>
        <w:ind w:firstLine="709"/>
        <w:jc w:val="both"/>
        <w:rPr>
          <w:color w:val="000000" w:themeColor="text1"/>
          <w:sz w:val="22"/>
          <w:szCs w:val="22"/>
        </w:rPr>
      </w:pPr>
      <w:r>
        <w:rPr>
          <w:color w:val="000000" w:themeColor="text1"/>
          <w:sz w:val="22"/>
          <w:szCs w:val="22"/>
        </w:rPr>
        <w:t>1). Оценивается степень достижения каждого индикатора по формуле:</w:t>
      </w:r>
    </w:p>
    <w:p w14:paraId="10721DDC" w14:textId="77777777" w:rsidR="00DA0425" w:rsidRDefault="00DA0425">
      <w:pPr>
        <w:widowControl w:val="0"/>
        <w:ind w:firstLine="709"/>
        <w:jc w:val="both"/>
        <w:rPr>
          <w:color w:val="000000" w:themeColor="text1"/>
          <w:sz w:val="22"/>
          <w:szCs w:val="22"/>
        </w:rPr>
      </w:pPr>
    </w:p>
    <w:p w14:paraId="04F04DBA" w14:textId="77777777" w:rsidR="00DA0425" w:rsidRDefault="00236944">
      <w:pPr>
        <w:widowControl w:val="0"/>
        <w:tabs>
          <w:tab w:val="left" w:pos="3553"/>
        </w:tabs>
        <w:ind w:firstLine="709"/>
        <w:jc w:val="center"/>
        <w:rPr>
          <w:color w:val="000000" w:themeColor="text1"/>
          <w:sz w:val="22"/>
          <w:szCs w:val="22"/>
        </w:rPr>
      </w:pPr>
      <w:r>
        <w:rPr>
          <w:color w:val="000000" w:themeColor="text1"/>
          <w:sz w:val="22"/>
          <w:szCs w:val="22"/>
        </w:rPr>
        <w:t>Значение индикатора</w:t>
      </w:r>
    </w:p>
    <w:p w14:paraId="11E29304" w14:textId="77777777" w:rsidR="00DA0425" w:rsidRDefault="00236944">
      <w:pPr>
        <w:widowControl w:val="0"/>
        <w:tabs>
          <w:tab w:val="left" w:pos="5479"/>
        </w:tabs>
        <w:ind w:firstLine="709"/>
        <w:jc w:val="both"/>
        <w:rPr>
          <w:color w:val="000000" w:themeColor="text1"/>
          <w:sz w:val="22"/>
          <w:szCs w:val="22"/>
        </w:rPr>
      </w:pPr>
      <w:r>
        <w:rPr>
          <w:color w:val="000000" w:themeColor="text1"/>
          <w:sz w:val="22"/>
          <w:szCs w:val="22"/>
        </w:rPr>
        <w:tab/>
        <w:t xml:space="preserve">         факт</w:t>
      </w:r>
    </w:p>
    <w:p w14:paraId="3C2ECE01" w14:textId="77777777" w:rsidR="00DA0425" w:rsidRDefault="00236944">
      <w:pPr>
        <w:widowControl w:val="0"/>
        <w:ind w:firstLine="709"/>
        <w:jc w:val="both"/>
        <w:rPr>
          <w:color w:val="000000" w:themeColor="text1"/>
          <w:sz w:val="22"/>
          <w:szCs w:val="22"/>
        </w:rPr>
      </w:pPr>
      <w:r>
        <w:rPr>
          <w:color w:val="000000" w:themeColor="text1"/>
          <w:sz w:val="22"/>
          <w:szCs w:val="22"/>
        </w:rPr>
        <w:t xml:space="preserve">Достижение индикатора = - - - - - - - - - - - - - - - - - - - - - - - - -  </w:t>
      </w:r>
    </w:p>
    <w:p w14:paraId="6AA1D620" w14:textId="77777777" w:rsidR="00DA0425" w:rsidRDefault="00236944">
      <w:pPr>
        <w:widowControl w:val="0"/>
        <w:tabs>
          <w:tab w:val="left" w:pos="3609"/>
          <w:tab w:val="left" w:pos="3740"/>
        </w:tabs>
        <w:ind w:firstLine="709"/>
        <w:jc w:val="both"/>
        <w:rPr>
          <w:color w:val="000000" w:themeColor="text1"/>
          <w:sz w:val="22"/>
          <w:szCs w:val="22"/>
        </w:rPr>
      </w:pPr>
      <w:r>
        <w:rPr>
          <w:color w:val="000000" w:themeColor="text1"/>
          <w:sz w:val="22"/>
          <w:szCs w:val="22"/>
        </w:rPr>
        <w:tab/>
        <w:t xml:space="preserve">       Значение индикатора         х 100 %</w:t>
      </w:r>
      <w:r>
        <w:rPr>
          <w:color w:val="000000" w:themeColor="text1"/>
          <w:sz w:val="22"/>
          <w:szCs w:val="22"/>
        </w:rPr>
        <w:tab/>
      </w:r>
    </w:p>
    <w:p w14:paraId="5DA07AB1" w14:textId="77777777" w:rsidR="00DA0425" w:rsidRDefault="00236944">
      <w:pPr>
        <w:widowControl w:val="0"/>
        <w:tabs>
          <w:tab w:val="left" w:pos="5629"/>
        </w:tabs>
        <w:ind w:firstLine="709"/>
        <w:jc w:val="both"/>
        <w:rPr>
          <w:color w:val="000000" w:themeColor="text1"/>
          <w:sz w:val="22"/>
          <w:szCs w:val="22"/>
        </w:rPr>
      </w:pPr>
      <w:r>
        <w:rPr>
          <w:color w:val="000000" w:themeColor="text1"/>
          <w:sz w:val="22"/>
          <w:szCs w:val="22"/>
        </w:rPr>
        <w:tab/>
        <w:t xml:space="preserve">        план</w:t>
      </w:r>
    </w:p>
    <w:p w14:paraId="708FB5CF" w14:textId="77777777" w:rsidR="00DA0425" w:rsidRDefault="00236944">
      <w:pPr>
        <w:widowControl w:val="0"/>
        <w:tabs>
          <w:tab w:val="left" w:pos="3965"/>
        </w:tabs>
        <w:ind w:firstLine="709"/>
        <w:jc w:val="both"/>
        <w:rPr>
          <w:color w:val="000000" w:themeColor="text1"/>
          <w:sz w:val="22"/>
          <w:szCs w:val="22"/>
        </w:rPr>
      </w:pPr>
      <w:r>
        <w:rPr>
          <w:color w:val="000000" w:themeColor="text1"/>
          <w:sz w:val="22"/>
          <w:szCs w:val="22"/>
        </w:rPr>
        <w:t xml:space="preserve">                                    (утвержденное Программой)</w:t>
      </w:r>
    </w:p>
    <w:p w14:paraId="543EBA69" w14:textId="77777777" w:rsidR="00DA0425" w:rsidRDefault="00236944">
      <w:pPr>
        <w:widowControl w:val="0"/>
        <w:tabs>
          <w:tab w:val="left" w:pos="3965"/>
        </w:tabs>
        <w:ind w:firstLine="709"/>
        <w:jc w:val="both"/>
        <w:rPr>
          <w:color w:val="000000" w:themeColor="text1"/>
          <w:sz w:val="22"/>
          <w:szCs w:val="22"/>
        </w:rPr>
      </w:pPr>
      <w:r>
        <w:rPr>
          <w:color w:val="000000" w:themeColor="text1"/>
          <w:sz w:val="22"/>
          <w:szCs w:val="22"/>
        </w:rPr>
        <w:t xml:space="preserve">  </w:t>
      </w:r>
    </w:p>
    <w:p w14:paraId="058243DC" w14:textId="77777777" w:rsidR="00DA0425" w:rsidRDefault="00DA0425">
      <w:pPr>
        <w:widowControl w:val="0"/>
        <w:tabs>
          <w:tab w:val="left" w:pos="3965"/>
        </w:tabs>
        <w:ind w:firstLine="709"/>
        <w:jc w:val="both"/>
        <w:rPr>
          <w:color w:val="000000" w:themeColor="text1"/>
          <w:sz w:val="22"/>
          <w:szCs w:val="22"/>
        </w:rPr>
      </w:pPr>
    </w:p>
    <w:p w14:paraId="7172101B" w14:textId="77777777" w:rsidR="00DA0425" w:rsidRDefault="00236944">
      <w:pPr>
        <w:widowControl w:val="0"/>
        <w:tabs>
          <w:tab w:val="left" w:pos="3965"/>
        </w:tabs>
        <w:ind w:firstLine="709"/>
        <w:jc w:val="both"/>
        <w:rPr>
          <w:color w:val="000000" w:themeColor="text1"/>
          <w:sz w:val="22"/>
          <w:szCs w:val="22"/>
        </w:rPr>
      </w:pPr>
      <w:r>
        <w:rPr>
          <w:color w:val="000000" w:themeColor="text1"/>
          <w:sz w:val="22"/>
          <w:szCs w:val="22"/>
        </w:rPr>
        <w:t>2). Рассчитывается степень достижения индикаторов в среднем по Подпрограмме 2:</w:t>
      </w:r>
    </w:p>
    <w:p w14:paraId="3FE0DD0F" w14:textId="77777777" w:rsidR="00DA0425" w:rsidRDefault="00DA0425">
      <w:pPr>
        <w:widowControl w:val="0"/>
        <w:tabs>
          <w:tab w:val="left" w:pos="3965"/>
        </w:tabs>
        <w:ind w:firstLine="709"/>
        <w:jc w:val="both"/>
        <w:rPr>
          <w:color w:val="000000" w:themeColor="text1"/>
          <w:sz w:val="22"/>
          <w:szCs w:val="22"/>
        </w:rPr>
      </w:pPr>
    </w:p>
    <w:p w14:paraId="308D6F07" w14:textId="77777777" w:rsidR="00DA0425" w:rsidRDefault="00236944">
      <w:pPr>
        <w:widowControl w:val="0"/>
        <w:tabs>
          <w:tab w:val="left" w:pos="2955"/>
        </w:tabs>
        <w:ind w:firstLine="709"/>
        <w:jc w:val="both"/>
        <w:rPr>
          <w:color w:val="000000" w:themeColor="text1"/>
          <w:sz w:val="22"/>
          <w:szCs w:val="22"/>
        </w:rPr>
      </w:pPr>
      <w:r>
        <w:rPr>
          <w:color w:val="000000" w:themeColor="text1"/>
          <w:sz w:val="22"/>
          <w:szCs w:val="22"/>
        </w:rPr>
        <w:tab/>
        <w:t xml:space="preserve">           Достижение   +   Достижение   +   …</w:t>
      </w:r>
    </w:p>
    <w:p w14:paraId="3CE92C92" w14:textId="77777777" w:rsidR="00DA0425" w:rsidRDefault="00236944">
      <w:pPr>
        <w:widowControl w:val="0"/>
        <w:tabs>
          <w:tab w:val="left" w:pos="3965"/>
        </w:tabs>
        <w:ind w:firstLine="709"/>
        <w:jc w:val="both"/>
        <w:rPr>
          <w:color w:val="000000" w:themeColor="text1"/>
          <w:sz w:val="22"/>
          <w:szCs w:val="22"/>
        </w:rPr>
      </w:pPr>
      <w:r>
        <w:rPr>
          <w:color w:val="000000" w:themeColor="text1"/>
          <w:sz w:val="22"/>
          <w:szCs w:val="22"/>
        </w:rPr>
        <w:t xml:space="preserve">Степень достижения = - - - - - - - - - - - - - - - - - - - - - - - - - - - - - - - - - </w:t>
      </w:r>
    </w:p>
    <w:p w14:paraId="585FAC63" w14:textId="77777777" w:rsidR="00DA0425" w:rsidRDefault="00236944">
      <w:pPr>
        <w:widowControl w:val="0"/>
        <w:tabs>
          <w:tab w:val="left" w:pos="3965"/>
        </w:tabs>
        <w:ind w:firstLine="709"/>
        <w:jc w:val="both"/>
        <w:rPr>
          <w:color w:val="000000" w:themeColor="text1"/>
          <w:sz w:val="22"/>
          <w:szCs w:val="22"/>
        </w:rPr>
      </w:pPr>
      <w:r>
        <w:rPr>
          <w:color w:val="000000" w:themeColor="text1"/>
          <w:sz w:val="22"/>
          <w:szCs w:val="22"/>
        </w:rPr>
        <w:tab/>
        <w:t xml:space="preserve">      Количество индикаторов         х 100 %</w:t>
      </w:r>
    </w:p>
    <w:p w14:paraId="69653983" w14:textId="77777777" w:rsidR="00DA0425" w:rsidRDefault="00DA0425">
      <w:pPr>
        <w:widowControl w:val="0"/>
        <w:ind w:firstLine="709"/>
        <w:jc w:val="both"/>
        <w:rPr>
          <w:color w:val="000000" w:themeColor="text1"/>
          <w:sz w:val="22"/>
          <w:szCs w:val="22"/>
        </w:rPr>
      </w:pPr>
    </w:p>
    <w:p w14:paraId="6B5C57D7" w14:textId="77777777" w:rsidR="00DA0425" w:rsidRDefault="00236944">
      <w:pPr>
        <w:widowControl w:val="0"/>
        <w:ind w:firstLine="709"/>
        <w:jc w:val="both"/>
        <w:rPr>
          <w:color w:val="000000" w:themeColor="text1"/>
          <w:sz w:val="22"/>
          <w:szCs w:val="22"/>
        </w:rPr>
      </w:pPr>
      <w:r>
        <w:rPr>
          <w:color w:val="000000" w:themeColor="text1"/>
          <w:sz w:val="22"/>
          <w:szCs w:val="22"/>
        </w:rPr>
        <w:lastRenderedPageBreak/>
        <w:t>3). Рассчитывается уровень финансирования Подпрограммы 2 по формуле:</w:t>
      </w:r>
    </w:p>
    <w:p w14:paraId="50A2B99B" w14:textId="77777777" w:rsidR="00DA0425" w:rsidRDefault="00DA0425">
      <w:pPr>
        <w:widowControl w:val="0"/>
        <w:ind w:firstLine="709"/>
        <w:jc w:val="both"/>
        <w:rPr>
          <w:color w:val="000000" w:themeColor="text1"/>
          <w:sz w:val="22"/>
          <w:szCs w:val="22"/>
        </w:rPr>
      </w:pPr>
    </w:p>
    <w:p w14:paraId="0DB75BBC" w14:textId="77777777" w:rsidR="00DA0425" w:rsidRDefault="00236944">
      <w:pPr>
        <w:widowControl w:val="0"/>
        <w:tabs>
          <w:tab w:val="left" w:pos="3422"/>
        </w:tabs>
        <w:ind w:firstLine="709"/>
        <w:jc w:val="both"/>
        <w:rPr>
          <w:color w:val="000000" w:themeColor="text1"/>
          <w:sz w:val="22"/>
          <w:szCs w:val="22"/>
        </w:rPr>
      </w:pPr>
      <w:r>
        <w:rPr>
          <w:color w:val="000000" w:themeColor="text1"/>
          <w:sz w:val="22"/>
          <w:szCs w:val="22"/>
        </w:rPr>
        <w:tab/>
        <w:t xml:space="preserve">           Фактическое финансирование</w:t>
      </w:r>
    </w:p>
    <w:p w14:paraId="4E46E867" w14:textId="77777777" w:rsidR="00DA0425" w:rsidRDefault="00236944">
      <w:pPr>
        <w:widowControl w:val="0"/>
        <w:ind w:firstLine="709"/>
        <w:jc w:val="both"/>
        <w:rPr>
          <w:color w:val="000000" w:themeColor="text1"/>
          <w:sz w:val="22"/>
          <w:szCs w:val="22"/>
        </w:rPr>
      </w:pPr>
      <w:r>
        <w:rPr>
          <w:color w:val="000000" w:themeColor="text1"/>
          <w:sz w:val="22"/>
          <w:szCs w:val="22"/>
        </w:rPr>
        <w:t xml:space="preserve">Уровень финансирования = - - - - - - - - - - - - - - - - - - - - - - - - - </w:t>
      </w:r>
    </w:p>
    <w:p w14:paraId="114E9E99" w14:textId="77777777" w:rsidR="00DA0425" w:rsidRDefault="00236944">
      <w:pPr>
        <w:widowControl w:val="0"/>
        <w:tabs>
          <w:tab w:val="left" w:pos="3497"/>
        </w:tabs>
        <w:ind w:firstLine="709"/>
        <w:jc w:val="both"/>
        <w:rPr>
          <w:color w:val="000000" w:themeColor="text1"/>
          <w:sz w:val="22"/>
          <w:szCs w:val="22"/>
        </w:rPr>
      </w:pPr>
      <w:r>
        <w:rPr>
          <w:color w:val="000000" w:themeColor="text1"/>
          <w:sz w:val="22"/>
          <w:szCs w:val="22"/>
        </w:rPr>
        <w:tab/>
        <w:t xml:space="preserve">         Плановое финансирование     х 100 %</w:t>
      </w:r>
    </w:p>
    <w:p w14:paraId="10270BA2" w14:textId="77777777" w:rsidR="00DA0425" w:rsidRDefault="00236944">
      <w:pPr>
        <w:widowControl w:val="0"/>
        <w:tabs>
          <w:tab w:val="left" w:pos="3497"/>
        </w:tabs>
        <w:ind w:firstLine="709"/>
        <w:jc w:val="both"/>
        <w:rPr>
          <w:color w:val="000000" w:themeColor="text1"/>
          <w:sz w:val="22"/>
          <w:szCs w:val="22"/>
        </w:rPr>
      </w:pPr>
      <w:r>
        <w:rPr>
          <w:color w:val="000000" w:themeColor="text1"/>
          <w:sz w:val="22"/>
          <w:szCs w:val="22"/>
        </w:rPr>
        <w:tab/>
        <w:t xml:space="preserve">         (утвержденное Программой)</w:t>
      </w:r>
    </w:p>
    <w:p w14:paraId="44F5F43B" w14:textId="77777777" w:rsidR="00DA0425" w:rsidRDefault="00DA0425">
      <w:pPr>
        <w:widowControl w:val="0"/>
        <w:ind w:firstLine="709"/>
        <w:jc w:val="both"/>
        <w:rPr>
          <w:color w:val="000000" w:themeColor="text1"/>
          <w:sz w:val="22"/>
          <w:szCs w:val="22"/>
        </w:rPr>
      </w:pPr>
    </w:p>
    <w:p w14:paraId="2AA765FC" w14:textId="77777777" w:rsidR="00DA0425" w:rsidRDefault="00236944">
      <w:pPr>
        <w:widowControl w:val="0"/>
        <w:ind w:firstLine="709"/>
        <w:jc w:val="both"/>
        <w:rPr>
          <w:color w:val="000000" w:themeColor="text1"/>
          <w:sz w:val="22"/>
          <w:szCs w:val="22"/>
        </w:rPr>
      </w:pPr>
      <w:r>
        <w:rPr>
          <w:color w:val="000000" w:themeColor="text1"/>
          <w:sz w:val="22"/>
          <w:szCs w:val="22"/>
        </w:rPr>
        <w:t>4). На основании проведенных расчетов могут быть сделаны следующие выводы об эффективности реализации Подпрограммы 2:</w:t>
      </w:r>
    </w:p>
    <w:p w14:paraId="73003342" w14:textId="77777777" w:rsidR="00DA0425" w:rsidRDefault="00236944">
      <w:pPr>
        <w:widowControl w:val="0"/>
        <w:ind w:firstLine="709"/>
        <w:jc w:val="both"/>
        <w:rPr>
          <w:color w:val="000000" w:themeColor="text1"/>
          <w:sz w:val="22"/>
          <w:szCs w:val="22"/>
        </w:rPr>
      </w:pPr>
      <w:r>
        <w:rPr>
          <w:color w:val="000000" w:themeColor="text1"/>
          <w:sz w:val="22"/>
          <w:szCs w:val="22"/>
        </w:rPr>
        <w:t xml:space="preserve">   - Подпрограмма 2 реализуется эффективно, если степень достижения индикаторов Подпрограммы 2&gt; = уровню финансирования</w:t>
      </w:r>
    </w:p>
    <w:p w14:paraId="69BB6C73" w14:textId="77777777" w:rsidR="00DA0425" w:rsidRDefault="00236944">
      <w:pPr>
        <w:widowControl w:val="0"/>
        <w:ind w:firstLine="709"/>
        <w:jc w:val="both"/>
        <w:rPr>
          <w:color w:val="000000" w:themeColor="text1"/>
          <w:sz w:val="22"/>
          <w:szCs w:val="22"/>
        </w:rPr>
      </w:pPr>
      <w:r>
        <w:rPr>
          <w:color w:val="000000" w:themeColor="text1"/>
          <w:sz w:val="22"/>
          <w:szCs w:val="22"/>
        </w:rPr>
        <w:t xml:space="preserve">   - Подпрограмма 2 реализуется неэффективно, если степень достижения индикаторов &lt;уровня финансирования.</w:t>
      </w:r>
    </w:p>
    <w:p w14:paraId="563C732F" w14:textId="77777777" w:rsidR="00DA0425" w:rsidRDefault="00DA0425">
      <w:pPr>
        <w:widowControl w:val="0"/>
        <w:ind w:firstLine="709"/>
        <w:jc w:val="center"/>
        <w:rPr>
          <w:color w:val="000000" w:themeColor="text1"/>
          <w:sz w:val="22"/>
          <w:szCs w:val="22"/>
        </w:rPr>
      </w:pPr>
    </w:p>
    <w:p w14:paraId="681BB221" w14:textId="77777777" w:rsidR="00DA0425" w:rsidRDefault="00236944">
      <w:pPr>
        <w:widowControl w:val="0"/>
        <w:ind w:firstLine="709"/>
        <w:jc w:val="center"/>
        <w:rPr>
          <w:bCs/>
          <w:color w:val="000000" w:themeColor="text1"/>
          <w:sz w:val="22"/>
          <w:szCs w:val="22"/>
        </w:rPr>
      </w:pPr>
      <w:r>
        <w:rPr>
          <w:bCs/>
          <w:color w:val="000000" w:themeColor="text1"/>
          <w:sz w:val="22"/>
          <w:szCs w:val="22"/>
        </w:rPr>
        <w:t>3.3. Подпрограмма 3 «Обеспечение реализации муниципальной программы»</w:t>
      </w:r>
    </w:p>
    <w:p w14:paraId="098D96F3" w14:textId="77777777" w:rsidR="00DA0425" w:rsidRDefault="00236944">
      <w:pPr>
        <w:widowControl w:val="0"/>
        <w:jc w:val="center"/>
        <w:rPr>
          <w:bCs/>
          <w:color w:val="000000" w:themeColor="text1"/>
          <w:sz w:val="22"/>
          <w:szCs w:val="22"/>
        </w:rPr>
      </w:pPr>
      <w:r>
        <w:rPr>
          <w:bCs/>
          <w:color w:val="000000" w:themeColor="text1"/>
          <w:sz w:val="22"/>
          <w:szCs w:val="22"/>
        </w:rPr>
        <w:t>(далее - Подпрограмма 3)</w:t>
      </w:r>
    </w:p>
    <w:p w14:paraId="17E49E87" w14:textId="77777777" w:rsidR="00DA0425" w:rsidRDefault="00DA0425">
      <w:pPr>
        <w:widowControl w:val="0"/>
        <w:jc w:val="both"/>
        <w:rPr>
          <w:bCs/>
          <w:color w:val="000000" w:themeColor="text1"/>
          <w:sz w:val="22"/>
          <w:szCs w:val="22"/>
        </w:rPr>
      </w:pPr>
    </w:p>
    <w:p w14:paraId="38A26800" w14:textId="77777777" w:rsidR="00DA0425" w:rsidRDefault="00236944">
      <w:pPr>
        <w:widowControl w:val="0"/>
        <w:jc w:val="center"/>
        <w:outlineLvl w:val="3"/>
        <w:rPr>
          <w:sz w:val="22"/>
          <w:szCs w:val="22"/>
        </w:rPr>
      </w:pPr>
      <w:r>
        <w:rPr>
          <w:sz w:val="22"/>
          <w:szCs w:val="22"/>
        </w:rPr>
        <w:t xml:space="preserve">3.3.1. Паспорт Подпрограммы 3 </w:t>
      </w:r>
    </w:p>
    <w:p w14:paraId="497CA25D" w14:textId="77777777" w:rsidR="00DA0425" w:rsidRDefault="00DA0425">
      <w:pPr>
        <w:widowControl w:val="0"/>
        <w:jc w:val="center"/>
        <w:outlineLvl w:val="3"/>
        <w:rPr>
          <w:color w:val="000000" w:themeColor="text1"/>
          <w:sz w:val="22"/>
          <w:szCs w:val="22"/>
        </w:rPr>
      </w:pPr>
    </w:p>
    <w:tbl>
      <w:tblPr>
        <w:tblW w:w="15656" w:type="dxa"/>
        <w:tblInd w:w="207" w:type="dxa"/>
        <w:tblLayout w:type="fixed"/>
        <w:tblCellMar>
          <w:top w:w="75" w:type="dxa"/>
          <w:left w:w="0" w:type="dxa"/>
          <w:bottom w:w="75" w:type="dxa"/>
          <w:right w:w="0" w:type="dxa"/>
        </w:tblCellMar>
        <w:tblLook w:val="04A0" w:firstRow="1" w:lastRow="0" w:firstColumn="1" w:lastColumn="0" w:noHBand="0" w:noVBand="1"/>
      </w:tblPr>
      <w:tblGrid>
        <w:gridCol w:w="1852"/>
        <w:gridCol w:w="529"/>
        <w:gridCol w:w="924"/>
        <w:gridCol w:w="4563"/>
        <w:gridCol w:w="1701"/>
        <w:gridCol w:w="1728"/>
        <w:gridCol w:w="1453"/>
        <w:gridCol w:w="1453"/>
        <w:gridCol w:w="1453"/>
      </w:tblGrid>
      <w:tr w:rsidR="00DA0425" w14:paraId="40F7D3D0" w14:textId="77777777">
        <w:trPr>
          <w:trHeight w:val="585"/>
        </w:trPr>
        <w:tc>
          <w:tcPr>
            <w:tcW w:w="18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D6DA5DF" w14:textId="77777777" w:rsidR="00DA0425" w:rsidRDefault="00236944">
            <w:pPr>
              <w:widowControl w:val="0"/>
              <w:jc w:val="both"/>
              <w:rPr>
                <w:color w:val="000000" w:themeColor="text1"/>
                <w:sz w:val="22"/>
                <w:szCs w:val="22"/>
              </w:rPr>
            </w:pPr>
            <w:r>
              <w:rPr>
                <w:color w:val="000000" w:themeColor="text1"/>
                <w:sz w:val="22"/>
                <w:szCs w:val="22"/>
              </w:rPr>
              <w:t>Муниципальный заказчик-координатор Подпрограммы</w:t>
            </w:r>
          </w:p>
        </w:tc>
        <w:tc>
          <w:tcPr>
            <w:tcW w:w="1453" w:type="dxa"/>
            <w:gridSpan w:val="2"/>
            <w:tcBorders>
              <w:top w:val="single" w:sz="4" w:space="0" w:color="auto"/>
              <w:left w:val="single" w:sz="4" w:space="0" w:color="auto"/>
              <w:bottom w:val="single" w:sz="4" w:space="0" w:color="auto"/>
              <w:right w:val="single" w:sz="4" w:space="0" w:color="auto"/>
            </w:tcBorders>
          </w:tcPr>
          <w:p w14:paraId="02813EEC" w14:textId="77777777" w:rsidR="00DA0425" w:rsidRDefault="00DA0425">
            <w:pPr>
              <w:widowControl w:val="0"/>
              <w:jc w:val="both"/>
              <w:rPr>
                <w:color w:val="000000"/>
                <w:sz w:val="22"/>
                <w:szCs w:val="22"/>
              </w:rPr>
            </w:pPr>
          </w:p>
        </w:tc>
        <w:tc>
          <w:tcPr>
            <w:tcW w:w="12351"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3578E38" w14:textId="77777777" w:rsidR="00DA0425" w:rsidRDefault="00236944">
            <w:pPr>
              <w:widowControl w:val="0"/>
              <w:jc w:val="both"/>
              <w:rPr>
                <w:color w:val="000000"/>
                <w:sz w:val="22"/>
                <w:szCs w:val="22"/>
              </w:rPr>
            </w:pPr>
            <w:r>
              <w:rPr>
                <w:color w:val="000000"/>
                <w:sz w:val="22"/>
                <w:szCs w:val="22"/>
              </w:rPr>
              <w:t>Администрация городского округа город Шахунья Нижегородской области</w:t>
            </w:r>
          </w:p>
        </w:tc>
      </w:tr>
      <w:tr w:rsidR="00DA0425" w14:paraId="7F647C48" w14:textId="77777777">
        <w:trPr>
          <w:trHeight w:val="758"/>
        </w:trPr>
        <w:tc>
          <w:tcPr>
            <w:tcW w:w="18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E859864" w14:textId="77777777" w:rsidR="00DA0425" w:rsidRDefault="00236944">
            <w:pPr>
              <w:widowControl w:val="0"/>
              <w:jc w:val="both"/>
              <w:rPr>
                <w:color w:val="000000" w:themeColor="text1"/>
                <w:sz w:val="22"/>
                <w:szCs w:val="22"/>
              </w:rPr>
            </w:pPr>
            <w:r>
              <w:rPr>
                <w:color w:val="000000" w:themeColor="text1"/>
                <w:sz w:val="22"/>
                <w:szCs w:val="22"/>
              </w:rPr>
              <w:t>Соисполнители Подпрограммы 3</w:t>
            </w:r>
          </w:p>
        </w:tc>
        <w:tc>
          <w:tcPr>
            <w:tcW w:w="1453" w:type="dxa"/>
            <w:gridSpan w:val="2"/>
            <w:tcBorders>
              <w:top w:val="single" w:sz="4" w:space="0" w:color="auto"/>
              <w:left w:val="single" w:sz="4" w:space="0" w:color="auto"/>
              <w:bottom w:val="single" w:sz="4" w:space="0" w:color="auto"/>
              <w:right w:val="single" w:sz="4" w:space="0" w:color="auto"/>
            </w:tcBorders>
          </w:tcPr>
          <w:p w14:paraId="66343F9E" w14:textId="77777777" w:rsidR="00DA0425" w:rsidRDefault="00DA0425">
            <w:pPr>
              <w:widowControl w:val="0"/>
              <w:jc w:val="both"/>
              <w:rPr>
                <w:color w:val="000000" w:themeColor="text1"/>
                <w:sz w:val="22"/>
                <w:szCs w:val="22"/>
              </w:rPr>
            </w:pPr>
          </w:p>
        </w:tc>
        <w:tc>
          <w:tcPr>
            <w:tcW w:w="12351"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D798402" w14:textId="77777777" w:rsidR="00DA0425" w:rsidRDefault="00236944">
            <w:pPr>
              <w:widowControl w:val="0"/>
              <w:jc w:val="both"/>
              <w:rPr>
                <w:color w:val="000000" w:themeColor="text1"/>
                <w:sz w:val="22"/>
                <w:szCs w:val="22"/>
              </w:rPr>
            </w:pPr>
            <w:r>
              <w:rPr>
                <w:color w:val="000000" w:themeColor="text1"/>
                <w:sz w:val="22"/>
                <w:szCs w:val="22"/>
              </w:rPr>
              <w:t>Сектор по спорту администрации городского округа город Шахунья Нижегородской области;</w:t>
            </w:r>
          </w:p>
          <w:p w14:paraId="39CA4B58" w14:textId="77777777" w:rsidR="00DA0425" w:rsidRDefault="00236944">
            <w:pPr>
              <w:widowControl w:val="0"/>
              <w:jc w:val="both"/>
              <w:rPr>
                <w:color w:val="000000" w:themeColor="text1"/>
                <w:sz w:val="22"/>
                <w:szCs w:val="22"/>
              </w:rPr>
            </w:pPr>
            <w:r>
              <w:rPr>
                <w:color w:val="000000" w:themeColor="text1"/>
                <w:sz w:val="22"/>
                <w:szCs w:val="22"/>
              </w:rPr>
              <w:t>МАУ ДО «СШ «ФОК «Атлант» в г. Шахунья»;</w:t>
            </w:r>
          </w:p>
          <w:p w14:paraId="20B94A4F" w14:textId="77777777" w:rsidR="00DA0425" w:rsidRDefault="00236944">
            <w:pPr>
              <w:widowControl w:val="0"/>
              <w:jc w:val="both"/>
              <w:rPr>
                <w:color w:val="000000" w:themeColor="text1"/>
                <w:sz w:val="22"/>
                <w:szCs w:val="22"/>
              </w:rPr>
            </w:pPr>
            <w:r>
              <w:rPr>
                <w:color w:val="000000" w:themeColor="text1"/>
                <w:sz w:val="22"/>
                <w:szCs w:val="22"/>
              </w:rPr>
              <w:t>МБУ ФСК «Надежда».</w:t>
            </w:r>
          </w:p>
        </w:tc>
      </w:tr>
      <w:tr w:rsidR="00DA0425" w14:paraId="5C5204A9" w14:textId="77777777">
        <w:trPr>
          <w:trHeight w:val="513"/>
        </w:trPr>
        <w:tc>
          <w:tcPr>
            <w:tcW w:w="18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D00D037" w14:textId="77777777" w:rsidR="00DA0425" w:rsidRDefault="00236944">
            <w:pPr>
              <w:widowControl w:val="0"/>
              <w:jc w:val="both"/>
              <w:rPr>
                <w:color w:val="000000" w:themeColor="text1"/>
                <w:sz w:val="22"/>
                <w:szCs w:val="22"/>
              </w:rPr>
            </w:pPr>
            <w:r>
              <w:rPr>
                <w:color w:val="000000" w:themeColor="text1"/>
                <w:sz w:val="22"/>
                <w:szCs w:val="22"/>
              </w:rPr>
              <w:t>Цель Подпрограммы 3</w:t>
            </w:r>
          </w:p>
        </w:tc>
        <w:tc>
          <w:tcPr>
            <w:tcW w:w="1453" w:type="dxa"/>
            <w:gridSpan w:val="2"/>
            <w:tcBorders>
              <w:top w:val="single" w:sz="4" w:space="0" w:color="auto"/>
              <w:left w:val="single" w:sz="4" w:space="0" w:color="auto"/>
              <w:bottom w:val="single" w:sz="4" w:space="0" w:color="auto"/>
              <w:right w:val="single" w:sz="4" w:space="0" w:color="auto"/>
            </w:tcBorders>
          </w:tcPr>
          <w:p w14:paraId="3340A3C6" w14:textId="77777777" w:rsidR="00DA0425" w:rsidRDefault="00DA0425">
            <w:pPr>
              <w:widowControl w:val="0"/>
              <w:jc w:val="both"/>
              <w:rPr>
                <w:color w:val="000000" w:themeColor="text1"/>
                <w:sz w:val="22"/>
                <w:szCs w:val="22"/>
              </w:rPr>
            </w:pPr>
          </w:p>
        </w:tc>
        <w:tc>
          <w:tcPr>
            <w:tcW w:w="12351"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1D7BBF2" w14:textId="77777777" w:rsidR="00DA0425" w:rsidRDefault="00236944">
            <w:pPr>
              <w:widowControl w:val="0"/>
              <w:jc w:val="both"/>
              <w:rPr>
                <w:color w:val="000000" w:themeColor="text1"/>
                <w:sz w:val="22"/>
                <w:szCs w:val="22"/>
              </w:rPr>
            </w:pPr>
            <w:r>
              <w:rPr>
                <w:color w:val="000000" w:themeColor="text1"/>
                <w:sz w:val="22"/>
                <w:szCs w:val="22"/>
              </w:rPr>
              <w:t>Совершенствование системы управления сферой физической культуры и спорта в городском округе город Шахунья Нижегородской области.</w:t>
            </w:r>
          </w:p>
        </w:tc>
      </w:tr>
      <w:tr w:rsidR="00DA0425" w14:paraId="37B945C9" w14:textId="77777777">
        <w:trPr>
          <w:trHeight w:val="513"/>
        </w:trPr>
        <w:tc>
          <w:tcPr>
            <w:tcW w:w="18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189A7C0" w14:textId="77777777" w:rsidR="00DA0425" w:rsidRDefault="00236944">
            <w:pPr>
              <w:widowControl w:val="0"/>
              <w:jc w:val="both"/>
              <w:rPr>
                <w:color w:val="000000" w:themeColor="text1"/>
                <w:sz w:val="22"/>
                <w:szCs w:val="22"/>
              </w:rPr>
            </w:pPr>
            <w:r>
              <w:rPr>
                <w:color w:val="000000" w:themeColor="text1"/>
                <w:sz w:val="22"/>
                <w:szCs w:val="22"/>
              </w:rPr>
              <w:t>Задачи Подпрограммы 3</w:t>
            </w:r>
          </w:p>
        </w:tc>
        <w:tc>
          <w:tcPr>
            <w:tcW w:w="1453" w:type="dxa"/>
            <w:gridSpan w:val="2"/>
            <w:tcBorders>
              <w:top w:val="single" w:sz="4" w:space="0" w:color="auto"/>
              <w:left w:val="single" w:sz="4" w:space="0" w:color="auto"/>
              <w:bottom w:val="single" w:sz="4" w:space="0" w:color="auto"/>
              <w:right w:val="single" w:sz="4" w:space="0" w:color="auto"/>
            </w:tcBorders>
          </w:tcPr>
          <w:p w14:paraId="28F56138" w14:textId="77777777" w:rsidR="00DA0425" w:rsidRDefault="00DA0425">
            <w:pPr>
              <w:widowControl w:val="0"/>
              <w:jc w:val="both"/>
              <w:rPr>
                <w:color w:val="000000" w:themeColor="text1"/>
                <w:sz w:val="22"/>
                <w:szCs w:val="22"/>
              </w:rPr>
            </w:pPr>
          </w:p>
        </w:tc>
        <w:tc>
          <w:tcPr>
            <w:tcW w:w="12351"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89F6D78" w14:textId="77777777" w:rsidR="00DA0425" w:rsidRDefault="00236944">
            <w:pPr>
              <w:widowControl w:val="0"/>
              <w:jc w:val="both"/>
              <w:rPr>
                <w:color w:val="000000" w:themeColor="text1"/>
                <w:sz w:val="22"/>
                <w:szCs w:val="22"/>
              </w:rPr>
            </w:pPr>
            <w:r>
              <w:rPr>
                <w:color w:val="000000" w:themeColor="text1"/>
                <w:sz w:val="22"/>
                <w:szCs w:val="22"/>
              </w:rPr>
              <w:t>- повышение качества оказания муниципальных услуг и исполнения муниципальных функций в сфере физической культуры и спорта;</w:t>
            </w:r>
          </w:p>
          <w:p w14:paraId="4737836A" w14:textId="77777777" w:rsidR="00DA0425" w:rsidRDefault="00236944">
            <w:pPr>
              <w:widowControl w:val="0"/>
              <w:jc w:val="both"/>
              <w:rPr>
                <w:color w:val="000000" w:themeColor="text1"/>
                <w:sz w:val="22"/>
                <w:szCs w:val="22"/>
              </w:rPr>
            </w:pPr>
            <w:r>
              <w:rPr>
                <w:color w:val="000000" w:themeColor="text1"/>
                <w:sz w:val="22"/>
                <w:szCs w:val="22"/>
              </w:rPr>
              <w:t xml:space="preserve"> - обеспечение эффективного и качественного управления муниципальными финансами и использования муниципального имущества.</w:t>
            </w:r>
          </w:p>
        </w:tc>
      </w:tr>
      <w:tr w:rsidR="00DA0425" w14:paraId="1C542C56" w14:textId="77777777">
        <w:trPr>
          <w:trHeight w:val="758"/>
        </w:trPr>
        <w:tc>
          <w:tcPr>
            <w:tcW w:w="185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9B70669" w14:textId="77777777" w:rsidR="00DA0425" w:rsidRDefault="00236944">
            <w:pPr>
              <w:widowControl w:val="0"/>
              <w:jc w:val="both"/>
              <w:rPr>
                <w:color w:val="000000" w:themeColor="text1"/>
                <w:sz w:val="22"/>
                <w:szCs w:val="22"/>
              </w:rPr>
            </w:pPr>
            <w:r>
              <w:rPr>
                <w:color w:val="000000" w:themeColor="text1"/>
                <w:sz w:val="22"/>
                <w:szCs w:val="22"/>
              </w:rPr>
              <w:t>Этапы и сроки реализации Подпрограммы 3</w:t>
            </w:r>
          </w:p>
        </w:tc>
        <w:tc>
          <w:tcPr>
            <w:tcW w:w="1453" w:type="dxa"/>
            <w:gridSpan w:val="2"/>
            <w:tcBorders>
              <w:top w:val="single" w:sz="4" w:space="0" w:color="auto"/>
              <w:left w:val="single" w:sz="4" w:space="0" w:color="auto"/>
              <w:bottom w:val="single" w:sz="4" w:space="0" w:color="auto"/>
              <w:right w:val="single" w:sz="4" w:space="0" w:color="auto"/>
            </w:tcBorders>
          </w:tcPr>
          <w:p w14:paraId="5D7DD48B" w14:textId="77777777" w:rsidR="00DA0425" w:rsidRDefault="00DA0425">
            <w:pPr>
              <w:widowControl w:val="0"/>
              <w:jc w:val="both"/>
              <w:rPr>
                <w:color w:val="000000" w:themeColor="text1"/>
                <w:sz w:val="22"/>
                <w:szCs w:val="22"/>
              </w:rPr>
            </w:pPr>
          </w:p>
        </w:tc>
        <w:tc>
          <w:tcPr>
            <w:tcW w:w="12351"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F4FAFA3" w14:textId="77777777" w:rsidR="00DA0425" w:rsidRDefault="00236944">
            <w:pPr>
              <w:widowControl w:val="0"/>
              <w:jc w:val="both"/>
              <w:rPr>
                <w:color w:val="000000" w:themeColor="text1"/>
                <w:sz w:val="22"/>
                <w:szCs w:val="22"/>
              </w:rPr>
            </w:pPr>
            <w:r>
              <w:rPr>
                <w:color w:val="000000" w:themeColor="text1"/>
                <w:sz w:val="22"/>
                <w:szCs w:val="22"/>
              </w:rPr>
              <w:t>Подпрограмма 3 реализуется с 2024 - 2027 годы.</w:t>
            </w:r>
          </w:p>
          <w:p w14:paraId="6F11E391" w14:textId="77777777" w:rsidR="00DA0425" w:rsidRDefault="00DA0425">
            <w:pPr>
              <w:widowControl w:val="0"/>
              <w:jc w:val="both"/>
              <w:rPr>
                <w:color w:val="000000" w:themeColor="text1"/>
                <w:sz w:val="22"/>
                <w:szCs w:val="22"/>
              </w:rPr>
            </w:pPr>
          </w:p>
        </w:tc>
      </w:tr>
      <w:tr w:rsidR="00DA0425" w14:paraId="17356907" w14:textId="77777777">
        <w:trPr>
          <w:trHeight w:val="399"/>
        </w:trPr>
        <w:tc>
          <w:tcPr>
            <w:tcW w:w="185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435A00E" w14:textId="77777777" w:rsidR="00DA0425" w:rsidRDefault="00236944">
            <w:pPr>
              <w:widowControl w:val="0"/>
              <w:jc w:val="both"/>
              <w:rPr>
                <w:color w:val="000000" w:themeColor="text1"/>
                <w:sz w:val="22"/>
                <w:szCs w:val="22"/>
              </w:rPr>
            </w:pPr>
            <w:r>
              <w:rPr>
                <w:color w:val="000000" w:themeColor="text1"/>
                <w:sz w:val="22"/>
                <w:szCs w:val="22"/>
              </w:rPr>
              <w:t xml:space="preserve">Объемы бюджетных ассигнований Подпрограммы 3 за счет средств бюджета </w:t>
            </w:r>
            <w:r>
              <w:rPr>
                <w:color w:val="000000" w:themeColor="text1"/>
                <w:sz w:val="22"/>
                <w:szCs w:val="22"/>
              </w:rPr>
              <w:lastRenderedPageBreak/>
              <w:t xml:space="preserve">городского округа город Шахунья Нижегородской области (тыс. рублей) </w:t>
            </w:r>
          </w:p>
        </w:tc>
        <w:tc>
          <w:tcPr>
            <w:tcW w:w="601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84A177E" w14:textId="77777777" w:rsidR="00DA0425" w:rsidRDefault="00236944">
            <w:pPr>
              <w:widowControl w:val="0"/>
              <w:jc w:val="center"/>
              <w:rPr>
                <w:color w:val="000000" w:themeColor="text1"/>
                <w:sz w:val="22"/>
                <w:szCs w:val="22"/>
              </w:rPr>
            </w:pPr>
            <w:r>
              <w:rPr>
                <w:color w:val="000000" w:themeColor="text1"/>
                <w:sz w:val="22"/>
                <w:szCs w:val="22"/>
              </w:rPr>
              <w:lastRenderedPageBreak/>
              <w:t>Подпрограмма 3</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D7437E1" w14:textId="77777777" w:rsidR="00DA0425" w:rsidRDefault="00236944">
            <w:pPr>
              <w:widowControl w:val="0"/>
              <w:jc w:val="center"/>
              <w:rPr>
                <w:color w:val="000000" w:themeColor="text1"/>
                <w:sz w:val="22"/>
                <w:szCs w:val="22"/>
              </w:rPr>
            </w:pPr>
            <w:r>
              <w:rPr>
                <w:color w:val="000000" w:themeColor="text1"/>
                <w:sz w:val="22"/>
                <w:szCs w:val="22"/>
              </w:rPr>
              <w:t>Всего</w:t>
            </w:r>
          </w:p>
        </w:tc>
        <w:tc>
          <w:tcPr>
            <w:tcW w:w="17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E909D5C" w14:textId="77777777" w:rsidR="00DA0425" w:rsidRDefault="00236944">
            <w:pPr>
              <w:widowControl w:val="0"/>
              <w:jc w:val="center"/>
              <w:rPr>
                <w:color w:val="000000" w:themeColor="text1"/>
                <w:sz w:val="22"/>
                <w:szCs w:val="22"/>
              </w:rPr>
            </w:pPr>
            <w:r>
              <w:rPr>
                <w:color w:val="000000" w:themeColor="text1"/>
                <w:sz w:val="22"/>
                <w:szCs w:val="22"/>
              </w:rPr>
              <w:t>2024</w:t>
            </w:r>
          </w:p>
          <w:p w14:paraId="0CF1BE79" w14:textId="77777777" w:rsidR="00DA0425" w:rsidRDefault="00236944">
            <w:pPr>
              <w:widowControl w:val="0"/>
              <w:jc w:val="center"/>
              <w:rPr>
                <w:color w:val="000000" w:themeColor="text1"/>
                <w:sz w:val="22"/>
                <w:szCs w:val="22"/>
              </w:rPr>
            </w:pPr>
            <w:r>
              <w:rPr>
                <w:color w:val="000000" w:themeColor="text1"/>
                <w:sz w:val="22"/>
                <w:szCs w:val="22"/>
              </w:rPr>
              <w:t>год</w:t>
            </w:r>
          </w:p>
        </w:tc>
        <w:tc>
          <w:tcPr>
            <w:tcW w:w="14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124D8BD" w14:textId="77777777" w:rsidR="00DA0425" w:rsidRDefault="00236944">
            <w:pPr>
              <w:widowControl w:val="0"/>
              <w:jc w:val="center"/>
              <w:rPr>
                <w:color w:val="000000" w:themeColor="text1"/>
                <w:sz w:val="22"/>
                <w:szCs w:val="22"/>
              </w:rPr>
            </w:pPr>
            <w:r>
              <w:rPr>
                <w:color w:val="000000" w:themeColor="text1"/>
                <w:sz w:val="22"/>
                <w:szCs w:val="22"/>
              </w:rPr>
              <w:t>2025</w:t>
            </w:r>
          </w:p>
          <w:p w14:paraId="6D9B87A6" w14:textId="77777777" w:rsidR="00DA0425" w:rsidRDefault="00236944">
            <w:pPr>
              <w:widowControl w:val="0"/>
              <w:jc w:val="center"/>
              <w:rPr>
                <w:color w:val="000000" w:themeColor="text1"/>
                <w:sz w:val="22"/>
                <w:szCs w:val="22"/>
              </w:rPr>
            </w:pPr>
            <w:r>
              <w:rPr>
                <w:color w:val="000000" w:themeColor="text1"/>
                <w:sz w:val="22"/>
                <w:szCs w:val="22"/>
              </w:rPr>
              <w:t>год</w:t>
            </w:r>
          </w:p>
        </w:tc>
        <w:tc>
          <w:tcPr>
            <w:tcW w:w="1453" w:type="dxa"/>
            <w:tcBorders>
              <w:top w:val="single" w:sz="4" w:space="0" w:color="auto"/>
              <w:left w:val="single" w:sz="4" w:space="0" w:color="auto"/>
              <w:bottom w:val="single" w:sz="4" w:space="0" w:color="auto"/>
              <w:right w:val="single" w:sz="4" w:space="0" w:color="auto"/>
            </w:tcBorders>
          </w:tcPr>
          <w:p w14:paraId="02AFE5F7" w14:textId="77777777" w:rsidR="00DA0425" w:rsidRDefault="00236944">
            <w:pPr>
              <w:widowControl w:val="0"/>
              <w:jc w:val="center"/>
              <w:rPr>
                <w:color w:val="000000" w:themeColor="text1"/>
                <w:sz w:val="22"/>
                <w:szCs w:val="22"/>
              </w:rPr>
            </w:pPr>
            <w:r>
              <w:rPr>
                <w:color w:val="000000" w:themeColor="text1"/>
                <w:sz w:val="22"/>
                <w:szCs w:val="22"/>
              </w:rPr>
              <w:t xml:space="preserve">2026 </w:t>
            </w:r>
          </w:p>
          <w:p w14:paraId="3115F58B" w14:textId="77777777" w:rsidR="00DA0425" w:rsidRDefault="00236944">
            <w:pPr>
              <w:widowControl w:val="0"/>
              <w:jc w:val="center"/>
              <w:rPr>
                <w:color w:val="000000" w:themeColor="text1"/>
                <w:sz w:val="22"/>
                <w:szCs w:val="22"/>
              </w:rPr>
            </w:pPr>
            <w:r>
              <w:rPr>
                <w:color w:val="000000" w:themeColor="text1"/>
                <w:sz w:val="22"/>
                <w:szCs w:val="22"/>
              </w:rPr>
              <w:t>год</w:t>
            </w:r>
          </w:p>
        </w:tc>
        <w:tc>
          <w:tcPr>
            <w:tcW w:w="1453" w:type="dxa"/>
            <w:tcBorders>
              <w:top w:val="single" w:sz="4" w:space="0" w:color="auto"/>
              <w:left w:val="single" w:sz="4" w:space="0" w:color="auto"/>
              <w:bottom w:val="single" w:sz="4" w:space="0" w:color="auto"/>
              <w:right w:val="single" w:sz="4" w:space="0" w:color="auto"/>
            </w:tcBorders>
            <w:vAlign w:val="center"/>
          </w:tcPr>
          <w:p w14:paraId="3279B3E9" w14:textId="77777777" w:rsidR="00DA0425" w:rsidRDefault="00236944">
            <w:pPr>
              <w:widowControl w:val="0"/>
              <w:jc w:val="center"/>
              <w:rPr>
                <w:color w:val="000000" w:themeColor="text1"/>
                <w:sz w:val="22"/>
                <w:szCs w:val="22"/>
              </w:rPr>
            </w:pPr>
            <w:r>
              <w:rPr>
                <w:color w:val="000000" w:themeColor="text1"/>
                <w:sz w:val="22"/>
                <w:szCs w:val="22"/>
              </w:rPr>
              <w:t xml:space="preserve">2027 </w:t>
            </w:r>
          </w:p>
          <w:p w14:paraId="01F7B708" w14:textId="77777777" w:rsidR="00DA0425" w:rsidRDefault="00236944">
            <w:pPr>
              <w:widowControl w:val="0"/>
              <w:jc w:val="center"/>
              <w:rPr>
                <w:color w:val="000000" w:themeColor="text1"/>
                <w:sz w:val="22"/>
                <w:szCs w:val="22"/>
              </w:rPr>
            </w:pPr>
            <w:r>
              <w:rPr>
                <w:color w:val="000000" w:themeColor="text1"/>
                <w:sz w:val="22"/>
                <w:szCs w:val="22"/>
              </w:rPr>
              <w:t>год</w:t>
            </w:r>
          </w:p>
        </w:tc>
      </w:tr>
      <w:tr w:rsidR="00DA0425" w14:paraId="3E07E91D" w14:textId="77777777">
        <w:trPr>
          <w:trHeight w:val="404"/>
        </w:trPr>
        <w:tc>
          <w:tcPr>
            <w:tcW w:w="1852" w:type="dxa"/>
            <w:vMerge/>
            <w:tcBorders>
              <w:top w:val="single" w:sz="4" w:space="0" w:color="auto"/>
              <w:left w:val="single" w:sz="4" w:space="0" w:color="auto"/>
              <w:bottom w:val="single" w:sz="4" w:space="0" w:color="auto"/>
              <w:right w:val="single" w:sz="4" w:space="0" w:color="auto"/>
            </w:tcBorders>
            <w:vAlign w:val="center"/>
          </w:tcPr>
          <w:p w14:paraId="770AF115" w14:textId="77777777" w:rsidR="00DA0425" w:rsidRDefault="00DA0425">
            <w:pPr>
              <w:rPr>
                <w:color w:val="000000" w:themeColor="text1"/>
                <w:sz w:val="22"/>
                <w:szCs w:val="22"/>
              </w:rPr>
            </w:pPr>
          </w:p>
        </w:tc>
        <w:tc>
          <w:tcPr>
            <w:tcW w:w="601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9CFA4AB" w14:textId="77777777" w:rsidR="00DA0425" w:rsidRDefault="00236944">
            <w:pPr>
              <w:widowControl w:val="0"/>
              <w:jc w:val="both"/>
              <w:rPr>
                <w:color w:val="000000" w:themeColor="text1"/>
                <w:sz w:val="22"/>
                <w:szCs w:val="22"/>
              </w:rPr>
            </w:pPr>
            <w:r>
              <w:rPr>
                <w:color w:val="000000" w:themeColor="text1"/>
                <w:sz w:val="22"/>
                <w:szCs w:val="22"/>
              </w:rPr>
              <w:t>«</w:t>
            </w:r>
            <w:r>
              <w:rPr>
                <w:color w:val="000000"/>
                <w:sz w:val="22"/>
                <w:szCs w:val="22"/>
              </w:rPr>
              <w:t>Обеспечение реализации муниципальной программы»</w:t>
            </w:r>
          </w:p>
        </w:tc>
        <w:tc>
          <w:tcPr>
            <w:tcW w:w="17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DED1FA5" w14:textId="77777777" w:rsidR="00DA0425" w:rsidRDefault="00236944">
            <w:pPr>
              <w:widowControl w:val="0"/>
              <w:jc w:val="center"/>
              <w:rPr>
                <w:sz w:val="22"/>
                <w:szCs w:val="22"/>
              </w:rPr>
            </w:pPr>
            <w:r>
              <w:rPr>
                <w:sz w:val="22"/>
                <w:szCs w:val="22"/>
              </w:rPr>
              <w:t>358 576 911,48</w:t>
            </w:r>
          </w:p>
        </w:tc>
        <w:tc>
          <w:tcPr>
            <w:tcW w:w="17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CE3C997" w14:textId="77777777" w:rsidR="00DA0425" w:rsidRDefault="00DA0425">
            <w:pPr>
              <w:widowControl w:val="0"/>
              <w:jc w:val="center"/>
            </w:pPr>
          </w:p>
          <w:p w14:paraId="49B99F17" w14:textId="77777777" w:rsidR="00DA0425" w:rsidRDefault="00236944">
            <w:pPr>
              <w:widowControl w:val="0"/>
              <w:jc w:val="center"/>
              <w:rPr>
                <w:sz w:val="22"/>
                <w:szCs w:val="22"/>
              </w:rPr>
            </w:pPr>
            <w:r>
              <w:t>82 135 603,00</w:t>
            </w:r>
          </w:p>
        </w:tc>
        <w:tc>
          <w:tcPr>
            <w:tcW w:w="145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1190B4C" w14:textId="77777777" w:rsidR="00DA0425" w:rsidRDefault="00236944">
            <w:pPr>
              <w:widowControl w:val="0"/>
              <w:rPr>
                <w:sz w:val="22"/>
                <w:szCs w:val="22"/>
                <w:highlight w:val="yellow"/>
              </w:rPr>
            </w:pPr>
            <w:r>
              <w:rPr>
                <w:sz w:val="22"/>
                <w:szCs w:val="22"/>
              </w:rPr>
              <w:t>85 192 679,48</w:t>
            </w:r>
          </w:p>
        </w:tc>
        <w:tc>
          <w:tcPr>
            <w:tcW w:w="1453" w:type="dxa"/>
            <w:tcBorders>
              <w:top w:val="single" w:sz="4" w:space="0" w:color="auto"/>
              <w:left w:val="single" w:sz="4" w:space="0" w:color="auto"/>
              <w:bottom w:val="single" w:sz="4" w:space="0" w:color="auto"/>
              <w:right w:val="single" w:sz="4" w:space="0" w:color="auto"/>
            </w:tcBorders>
          </w:tcPr>
          <w:p w14:paraId="68D3498F" w14:textId="77777777" w:rsidR="00DA0425" w:rsidRDefault="00DA0425">
            <w:pPr>
              <w:widowControl w:val="0"/>
              <w:jc w:val="center"/>
              <w:rPr>
                <w:sz w:val="22"/>
                <w:szCs w:val="22"/>
              </w:rPr>
            </w:pPr>
          </w:p>
          <w:p w14:paraId="0CB9E2F8" w14:textId="77777777" w:rsidR="00DA0425" w:rsidRDefault="00236944">
            <w:pPr>
              <w:widowControl w:val="0"/>
              <w:jc w:val="center"/>
              <w:rPr>
                <w:sz w:val="22"/>
                <w:szCs w:val="22"/>
                <w:highlight w:val="yellow"/>
              </w:rPr>
            </w:pPr>
            <w:r>
              <w:rPr>
                <w:sz w:val="22"/>
                <w:szCs w:val="22"/>
              </w:rPr>
              <w:t>95 470 521,00</w:t>
            </w:r>
          </w:p>
        </w:tc>
        <w:tc>
          <w:tcPr>
            <w:tcW w:w="1453" w:type="dxa"/>
            <w:tcBorders>
              <w:top w:val="single" w:sz="4" w:space="0" w:color="auto"/>
              <w:left w:val="single" w:sz="4" w:space="0" w:color="auto"/>
              <w:bottom w:val="single" w:sz="4" w:space="0" w:color="auto"/>
              <w:right w:val="single" w:sz="4" w:space="0" w:color="auto"/>
            </w:tcBorders>
            <w:vAlign w:val="center"/>
          </w:tcPr>
          <w:p w14:paraId="52450CC6" w14:textId="77777777" w:rsidR="00DA0425" w:rsidRDefault="00236944">
            <w:pPr>
              <w:widowControl w:val="0"/>
              <w:jc w:val="center"/>
              <w:rPr>
                <w:sz w:val="22"/>
                <w:szCs w:val="22"/>
                <w:highlight w:val="yellow"/>
              </w:rPr>
            </w:pPr>
            <w:r>
              <w:rPr>
                <w:sz w:val="22"/>
                <w:szCs w:val="22"/>
              </w:rPr>
              <w:t>95 478 108,00</w:t>
            </w:r>
          </w:p>
        </w:tc>
      </w:tr>
      <w:tr w:rsidR="00DA0425" w14:paraId="0AC1B009" w14:textId="77777777">
        <w:trPr>
          <w:trHeight w:val="281"/>
        </w:trPr>
        <w:tc>
          <w:tcPr>
            <w:tcW w:w="185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086C790" w14:textId="77777777" w:rsidR="00DA0425" w:rsidRDefault="00236944">
            <w:pPr>
              <w:widowControl w:val="0"/>
              <w:jc w:val="both"/>
              <w:rPr>
                <w:color w:val="000000" w:themeColor="text1"/>
                <w:sz w:val="22"/>
                <w:szCs w:val="22"/>
              </w:rPr>
            </w:pPr>
            <w:r>
              <w:rPr>
                <w:color w:val="000000" w:themeColor="text1"/>
                <w:sz w:val="22"/>
                <w:szCs w:val="22"/>
              </w:rPr>
              <w:t>Индикаторы достижения цели и показатели непосредственных результатов Подпрограммы 3</w:t>
            </w:r>
          </w:p>
        </w:tc>
        <w:tc>
          <w:tcPr>
            <w:tcW w:w="52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DA2CAD5" w14:textId="77777777" w:rsidR="00DA0425" w:rsidRDefault="00236944">
            <w:pPr>
              <w:widowControl w:val="0"/>
              <w:jc w:val="center"/>
              <w:rPr>
                <w:color w:val="000000" w:themeColor="text1"/>
                <w:sz w:val="22"/>
                <w:szCs w:val="22"/>
              </w:rPr>
            </w:pPr>
            <w:r>
              <w:rPr>
                <w:color w:val="000000" w:themeColor="text1"/>
                <w:sz w:val="22"/>
                <w:szCs w:val="22"/>
              </w:rPr>
              <w:t>п/п</w:t>
            </w:r>
          </w:p>
        </w:tc>
        <w:tc>
          <w:tcPr>
            <w:tcW w:w="718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94C4052" w14:textId="77777777" w:rsidR="00DA0425" w:rsidRDefault="00236944">
            <w:pPr>
              <w:widowControl w:val="0"/>
              <w:jc w:val="center"/>
              <w:rPr>
                <w:color w:val="000000" w:themeColor="text1"/>
                <w:sz w:val="22"/>
                <w:szCs w:val="22"/>
              </w:rPr>
            </w:pPr>
            <w:r>
              <w:rPr>
                <w:color w:val="000000" w:themeColor="text1"/>
                <w:sz w:val="22"/>
                <w:szCs w:val="22"/>
              </w:rPr>
              <w:t>Наименование индикатора/непосредственного результата</w:t>
            </w:r>
          </w:p>
        </w:tc>
        <w:tc>
          <w:tcPr>
            <w:tcW w:w="17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D4C55B2" w14:textId="77777777" w:rsidR="00DA0425" w:rsidRDefault="00236944">
            <w:pPr>
              <w:widowControl w:val="0"/>
              <w:jc w:val="center"/>
              <w:rPr>
                <w:color w:val="000000" w:themeColor="text1"/>
                <w:sz w:val="22"/>
                <w:szCs w:val="22"/>
              </w:rPr>
            </w:pPr>
            <w:r>
              <w:rPr>
                <w:color w:val="000000" w:themeColor="text1"/>
                <w:sz w:val="22"/>
                <w:szCs w:val="22"/>
              </w:rPr>
              <w:t>Ед. измерения</w:t>
            </w:r>
          </w:p>
        </w:tc>
        <w:tc>
          <w:tcPr>
            <w:tcW w:w="1453" w:type="dxa"/>
            <w:tcBorders>
              <w:top w:val="single" w:sz="4" w:space="0" w:color="auto"/>
              <w:left w:val="single" w:sz="4" w:space="0" w:color="auto"/>
              <w:bottom w:val="single" w:sz="4" w:space="0" w:color="auto"/>
              <w:right w:val="single" w:sz="4" w:space="0" w:color="auto"/>
            </w:tcBorders>
          </w:tcPr>
          <w:p w14:paraId="44804137" w14:textId="77777777" w:rsidR="00DA0425" w:rsidRDefault="00DA0425">
            <w:pPr>
              <w:widowControl w:val="0"/>
              <w:jc w:val="center"/>
              <w:rPr>
                <w:color w:val="000000" w:themeColor="text1"/>
                <w:sz w:val="22"/>
                <w:szCs w:val="22"/>
              </w:rPr>
            </w:pPr>
          </w:p>
        </w:tc>
        <w:tc>
          <w:tcPr>
            <w:tcW w:w="290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752B3A0" w14:textId="77777777" w:rsidR="00DA0425" w:rsidRDefault="00236944">
            <w:pPr>
              <w:widowControl w:val="0"/>
              <w:jc w:val="center"/>
              <w:rPr>
                <w:color w:val="000000" w:themeColor="text1"/>
                <w:sz w:val="22"/>
                <w:szCs w:val="22"/>
              </w:rPr>
            </w:pPr>
            <w:r>
              <w:rPr>
                <w:color w:val="000000" w:themeColor="text1"/>
                <w:sz w:val="22"/>
                <w:szCs w:val="22"/>
              </w:rPr>
              <w:t>2027 год</w:t>
            </w:r>
          </w:p>
        </w:tc>
      </w:tr>
      <w:tr w:rsidR="00DA0425" w14:paraId="16D34FBB" w14:textId="77777777">
        <w:trPr>
          <w:trHeight w:val="444"/>
        </w:trPr>
        <w:tc>
          <w:tcPr>
            <w:tcW w:w="1852" w:type="dxa"/>
            <w:vMerge/>
            <w:tcBorders>
              <w:top w:val="single" w:sz="4" w:space="0" w:color="auto"/>
              <w:left w:val="single" w:sz="4" w:space="0" w:color="auto"/>
              <w:bottom w:val="single" w:sz="4" w:space="0" w:color="auto"/>
              <w:right w:val="single" w:sz="4" w:space="0" w:color="auto"/>
            </w:tcBorders>
            <w:vAlign w:val="center"/>
          </w:tcPr>
          <w:p w14:paraId="438AF182" w14:textId="77777777" w:rsidR="00DA0425" w:rsidRDefault="00DA0425">
            <w:pPr>
              <w:rPr>
                <w:color w:val="000000" w:themeColor="text1"/>
                <w:sz w:val="22"/>
                <w:szCs w:val="22"/>
              </w:rPr>
            </w:pPr>
          </w:p>
        </w:tc>
        <w:tc>
          <w:tcPr>
            <w:tcW w:w="7717"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45FD075" w14:textId="77777777" w:rsidR="00DA0425" w:rsidRDefault="00236944">
            <w:pPr>
              <w:widowControl w:val="0"/>
              <w:jc w:val="both"/>
              <w:rPr>
                <w:color w:val="000000" w:themeColor="text1"/>
                <w:sz w:val="22"/>
                <w:szCs w:val="22"/>
              </w:rPr>
            </w:pPr>
            <w:r>
              <w:rPr>
                <w:color w:val="000000" w:themeColor="text1"/>
                <w:sz w:val="22"/>
                <w:szCs w:val="22"/>
              </w:rPr>
              <w:t>Подпрограмма 3</w:t>
            </w:r>
          </w:p>
          <w:p w14:paraId="2ACCF63E" w14:textId="77777777" w:rsidR="00DA0425" w:rsidRDefault="00236944">
            <w:pPr>
              <w:widowControl w:val="0"/>
              <w:jc w:val="both"/>
              <w:rPr>
                <w:color w:val="000000" w:themeColor="text1"/>
                <w:sz w:val="22"/>
                <w:szCs w:val="22"/>
              </w:rPr>
            </w:pPr>
            <w:r>
              <w:rPr>
                <w:color w:val="000000" w:themeColor="text1"/>
                <w:sz w:val="22"/>
                <w:szCs w:val="22"/>
              </w:rPr>
              <w:t>«</w:t>
            </w:r>
            <w:r>
              <w:rPr>
                <w:color w:val="000000"/>
                <w:sz w:val="22"/>
                <w:szCs w:val="22"/>
              </w:rPr>
              <w:t xml:space="preserve">Обеспечение реализации муниципальной программы с 2024 - 2027 годы» </w:t>
            </w:r>
          </w:p>
        </w:tc>
        <w:tc>
          <w:tcPr>
            <w:tcW w:w="17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40F64EB" w14:textId="77777777" w:rsidR="00DA0425" w:rsidRDefault="00DA0425">
            <w:pPr>
              <w:widowControl w:val="0"/>
              <w:rPr>
                <w:color w:val="000000" w:themeColor="text1"/>
                <w:sz w:val="22"/>
                <w:szCs w:val="22"/>
              </w:rPr>
            </w:pPr>
          </w:p>
        </w:tc>
        <w:tc>
          <w:tcPr>
            <w:tcW w:w="1453" w:type="dxa"/>
            <w:tcBorders>
              <w:top w:val="single" w:sz="4" w:space="0" w:color="auto"/>
              <w:left w:val="single" w:sz="4" w:space="0" w:color="auto"/>
              <w:bottom w:val="single" w:sz="4" w:space="0" w:color="auto"/>
              <w:right w:val="single" w:sz="4" w:space="0" w:color="auto"/>
            </w:tcBorders>
          </w:tcPr>
          <w:p w14:paraId="2D9F4E49" w14:textId="77777777" w:rsidR="00DA0425" w:rsidRDefault="00DA0425">
            <w:pPr>
              <w:widowControl w:val="0"/>
              <w:rPr>
                <w:color w:val="000000" w:themeColor="text1"/>
                <w:sz w:val="22"/>
                <w:szCs w:val="22"/>
              </w:rPr>
            </w:pPr>
          </w:p>
        </w:tc>
        <w:tc>
          <w:tcPr>
            <w:tcW w:w="290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38B01DD" w14:textId="77777777" w:rsidR="00DA0425" w:rsidRDefault="00DA0425">
            <w:pPr>
              <w:widowControl w:val="0"/>
              <w:rPr>
                <w:color w:val="000000" w:themeColor="text1"/>
                <w:sz w:val="22"/>
                <w:szCs w:val="22"/>
              </w:rPr>
            </w:pPr>
          </w:p>
        </w:tc>
      </w:tr>
      <w:tr w:rsidR="00DA0425" w14:paraId="376A4D40" w14:textId="77777777">
        <w:trPr>
          <w:trHeight w:val="230"/>
        </w:trPr>
        <w:tc>
          <w:tcPr>
            <w:tcW w:w="1852" w:type="dxa"/>
            <w:vMerge/>
            <w:tcBorders>
              <w:top w:val="single" w:sz="4" w:space="0" w:color="auto"/>
              <w:left w:val="single" w:sz="4" w:space="0" w:color="auto"/>
              <w:bottom w:val="single" w:sz="4" w:space="0" w:color="auto"/>
              <w:right w:val="single" w:sz="4" w:space="0" w:color="auto"/>
            </w:tcBorders>
            <w:vAlign w:val="center"/>
          </w:tcPr>
          <w:p w14:paraId="43A6879C" w14:textId="77777777" w:rsidR="00DA0425" w:rsidRDefault="00DA0425">
            <w:pPr>
              <w:rPr>
                <w:color w:val="000000" w:themeColor="text1"/>
                <w:sz w:val="22"/>
                <w:szCs w:val="22"/>
              </w:rPr>
            </w:pPr>
          </w:p>
        </w:tc>
        <w:tc>
          <w:tcPr>
            <w:tcW w:w="7717"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6AD3ADE" w14:textId="77777777" w:rsidR="00DA0425" w:rsidRDefault="00236944">
            <w:pPr>
              <w:widowControl w:val="0"/>
              <w:jc w:val="both"/>
              <w:rPr>
                <w:color w:val="000000" w:themeColor="text1"/>
                <w:sz w:val="22"/>
                <w:szCs w:val="22"/>
              </w:rPr>
            </w:pPr>
            <w:r>
              <w:rPr>
                <w:color w:val="000000" w:themeColor="text1"/>
                <w:sz w:val="22"/>
                <w:szCs w:val="22"/>
              </w:rPr>
              <w:t>Индикаторы:</w:t>
            </w:r>
          </w:p>
        </w:tc>
        <w:tc>
          <w:tcPr>
            <w:tcW w:w="17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EB856A1" w14:textId="77777777" w:rsidR="00DA0425" w:rsidRDefault="00DA0425">
            <w:pPr>
              <w:widowControl w:val="0"/>
              <w:rPr>
                <w:color w:val="000000" w:themeColor="text1"/>
                <w:sz w:val="22"/>
                <w:szCs w:val="22"/>
              </w:rPr>
            </w:pPr>
          </w:p>
        </w:tc>
        <w:tc>
          <w:tcPr>
            <w:tcW w:w="1453" w:type="dxa"/>
            <w:tcBorders>
              <w:top w:val="single" w:sz="4" w:space="0" w:color="auto"/>
              <w:left w:val="single" w:sz="4" w:space="0" w:color="auto"/>
              <w:bottom w:val="single" w:sz="4" w:space="0" w:color="auto"/>
              <w:right w:val="single" w:sz="4" w:space="0" w:color="auto"/>
            </w:tcBorders>
          </w:tcPr>
          <w:p w14:paraId="20E01B42" w14:textId="77777777" w:rsidR="00DA0425" w:rsidRDefault="00DA0425">
            <w:pPr>
              <w:widowControl w:val="0"/>
              <w:rPr>
                <w:color w:val="000000" w:themeColor="text1"/>
                <w:sz w:val="22"/>
                <w:szCs w:val="22"/>
              </w:rPr>
            </w:pPr>
          </w:p>
        </w:tc>
        <w:tc>
          <w:tcPr>
            <w:tcW w:w="290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082725D" w14:textId="77777777" w:rsidR="00DA0425" w:rsidRDefault="00DA0425">
            <w:pPr>
              <w:widowControl w:val="0"/>
              <w:rPr>
                <w:color w:val="000000" w:themeColor="text1"/>
                <w:sz w:val="22"/>
                <w:szCs w:val="22"/>
              </w:rPr>
            </w:pPr>
          </w:p>
        </w:tc>
      </w:tr>
      <w:tr w:rsidR="00DA0425" w14:paraId="1EFCC7B2" w14:textId="77777777">
        <w:trPr>
          <w:trHeight w:val="123"/>
        </w:trPr>
        <w:tc>
          <w:tcPr>
            <w:tcW w:w="1852" w:type="dxa"/>
            <w:vMerge/>
            <w:tcBorders>
              <w:top w:val="single" w:sz="4" w:space="0" w:color="auto"/>
              <w:left w:val="single" w:sz="4" w:space="0" w:color="auto"/>
              <w:bottom w:val="single" w:sz="4" w:space="0" w:color="auto"/>
              <w:right w:val="single" w:sz="4" w:space="0" w:color="auto"/>
            </w:tcBorders>
            <w:vAlign w:val="center"/>
          </w:tcPr>
          <w:p w14:paraId="04226692" w14:textId="77777777" w:rsidR="00DA0425" w:rsidRDefault="00DA0425">
            <w:pPr>
              <w:rPr>
                <w:color w:val="000000" w:themeColor="text1"/>
                <w:sz w:val="22"/>
                <w:szCs w:val="22"/>
              </w:rPr>
            </w:pPr>
          </w:p>
        </w:tc>
        <w:tc>
          <w:tcPr>
            <w:tcW w:w="7717"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6C5AC1B" w14:textId="77777777" w:rsidR="00DA0425" w:rsidRDefault="00236944">
            <w:pPr>
              <w:widowControl w:val="0"/>
              <w:tabs>
                <w:tab w:val="left" w:pos="9345"/>
              </w:tabs>
              <w:jc w:val="both"/>
              <w:rPr>
                <w:color w:val="000000" w:themeColor="text1"/>
                <w:sz w:val="22"/>
                <w:szCs w:val="22"/>
              </w:rPr>
            </w:pPr>
            <w:r>
              <w:rPr>
                <w:color w:val="000000" w:themeColor="text1"/>
                <w:sz w:val="22"/>
                <w:szCs w:val="22"/>
              </w:rPr>
              <w:t xml:space="preserve">Обеспечение сохранности муниципального имущества городского округа город Шахунья Нижегородской области, находящегося в оперативном управлении администрации городского округа город Шахунья Нижегородской области и учреждений, учредителем которых она является. </w:t>
            </w:r>
            <w:r>
              <w:rPr>
                <w:color w:val="000000" w:themeColor="text1"/>
                <w:sz w:val="22"/>
                <w:szCs w:val="22"/>
              </w:rPr>
              <w:tab/>
            </w:r>
          </w:p>
        </w:tc>
        <w:tc>
          <w:tcPr>
            <w:tcW w:w="17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58686312" w14:textId="77777777" w:rsidR="00DA0425" w:rsidRDefault="00236944">
            <w:pPr>
              <w:widowControl w:val="0"/>
              <w:jc w:val="center"/>
              <w:rPr>
                <w:color w:val="000000" w:themeColor="text1"/>
                <w:sz w:val="22"/>
                <w:szCs w:val="22"/>
              </w:rPr>
            </w:pPr>
            <w:r>
              <w:rPr>
                <w:color w:val="000000" w:themeColor="text1"/>
                <w:sz w:val="22"/>
                <w:szCs w:val="22"/>
              </w:rPr>
              <w:t>%</w:t>
            </w:r>
          </w:p>
        </w:tc>
        <w:tc>
          <w:tcPr>
            <w:tcW w:w="1453" w:type="dxa"/>
            <w:tcBorders>
              <w:top w:val="single" w:sz="4" w:space="0" w:color="auto"/>
              <w:left w:val="single" w:sz="4" w:space="0" w:color="auto"/>
              <w:bottom w:val="single" w:sz="4" w:space="0" w:color="auto"/>
              <w:right w:val="single" w:sz="4" w:space="0" w:color="auto"/>
            </w:tcBorders>
          </w:tcPr>
          <w:p w14:paraId="37AD8C85" w14:textId="77777777" w:rsidR="00DA0425" w:rsidRDefault="00DA0425">
            <w:pPr>
              <w:widowControl w:val="0"/>
              <w:jc w:val="center"/>
              <w:rPr>
                <w:color w:val="000000" w:themeColor="text1"/>
                <w:sz w:val="22"/>
                <w:szCs w:val="22"/>
              </w:rPr>
            </w:pPr>
          </w:p>
        </w:tc>
        <w:tc>
          <w:tcPr>
            <w:tcW w:w="290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7F4A223" w14:textId="77777777" w:rsidR="00DA0425" w:rsidRDefault="00236944">
            <w:pPr>
              <w:widowControl w:val="0"/>
              <w:jc w:val="center"/>
              <w:rPr>
                <w:color w:val="000000" w:themeColor="text1"/>
                <w:sz w:val="22"/>
                <w:szCs w:val="22"/>
              </w:rPr>
            </w:pPr>
            <w:r>
              <w:rPr>
                <w:color w:val="000000" w:themeColor="text1"/>
                <w:sz w:val="22"/>
                <w:szCs w:val="22"/>
              </w:rPr>
              <w:t>100,0 %</w:t>
            </w:r>
          </w:p>
        </w:tc>
      </w:tr>
      <w:tr w:rsidR="00DA0425" w14:paraId="6102BFC3" w14:textId="77777777">
        <w:trPr>
          <w:trHeight w:val="266"/>
        </w:trPr>
        <w:tc>
          <w:tcPr>
            <w:tcW w:w="1852" w:type="dxa"/>
            <w:vMerge/>
            <w:tcBorders>
              <w:top w:val="single" w:sz="4" w:space="0" w:color="auto"/>
              <w:left w:val="single" w:sz="4" w:space="0" w:color="auto"/>
              <w:bottom w:val="single" w:sz="4" w:space="0" w:color="auto"/>
              <w:right w:val="single" w:sz="4" w:space="0" w:color="auto"/>
            </w:tcBorders>
            <w:vAlign w:val="center"/>
          </w:tcPr>
          <w:p w14:paraId="6285CD3B" w14:textId="77777777" w:rsidR="00DA0425" w:rsidRDefault="00DA0425">
            <w:pPr>
              <w:rPr>
                <w:color w:val="000000" w:themeColor="text1"/>
                <w:sz w:val="22"/>
                <w:szCs w:val="22"/>
              </w:rPr>
            </w:pPr>
          </w:p>
        </w:tc>
        <w:tc>
          <w:tcPr>
            <w:tcW w:w="7717"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21F3AE8" w14:textId="77777777" w:rsidR="00DA0425" w:rsidRDefault="00236944">
            <w:pPr>
              <w:widowControl w:val="0"/>
              <w:jc w:val="both"/>
              <w:rPr>
                <w:color w:val="000000" w:themeColor="text1"/>
                <w:sz w:val="22"/>
                <w:szCs w:val="22"/>
              </w:rPr>
            </w:pPr>
            <w:r>
              <w:rPr>
                <w:color w:val="000000" w:themeColor="text1"/>
                <w:sz w:val="22"/>
                <w:szCs w:val="22"/>
              </w:rPr>
              <w:t>Непосредственные результаты:</w:t>
            </w:r>
          </w:p>
        </w:tc>
        <w:tc>
          <w:tcPr>
            <w:tcW w:w="17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323B464" w14:textId="77777777" w:rsidR="00DA0425" w:rsidRDefault="00DA0425">
            <w:pPr>
              <w:widowControl w:val="0"/>
              <w:rPr>
                <w:color w:val="000000" w:themeColor="text1"/>
                <w:sz w:val="22"/>
                <w:szCs w:val="22"/>
              </w:rPr>
            </w:pPr>
          </w:p>
        </w:tc>
        <w:tc>
          <w:tcPr>
            <w:tcW w:w="1453" w:type="dxa"/>
            <w:tcBorders>
              <w:top w:val="single" w:sz="4" w:space="0" w:color="auto"/>
              <w:left w:val="single" w:sz="4" w:space="0" w:color="auto"/>
              <w:bottom w:val="single" w:sz="4" w:space="0" w:color="auto"/>
              <w:right w:val="single" w:sz="4" w:space="0" w:color="auto"/>
            </w:tcBorders>
          </w:tcPr>
          <w:p w14:paraId="4BCC3F90" w14:textId="77777777" w:rsidR="00DA0425" w:rsidRDefault="00DA0425">
            <w:pPr>
              <w:widowControl w:val="0"/>
              <w:rPr>
                <w:color w:val="000000" w:themeColor="text1"/>
                <w:sz w:val="22"/>
                <w:szCs w:val="22"/>
              </w:rPr>
            </w:pPr>
          </w:p>
        </w:tc>
        <w:tc>
          <w:tcPr>
            <w:tcW w:w="290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5AF4BFB" w14:textId="77777777" w:rsidR="00DA0425" w:rsidRDefault="00DA0425">
            <w:pPr>
              <w:widowControl w:val="0"/>
              <w:rPr>
                <w:color w:val="000000" w:themeColor="text1"/>
                <w:sz w:val="22"/>
                <w:szCs w:val="22"/>
              </w:rPr>
            </w:pPr>
          </w:p>
        </w:tc>
      </w:tr>
      <w:tr w:rsidR="00DA0425" w14:paraId="694FEFB5" w14:textId="77777777">
        <w:trPr>
          <w:trHeight w:val="246"/>
        </w:trPr>
        <w:tc>
          <w:tcPr>
            <w:tcW w:w="1852" w:type="dxa"/>
            <w:vMerge/>
            <w:tcBorders>
              <w:top w:val="single" w:sz="4" w:space="0" w:color="auto"/>
              <w:left w:val="single" w:sz="4" w:space="0" w:color="auto"/>
              <w:bottom w:val="single" w:sz="4" w:space="0" w:color="auto"/>
              <w:right w:val="single" w:sz="4" w:space="0" w:color="auto"/>
            </w:tcBorders>
            <w:vAlign w:val="center"/>
          </w:tcPr>
          <w:p w14:paraId="4183851D" w14:textId="77777777" w:rsidR="00DA0425" w:rsidRDefault="00DA0425">
            <w:pPr>
              <w:rPr>
                <w:color w:val="000000" w:themeColor="text1"/>
                <w:sz w:val="22"/>
                <w:szCs w:val="22"/>
              </w:rPr>
            </w:pPr>
          </w:p>
        </w:tc>
        <w:tc>
          <w:tcPr>
            <w:tcW w:w="7717"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D968B3D" w14:textId="77777777" w:rsidR="00DA0425" w:rsidRDefault="00236944">
            <w:pPr>
              <w:widowControl w:val="0"/>
              <w:jc w:val="both"/>
              <w:rPr>
                <w:color w:val="000000" w:themeColor="text1"/>
                <w:sz w:val="22"/>
                <w:szCs w:val="22"/>
              </w:rPr>
            </w:pPr>
            <w:r>
              <w:rPr>
                <w:color w:val="000000" w:themeColor="text1"/>
                <w:sz w:val="22"/>
                <w:szCs w:val="22"/>
              </w:rPr>
              <w:t>Количество учреждений физической культуры и спорта, учредителем которых является администрация городского округа город Шахунья Нижегородской области.</w:t>
            </w:r>
          </w:p>
        </w:tc>
        <w:tc>
          <w:tcPr>
            <w:tcW w:w="172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3689DF8" w14:textId="77777777" w:rsidR="00DA0425" w:rsidRDefault="00236944">
            <w:pPr>
              <w:widowControl w:val="0"/>
              <w:jc w:val="center"/>
              <w:rPr>
                <w:color w:val="000000" w:themeColor="text1"/>
                <w:sz w:val="22"/>
                <w:szCs w:val="22"/>
              </w:rPr>
            </w:pPr>
            <w:r>
              <w:rPr>
                <w:color w:val="000000" w:themeColor="text1"/>
                <w:sz w:val="22"/>
                <w:szCs w:val="22"/>
              </w:rPr>
              <w:t>Ед.</w:t>
            </w:r>
          </w:p>
        </w:tc>
        <w:tc>
          <w:tcPr>
            <w:tcW w:w="1453" w:type="dxa"/>
            <w:tcBorders>
              <w:top w:val="single" w:sz="4" w:space="0" w:color="auto"/>
              <w:left w:val="single" w:sz="4" w:space="0" w:color="auto"/>
              <w:bottom w:val="single" w:sz="4" w:space="0" w:color="auto"/>
              <w:right w:val="single" w:sz="4" w:space="0" w:color="auto"/>
            </w:tcBorders>
          </w:tcPr>
          <w:p w14:paraId="1F8101D8" w14:textId="77777777" w:rsidR="00DA0425" w:rsidRDefault="00DA0425">
            <w:pPr>
              <w:widowControl w:val="0"/>
              <w:jc w:val="center"/>
              <w:rPr>
                <w:color w:val="000000" w:themeColor="text1"/>
                <w:sz w:val="22"/>
                <w:szCs w:val="22"/>
              </w:rPr>
            </w:pPr>
          </w:p>
        </w:tc>
        <w:tc>
          <w:tcPr>
            <w:tcW w:w="290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33091A3" w14:textId="77777777" w:rsidR="00DA0425" w:rsidRDefault="00236944">
            <w:pPr>
              <w:widowControl w:val="0"/>
              <w:jc w:val="center"/>
              <w:rPr>
                <w:color w:val="000000" w:themeColor="text1"/>
                <w:sz w:val="22"/>
                <w:szCs w:val="22"/>
              </w:rPr>
            </w:pPr>
            <w:r>
              <w:rPr>
                <w:color w:val="000000" w:themeColor="text1"/>
                <w:sz w:val="22"/>
                <w:szCs w:val="22"/>
              </w:rPr>
              <w:t>4</w:t>
            </w:r>
          </w:p>
        </w:tc>
      </w:tr>
    </w:tbl>
    <w:p w14:paraId="3AABD642" w14:textId="77777777" w:rsidR="00DA0425" w:rsidRDefault="00236944">
      <w:pPr>
        <w:widowControl w:val="0"/>
        <w:ind w:right="-457"/>
        <w:jc w:val="center"/>
        <w:outlineLvl w:val="3"/>
        <w:rPr>
          <w:color w:val="000000" w:themeColor="text1"/>
          <w:sz w:val="22"/>
          <w:szCs w:val="22"/>
        </w:rPr>
      </w:pPr>
      <w:r>
        <w:rPr>
          <w:color w:val="000000" w:themeColor="text1"/>
          <w:sz w:val="22"/>
          <w:szCs w:val="22"/>
        </w:rPr>
        <w:t>3.3.2. Текстовая часть Подпрограммы 3</w:t>
      </w:r>
    </w:p>
    <w:p w14:paraId="6D478435" w14:textId="77777777" w:rsidR="00DA0425" w:rsidRDefault="00DA0425">
      <w:pPr>
        <w:widowControl w:val="0"/>
        <w:ind w:right="-457"/>
        <w:jc w:val="both"/>
        <w:rPr>
          <w:color w:val="000000" w:themeColor="text1"/>
          <w:sz w:val="22"/>
          <w:szCs w:val="22"/>
        </w:rPr>
      </w:pPr>
    </w:p>
    <w:p w14:paraId="6BA7C41C" w14:textId="77777777" w:rsidR="00DA0425" w:rsidRDefault="00236944">
      <w:pPr>
        <w:widowControl w:val="0"/>
        <w:ind w:right="-457"/>
        <w:jc w:val="center"/>
        <w:outlineLvl w:val="4"/>
        <w:rPr>
          <w:color w:val="000000" w:themeColor="text1"/>
          <w:sz w:val="22"/>
          <w:szCs w:val="22"/>
        </w:rPr>
      </w:pPr>
      <w:r>
        <w:rPr>
          <w:color w:val="000000" w:themeColor="text1"/>
          <w:sz w:val="22"/>
          <w:szCs w:val="22"/>
        </w:rPr>
        <w:t xml:space="preserve">3.3.2.1. Характеристика текущего состояния сферы </w:t>
      </w:r>
      <w:r>
        <w:rPr>
          <w:rFonts w:cs="Arial"/>
          <w:color w:val="000000" w:themeColor="text1"/>
          <w:sz w:val="22"/>
          <w:szCs w:val="22"/>
        </w:rPr>
        <w:t>реализации Подпрограммы 3</w:t>
      </w:r>
    </w:p>
    <w:p w14:paraId="1E1B64E1" w14:textId="77777777" w:rsidR="00DA0425" w:rsidRDefault="00236944">
      <w:pPr>
        <w:tabs>
          <w:tab w:val="left" w:pos="567"/>
          <w:tab w:val="left" w:pos="15876"/>
        </w:tabs>
        <w:ind w:firstLine="709"/>
        <w:jc w:val="both"/>
        <w:rPr>
          <w:color w:val="000000" w:themeColor="text1"/>
          <w:sz w:val="22"/>
          <w:szCs w:val="22"/>
        </w:rPr>
      </w:pPr>
      <w:r>
        <w:rPr>
          <w:color w:val="000000" w:themeColor="text1"/>
          <w:sz w:val="22"/>
          <w:szCs w:val="22"/>
        </w:rPr>
        <w:t>Важнейшими условиями достижения цели и решения задач, предусмотренных Подпрограммой 3, являются повышение эффективности муниципального управления в сферах физической культуры и спорта, качества и оперативности предоставления муниципальных услуг и исполнения муниципальных функций.</w:t>
      </w:r>
    </w:p>
    <w:p w14:paraId="1BF9C536" w14:textId="77777777" w:rsidR="00DA0425" w:rsidRDefault="00236944">
      <w:pPr>
        <w:widowControl w:val="0"/>
        <w:tabs>
          <w:tab w:val="left" w:pos="15876"/>
        </w:tabs>
        <w:ind w:firstLine="709"/>
        <w:jc w:val="both"/>
        <w:rPr>
          <w:color w:val="000000" w:themeColor="text1"/>
          <w:sz w:val="22"/>
          <w:szCs w:val="22"/>
        </w:rPr>
      </w:pPr>
      <w:r>
        <w:rPr>
          <w:color w:val="000000" w:themeColor="text1"/>
          <w:sz w:val="22"/>
          <w:szCs w:val="22"/>
        </w:rPr>
        <w:t>Одним из основных направлений деятельности, предусмотренных Подпрограммой «Обеспечение реализации муниципальной программы», является управление муниципальным имуществом. По данному направлению деятельности необходимо принятие мер по повышению эффективности управления муниципальным имуществом городского округа город Шахунья Нижегородской области, находящимся в оперативном управлении учреждений, подведомственных администрации городского округа город Шахунья Нижегородской области.</w:t>
      </w:r>
    </w:p>
    <w:p w14:paraId="580F684E" w14:textId="77777777" w:rsidR="00DA0425" w:rsidRDefault="00236944">
      <w:pPr>
        <w:widowControl w:val="0"/>
        <w:tabs>
          <w:tab w:val="left" w:pos="15876"/>
        </w:tabs>
        <w:ind w:firstLine="709"/>
        <w:jc w:val="both"/>
        <w:rPr>
          <w:rFonts w:cs="Arial"/>
          <w:color w:val="000000" w:themeColor="text1"/>
          <w:sz w:val="22"/>
          <w:szCs w:val="22"/>
        </w:rPr>
      </w:pPr>
      <w:r>
        <w:rPr>
          <w:rFonts w:cs="Arial"/>
          <w:color w:val="000000" w:themeColor="text1"/>
          <w:sz w:val="22"/>
          <w:szCs w:val="22"/>
        </w:rPr>
        <w:t>Ключевым направлением деятельности при решении поставленных задач и индикаторов достижения цели Подпрограммы является организация эффективного взаимодействия с органами местного самоуправления в сфере физической культуры и спорта, учреждениями спортивной направленности, общественными объединениями, работающими в сфере физической культуры и спорта.</w:t>
      </w:r>
    </w:p>
    <w:p w14:paraId="6221614F" w14:textId="77777777" w:rsidR="00DA0425" w:rsidRDefault="00DA0425">
      <w:pPr>
        <w:tabs>
          <w:tab w:val="left" w:pos="567"/>
          <w:tab w:val="left" w:pos="15309"/>
        </w:tabs>
        <w:ind w:right="-457"/>
        <w:jc w:val="both"/>
        <w:rPr>
          <w:color w:val="000000" w:themeColor="text1"/>
          <w:sz w:val="22"/>
          <w:szCs w:val="22"/>
        </w:rPr>
      </w:pPr>
    </w:p>
    <w:p w14:paraId="359EFFE6" w14:textId="77777777" w:rsidR="00DA0425" w:rsidRDefault="00236944">
      <w:pPr>
        <w:widowControl w:val="0"/>
        <w:ind w:right="-457"/>
        <w:jc w:val="center"/>
        <w:outlineLvl w:val="2"/>
        <w:rPr>
          <w:color w:val="000000" w:themeColor="text1"/>
          <w:sz w:val="22"/>
          <w:szCs w:val="22"/>
        </w:rPr>
      </w:pPr>
      <w:r>
        <w:rPr>
          <w:color w:val="000000" w:themeColor="text1"/>
          <w:sz w:val="22"/>
          <w:szCs w:val="22"/>
        </w:rPr>
        <w:t>3.3.2.2. Цели, задачи</w:t>
      </w:r>
    </w:p>
    <w:p w14:paraId="2FCBD91F" w14:textId="77777777" w:rsidR="00DA0425" w:rsidRDefault="00236944">
      <w:pPr>
        <w:widowControl w:val="0"/>
        <w:ind w:firstLine="709"/>
        <w:jc w:val="both"/>
        <w:rPr>
          <w:color w:val="000000" w:themeColor="text1"/>
          <w:sz w:val="22"/>
          <w:szCs w:val="22"/>
        </w:rPr>
      </w:pPr>
      <w:r>
        <w:rPr>
          <w:color w:val="000000" w:themeColor="text1"/>
          <w:sz w:val="22"/>
          <w:szCs w:val="22"/>
        </w:rPr>
        <w:t>Основной целью Подпрограммы 3 является совершенствование системы управления сферой физической культуры и спорта в городском округе город Шахунья</w:t>
      </w:r>
      <w:r>
        <w:rPr>
          <w:rFonts w:cs="Arial"/>
          <w:color w:val="000000" w:themeColor="text1"/>
          <w:sz w:val="22"/>
          <w:szCs w:val="22"/>
        </w:rPr>
        <w:t xml:space="preserve"> Нижегородской области.</w:t>
      </w:r>
    </w:p>
    <w:p w14:paraId="3A554770" w14:textId="77777777" w:rsidR="00DA0425" w:rsidRDefault="00236944">
      <w:pPr>
        <w:widowControl w:val="0"/>
        <w:ind w:firstLine="709"/>
        <w:jc w:val="both"/>
        <w:rPr>
          <w:color w:val="000000" w:themeColor="text1"/>
          <w:sz w:val="22"/>
          <w:szCs w:val="22"/>
        </w:rPr>
      </w:pPr>
      <w:r>
        <w:rPr>
          <w:color w:val="000000" w:themeColor="text1"/>
          <w:sz w:val="22"/>
          <w:szCs w:val="22"/>
        </w:rPr>
        <w:t>В рамках достижения названной цели планируется решение следующих задач:</w:t>
      </w:r>
    </w:p>
    <w:p w14:paraId="74A270F8" w14:textId="77777777" w:rsidR="00DA0425" w:rsidRDefault="00236944">
      <w:pPr>
        <w:widowControl w:val="0"/>
        <w:ind w:firstLine="709"/>
        <w:jc w:val="both"/>
        <w:rPr>
          <w:color w:val="000000" w:themeColor="text1"/>
          <w:sz w:val="22"/>
          <w:szCs w:val="22"/>
        </w:rPr>
      </w:pPr>
      <w:r>
        <w:rPr>
          <w:color w:val="000000" w:themeColor="text1"/>
          <w:sz w:val="22"/>
          <w:szCs w:val="22"/>
        </w:rPr>
        <w:t xml:space="preserve">1. повышение качества оказания муниципальных услуг и исполнения муниципальных функций в сфере физической культуры и спорта; </w:t>
      </w:r>
    </w:p>
    <w:p w14:paraId="16D4DFC5" w14:textId="77777777" w:rsidR="00DA0425" w:rsidRDefault="00236944">
      <w:pPr>
        <w:widowControl w:val="0"/>
        <w:ind w:firstLine="709"/>
        <w:jc w:val="both"/>
        <w:rPr>
          <w:color w:val="000000" w:themeColor="text1"/>
          <w:sz w:val="22"/>
          <w:szCs w:val="22"/>
        </w:rPr>
      </w:pPr>
      <w:r>
        <w:rPr>
          <w:color w:val="000000" w:themeColor="text1"/>
          <w:sz w:val="22"/>
          <w:szCs w:val="22"/>
        </w:rPr>
        <w:lastRenderedPageBreak/>
        <w:t>2.  обеспечение эффективного и качественного управления муниципальными финансами и использования муниципального имущества.</w:t>
      </w:r>
    </w:p>
    <w:p w14:paraId="7F993DD6" w14:textId="77777777" w:rsidR="00DA0425" w:rsidRDefault="00DA0425">
      <w:pPr>
        <w:widowControl w:val="0"/>
        <w:ind w:right="-457"/>
        <w:jc w:val="both"/>
        <w:rPr>
          <w:color w:val="000000" w:themeColor="text1"/>
          <w:sz w:val="22"/>
          <w:szCs w:val="22"/>
        </w:rPr>
      </w:pPr>
    </w:p>
    <w:p w14:paraId="34E64091" w14:textId="77777777" w:rsidR="00DA0425" w:rsidRDefault="00236944">
      <w:pPr>
        <w:widowControl w:val="0"/>
        <w:ind w:right="536"/>
        <w:jc w:val="center"/>
        <w:outlineLvl w:val="2"/>
        <w:rPr>
          <w:color w:val="000000" w:themeColor="text1"/>
          <w:sz w:val="22"/>
          <w:szCs w:val="22"/>
        </w:rPr>
      </w:pPr>
      <w:r>
        <w:rPr>
          <w:color w:val="000000" w:themeColor="text1"/>
          <w:sz w:val="22"/>
          <w:szCs w:val="22"/>
        </w:rPr>
        <w:t>3.3.2.3. Сроки и этапы реализации Подпрограммы 3</w:t>
      </w:r>
    </w:p>
    <w:p w14:paraId="0047BE0A" w14:textId="77777777" w:rsidR="00DA0425" w:rsidRDefault="00236944">
      <w:pPr>
        <w:widowControl w:val="0"/>
        <w:ind w:firstLine="709"/>
        <w:jc w:val="both"/>
        <w:rPr>
          <w:color w:val="000000" w:themeColor="text1"/>
          <w:sz w:val="22"/>
          <w:szCs w:val="22"/>
        </w:rPr>
      </w:pPr>
      <w:r>
        <w:rPr>
          <w:color w:val="000000" w:themeColor="text1"/>
          <w:sz w:val="22"/>
          <w:szCs w:val="22"/>
        </w:rPr>
        <w:t>Подпрограмма 3 реализуется с 2024 - 2027 годы.</w:t>
      </w:r>
    </w:p>
    <w:p w14:paraId="5B52446C" w14:textId="77777777" w:rsidR="00DA0425" w:rsidRDefault="00DA0425">
      <w:pPr>
        <w:widowControl w:val="0"/>
        <w:ind w:right="536"/>
        <w:jc w:val="both"/>
        <w:rPr>
          <w:color w:val="000000" w:themeColor="text1"/>
          <w:sz w:val="22"/>
          <w:szCs w:val="22"/>
        </w:rPr>
      </w:pPr>
    </w:p>
    <w:p w14:paraId="7E17C550" w14:textId="77777777" w:rsidR="00DA0425" w:rsidRDefault="00236944">
      <w:pPr>
        <w:widowControl w:val="0"/>
        <w:ind w:right="536"/>
        <w:jc w:val="center"/>
        <w:outlineLvl w:val="2"/>
        <w:rPr>
          <w:color w:val="000000" w:themeColor="text1"/>
          <w:sz w:val="22"/>
          <w:szCs w:val="22"/>
        </w:rPr>
      </w:pPr>
      <w:r>
        <w:rPr>
          <w:color w:val="000000" w:themeColor="text1"/>
          <w:sz w:val="22"/>
          <w:szCs w:val="22"/>
        </w:rPr>
        <w:t>3.3.2.4. Перечень основных мероприятий Подпрограммы 3</w:t>
      </w:r>
    </w:p>
    <w:p w14:paraId="70F993BB" w14:textId="77777777" w:rsidR="00DA0425" w:rsidRDefault="00236944">
      <w:pPr>
        <w:widowControl w:val="0"/>
        <w:ind w:firstLine="709"/>
        <w:jc w:val="both"/>
        <w:rPr>
          <w:color w:val="000000" w:themeColor="text1"/>
          <w:sz w:val="22"/>
          <w:szCs w:val="22"/>
        </w:rPr>
      </w:pPr>
      <w:r>
        <w:rPr>
          <w:color w:val="000000" w:themeColor="text1"/>
          <w:sz w:val="22"/>
          <w:szCs w:val="22"/>
        </w:rPr>
        <w:t>Перечень основных мероприятий Подпрограммы 3 определен в таблице 1 Программы.</w:t>
      </w:r>
    </w:p>
    <w:p w14:paraId="31A56EEF" w14:textId="77777777" w:rsidR="00DA0425" w:rsidRDefault="00DA0425">
      <w:pPr>
        <w:widowControl w:val="0"/>
        <w:ind w:right="536"/>
        <w:jc w:val="both"/>
        <w:rPr>
          <w:color w:val="000000" w:themeColor="text1"/>
          <w:sz w:val="22"/>
          <w:szCs w:val="22"/>
        </w:rPr>
      </w:pPr>
    </w:p>
    <w:p w14:paraId="329DA65C" w14:textId="77777777" w:rsidR="00DA0425" w:rsidRDefault="00236944">
      <w:pPr>
        <w:widowControl w:val="0"/>
        <w:numPr>
          <w:ilvl w:val="3"/>
          <w:numId w:val="46"/>
        </w:numPr>
        <w:spacing w:after="200" w:line="276" w:lineRule="auto"/>
        <w:ind w:right="536"/>
        <w:jc w:val="center"/>
        <w:rPr>
          <w:color w:val="000000" w:themeColor="text1"/>
          <w:sz w:val="22"/>
          <w:szCs w:val="22"/>
        </w:rPr>
      </w:pPr>
      <w:r>
        <w:rPr>
          <w:color w:val="000000" w:themeColor="text1"/>
          <w:sz w:val="22"/>
          <w:szCs w:val="22"/>
        </w:rPr>
        <w:t>Индикаторы достижения цели и непосредственные результаты реализации Подпрограмма 3</w:t>
      </w:r>
    </w:p>
    <w:p w14:paraId="6503E199" w14:textId="77777777" w:rsidR="00DA0425" w:rsidRDefault="00236944">
      <w:pPr>
        <w:widowControl w:val="0"/>
        <w:jc w:val="center"/>
        <w:rPr>
          <w:color w:val="000000" w:themeColor="text1"/>
          <w:sz w:val="22"/>
          <w:szCs w:val="22"/>
        </w:rPr>
      </w:pPr>
      <w:r>
        <w:rPr>
          <w:color w:val="000000" w:themeColor="text1"/>
          <w:sz w:val="22"/>
          <w:szCs w:val="22"/>
        </w:rPr>
        <w:t>«Обеспечение реализации муниципальной программы»</w:t>
      </w:r>
    </w:p>
    <w:tbl>
      <w:tblPr>
        <w:tblW w:w="15404" w:type="dxa"/>
        <w:tblInd w:w="386" w:type="dxa"/>
        <w:tblLayout w:type="fixed"/>
        <w:tblCellMar>
          <w:top w:w="75" w:type="dxa"/>
          <w:left w:w="0" w:type="dxa"/>
          <w:bottom w:w="75" w:type="dxa"/>
          <w:right w:w="0" w:type="dxa"/>
        </w:tblCellMar>
        <w:tblLook w:val="04A0" w:firstRow="1" w:lastRow="0" w:firstColumn="1" w:lastColumn="0" w:noHBand="0" w:noVBand="1"/>
      </w:tblPr>
      <w:tblGrid>
        <w:gridCol w:w="421"/>
        <w:gridCol w:w="9466"/>
        <w:gridCol w:w="840"/>
        <w:gridCol w:w="1202"/>
        <w:gridCol w:w="1203"/>
        <w:gridCol w:w="1203"/>
        <w:gridCol w:w="1069"/>
      </w:tblGrid>
      <w:tr w:rsidR="00DA0425" w14:paraId="6F6A77F9" w14:textId="77777777">
        <w:trPr>
          <w:trHeight w:val="228"/>
        </w:trPr>
        <w:tc>
          <w:tcPr>
            <w:tcW w:w="98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0F2A40A" w14:textId="77777777" w:rsidR="00DA0425" w:rsidRDefault="00236944">
            <w:pPr>
              <w:widowControl w:val="0"/>
              <w:jc w:val="both"/>
              <w:rPr>
                <w:color w:val="000000" w:themeColor="text1"/>
                <w:sz w:val="22"/>
                <w:szCs w:val="22"/>
              </w:rPr>
            </w:pPr>
            <w:r>
              <w:rPr>
                <w:color w:val="000000" w:themeColor="text1"/>
                <w:sz w:val="22"/>
                <w:szCs w:val="22"/>
              </w:rPr>
              <w:t>Индикаторы:</w:t>
            </w:r>
          </w:p>
        </w:tc>
        <w:tc>
          <w:tcPr>
            <w:tcW w:w="8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78BFE54" w14:textId="77777777" w:rsidR="00DA0425" w:rsidRDefault="00236944">
            <w:pPr>
              <w:widowControl w:val="0"/>
              <w:jc w:val="center"/>
              <w:rPr>
                <w:color w:val="000000" w:themeColor="text1"/>
                <w:sz w:val="22"/>
                <w:szCs w:val="22"/>
              </w:rPr>
            </w:pPr>
            <w:r>
              <w:rPr>
                <w:color w:val="000000" w:themeColor="text1"/>
                <w:sz w:val="22"/>
                <w:szCs w:val="22"/>
              </w:rPr>
              <w:t>Ед.</w:t>
            </w:r>
          </w:p>
        </w:tc>
        <w:tc>
          <w:tcPr>
            <w:tcW w:w="12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0A8CF88" w14:textId="77777777" w:rsidR="00DA0425" w:rsidRDefault="00236944">
            <w:pPr>
              <w:widowControl w:val="0"/>
              <w:jc w:val="center"/>
              <w:rPr>
                <w:color w:val="000000" w:themeColor="text1"/>
                <w:sz w:val="22"/>
                <w:szCs w:val="22"/>
              </w:rPr>
            </w:pPr>
            <w:r>
              <w:rPr>
                <w:color w:val="000000" w:themeColor="text1"/>
                <w:sz w:val="22"/>
                <w:szCs w:val="22"/>
              </w:rPr>
              <w:t>2024 год</w:t>
            </w:r>
          </w:p>
        </w:tc>
        <w:tc>
          <w:tcPr>
            <w:tcW w:w="1203" w:type="dxa"/>
            <w:tcBorders>
              <w:top w:val="single" w:sz="4" w:space="0" w:color="auto"/>
              <w:left w:val="single" w:sz="4" w:space="0" w:color="auto"/>
              <w:bottom w:val="single" w:sz="4" w:space="0" w:color="auto"/>
              <w:right w:val="single" w:sz="4" w:space="0" w:color="auto"/>
            </w:tcBorders>
          </w:tcPr>
          <w:p w14:paraId="572E6747" w14:textId="77777777" w:rsidR="00DA0425" w:rsidRDefault="00236944">
            <w:pPr>
              <w:widowControl w:val="0"/>
              <w:jc w:val="center"/>
              <w:rPr>
                <w:color w:val="000000" w:themeColor="text1"/>
                <w:sz w:val="22"/>
                <w:szCs w:val="22"/>
              </w:rPr>
            </w:pPr>
            <w:r>
              <w:rPr>
                <w:color w:val="000000" w:themeColor="text1"/>
                <w:sz w:val="22"/>
                <w:szCs w:val="22"/>
              </w:rPr>
              <w:t>2025 год</w:t>
            </w:r>
          </w:p>
        </w:tc>
        <w:tc>
          <w:tcPr>
            <w:tcW w:w="12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A3CE496" w14:textId="77777777" w:rsidR="00DA0425" w:rsidRDefault="00236944">
            <w:pPr>
              <w:widowControl w:val="0"/>
              <w:jc w:val="center"/>
              <w:rPr>
                <w:color w:val="000000" w:themeColor="text1"/>
                <w:sz w:val="22"/>
                <w:szCs w:val="22"/>
              </w:rPr>
            </w:pPr>
            <w:r>
              <w:rPr>
                <w:color w:val="000000" w:themeColor="text1"/>
                <w:sz w:val="22"/>
                <w:szCs w:val="22"/>
              </w:rPr>
              <w:t>2026 год</w:t>
            </w:r>
          </w:p>
        </w:tc>
        <w:tc>
          <w:tcPr>
            <w:tcW w:w="1069" w:type="dxa"/>
            <w:tcBorders>
              <w:top w:val="single" w:sz="4" w:space="0" w:color="auto"/>
              <w:left w:val="single" w:sz="4" w:space="0" w:color="auto"/>
              <w:bottom w:val="single" w:sz="4" w:space="0" w:color="auto"/>
              <w:right w:val="single" w:sz="4" w:space="0" w:color="auto"/>
            </w:tcBorders>
          </w:tcPr>
          <w:p w14:paraId="7D1A2781" w14:textId="77777777" w:rsidR="00DA0425" w:rsidRDefault="00236944">
            <w:pPr>
              <w:widowControl w:val="0"/>
              <w:jc w:val="center"/>
              <w:rPr>
                <w:color w:val="000000" w:themeColor="text1"/>
                <w:sz w:val="22"/>
                <w:szCs w:val="22"/>
              </w:rPr>
            </w:pPr>
            <w:r>
              <w:rPr>
                <w:color w:val="000000" w:themeColor="text1"/>
                <w:sz w:val="22"/>
                <w:szCs w:val="22"/>
              </w:rPr>
              <w:t>2027 год</w:t>
            </w:r>
          </w:p>
        </w:tc>
      </w:tr>
      <w:tr w:rsidR="00DA0425" w14:paraId="6FF02206" w14:textId="77777777">
        <w:trPr>
          <w:trHeight w:val="408"/>
        </w:trPr>
        <w:tc>
          <w:tcPr>
            <w:tcW w:w="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2896BE3" w14:textId="77777777" w:rsidR="00DA0425" w:rsidRDefault="00236944">
            <w:pPr>
              <w:widowControl w:val="0"/>
              <w:jc w:val="both"/>
              <w:rPr>
                <w:color w:val="000000" w:themeColor="text1"/>
                <w:sz w:val="22"/>
                <w:szCs w:val="22"/>
              </w:rPr>
            </w:pPr>
            <w:r>
              <w:rPr>
                <w:color w:val="000000" w:themeColor="text1"/>
                <w:sz w:val="22"/>
                <w:szCs w:val="22"/>
              </w:rPr>
              <w:t>1.</w:t>
            </w:r>
          </w:p>
        </w:tc>
        <w:tc>
          <w:tcPr>
            <w:tcW w:w="94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CFCDAFA" w14:textId="77777777" w:rsidR="00DA0425" w:rsidRDefault="00236944">
            <w:pPr>
              <w:widowControl w:val="0"/>
              <w:jc w:val="both"/>
              <w:rPr>
                <w:color w:val="000000" w:themeColor="text1"/>
                <w:sz w:val="22"/>
                <w:szCs w:val="22"/>
              </w:rPr>
            </w:pPr>
            <w:r>
              <w:rPr>
                <w:color w:val="000000" w:themeColor="text1"/>
                <w:sz w:val="22"/>
                <w:szCs w:val="22"/>
              </w:rPr>
              <w:t>Обеспечение сохранности муниципального имущества городского округа город Шахунья Нижегородской области, находящегося в оперативном управлении администрации городского округа город Шахунья Нижегородской области и учреждений, учредителем которых она является.</w:t>
            </w:r>
          </w:p>
        </w:tc>
        <w:tc>
          <w:tcPr>
            <w:tcW w:w="8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B6977CC" w14:textId="77777777" w:rsidR="00DA0425" w:rsidRDefault="00236944">
            <w:pPr>
              <w:widowControl w:val="0"/>
              <w:jc w:val="center"/>
              <w:rPr>
                <w:color w:val="000000" w:themeColor="text1"/>
                <w:sz w:val="22"/>
                <w:szCs w:val="22"/>
              </w:rPr>
            </w:pPr>
            <w:r>
              <w:rPr>
                <w:color w:val="000000" w:themeColor="text1"/>
                <w:sz w:val="22"/>
                <w:szCs w:val="22"/>
              </w:rPr>
              <w:t>%</w:t>
            </w:r>
          </w:p>
        </w:tc>
        <w:tc>
          <w:tcPr>
            <w:tcW w:w="12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382591D2" w14:textId="77777777" w:rsidR="00DA0425" w:rsidRDefault="00236944">
            <w:pPr>
              <w:widowControl w:val="0"/>
              <w:jc w:val="center"/>
              <w:rPr>
                <w:color w:val="000000" w:themeColor="text1"/>
                <w:sz w:val="22"/>
                <w:szCs w:val="22"/>
              </w:rPr>
            </w:pPr>
            <w:r>
              <w:rPr>
                <w:color w:val="000000" w:themeColor="text1"/>
                <w:sz w:val="22"/>
                <w:szCs w:val="22"/>
              </w:rPr>
              <w:t>100</w:t>
            </w:r>
          </w:p>
        </w:tc>
        <w:tc>
          <w:tcPr>
            <w:tcW w:w="1203" w:type="dxa"/>
            <w:tcBorders>
              <w:top w:val="single" w:sz="4" w:space="0" w:color="auto"/>
              <w:left w:val="single" w:sz="4" w:space="0" w:color="auto"/>
              <w:bottom w:val="single" w:sz="4" w:space="0" w:color="auto"/>
              <w:right w:val="single" w:sz="4" w:space="0" w:color="auto"/>
            </w:tcBorders>
          </w:tcPr>
          <w:p w14:paraId="1457EE6C" w14:textId="77777777" w:rsidR="00DA0425" w:rsidRDefault="00236944">
            <w:pPr>
              <w:widowControl w:val="0"/>
              <w:jc w:val="center"/>
              <w:rPr>
                <w:color w:val="000000" w:themeColor="text1"/>
                <w:sz w:val="22"/>
                <w:szCs w:val="22"/>
              </w:rPr>
            </w:pPr>
            <w:r>
              <w:rPr>
                <w:color w:val="000000" w:themeColor="text1"/>
                <w:sz w:val="22"/>
                <w:szCs w:val="22"/>
              </w:rPr>
              <w:t>100</w:t>
            </w:r>
          </w:p>
        </w:tc>
        <w:tc>
          <w:tcPr>
            <w:tcW w:w="12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C626381" w14:textId="77777777" w:rsidR="00DA0425" w:rsidRDefault="00236944">
            <w:pPr>
              <w:widowControl w:val="0"/>
              <w:jc w:val="center"/>
              <w:rPr>
                <w:color w:val="000000" w:themeColor="text1"/>
                <w:sz w:val="22"/>
                <w:szCs w:val="22"/>
              </w:rPr>
            </w:pPr>
            <w:r>
              <w:rPr>
                <w:color w:val="000000" w:themeColor="text1"/>
                <w:sz w:val="22"/>
                <w:szCs w:val="22"/>
              </w:rPr>
              <w:t>100</w:t>
            </w:r>
          </w:p>
        </w:tc>
        <w:tc>
          <w:tcPr>
            <w:tcW w:w="1069" w:type="dxa"/>
            <w:tcBorders>
              <w:top w:val="single" w:sz="4" w:space="0" w:color="auto"/>
              <w:left w:val="single" w:sz="4" w:space="0" w:color="auto"/>
              <w:bottom w:val="single" w:sz="4" w:space="0" w:color="auto"/>
              <w:right w:val="single" w:sz="4" w:space="0" w:color="auto"/>
            </w:tcBorders>
            <w:vAlign w:val="center"/>
          </w:tcPr>
          <w:p w14:paraId="358FFD2B" w14:textId="77777777" w:rsidR="00DA0425" w:rsidRDefault="00236944">
            <w:pPr>
              <w:widowControl w:val="0"/>
              <w:jc w:val="center"/>
              <w:rPr>
                <w:color w:val="000000" w:themeColor="text1"/>
                <w:sz w:val="22"/>
                <w:szCs w:val="22"/>
              </w:rPr>
            </w:pPr>
            <w:r>
              <w:rPr>
                <w:color w:val="000000" w:themeColor="text1"/>
                <w:sz w:val="22"/>
                <w:szCs w:val="22"/>
              </w:rPr>
              <w:t>100</w:t>
            </w:r>
          </w:p>
        </w:tc>
      </w:tr>
      <w:tr w:rsidR="00DA0425" w14:paraId="28C4BA14" w14:textId="77777777">
        <w:trPr>
          <w:trHeight w:val="242"/>
        </w:trPr>
        <w:tc>
          <w:tcPr>
            <w:tcW w:w="988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A56445A" w14:textId="77777777" w:rsidR="00DA0425" w:rsidRDefault="00236944">
            <w:pPr>
              <w:widowControl w:val="0"/>
              <w:jc w:val="both"/>
              <w:rPr>
                <w:color w:val="000000" w:themeColor="text1"/>
                <w:sz w:val="22"/>
                <w:szCs w:val="22"/>
              </w:rPr>
            </w:pPr>
            <w:r>
              <w:rPr>
                <w:color w:val="000000" w:themeColor="text1"/>
                <w:sz w:val="22"/>
                <w:szCs w:val="22"/>
              </w:rPr>
              <w:t>Непосредственные результаты:</w:t>
            </w:r>
          </w:p>
        </w:tc>
        <w:tc>
          <w:tcPr>
            <w:tcW w:w="8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0A891A6C" w14:textId="77777777" w:rsidR="00DA0425" w:rsidRDefault="00DA0425">
            <w:pPr>
              <w:widowControl w:val="0"/>
              <w:rPr>
                <w:color w:val="000000" w:themeColor="text1"/>
                <w:sz w:val="22"/>
                <w:szCs w:val="22"/>
              </w:rPr>
            </w:pPr>
          </w:p>
        </w:tc>
        <w:tc>
          <w:tcPr>
            <w:tcW w:w="12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8C76006" w14:textId="77777777" w:rsidR="00DA0425" w:rsidRDefault="00DA0425">
            <w:pPr>
              <w:widowControl w:val="0"/>
              <w:rPr>
                <w:color w:val="000000" w:themeColor="text1"/>
                <w:sz w:val="22"/>
                <w:szCs w:val="22"/>
              </w:rPr>
            </w:pPr>
          </w:p>
        </w:tc>
        <w:tc>
          <w:tcPr>
            <w:tcW w:w="1203" w:type="dxa"/>
            <w:tcBorders>
              <w:top w:val="single" w:sz="4" w:space="0" w:color="auto"/>
              <w:left w:val="single" w:sz="4" w:space="0" w:color="auto"/>
              <w:bottom w:val="single" w:sz="4" w:space="0" w:color="auto"/>
              <w:right w:val="single" w:sz="4" w:space="0" w:color="auto"/>
            </w:tcBorders>
          </w:tcPr>
          <w:p w14:paraId="23BBA843" w14:textId="77777777" w:rsidR="00DA0425" w:rsidRDefault="00DA0425">
            <w:pPr>
              <w:widowControl w:val="0"/>
              <w:rPr>
                <w:color w:val="000000" w:themeColor="text1"/>
                <w:sz w:val="22"/>
                <w:szCs w:val="22"/>
              </w:rPr>
            </w:pPr>
          </w:p>
        </w:tc>
        <w:tc>
          <w:tcPr>
            <w:tcW w:w="12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7132E342" w14:textId="77777777" w:rsidR="00DA0425" w:rsidRDefault="00DA0425">
            <w:pPr>
              <w:widowControl w:val="0"/>
              <w:rPr>
                <w:color w:val="000000" w:themeColor="text1"/>
                <w:sz w:val="22"/>
                <w:szCs w:val="22"/>
              </w:rPr>
            </w:pPr>
          </w:p>
        </w:tc>
        <w:tc>
          <w:tcPr>
            <w:tcW w:w="1069" w:type="dxa"/>
            <w:tcBorders>
              <w:top w:val="single" w:sz="4" w:space="0" w:color="auto"/>
              <w:left w:val="single" w:sz="4" w:space="0" w:color="auto"/>
              <w:bottom w:val="single" w:sz="4" w:space="0" w:color="auto"/>
              <w:right w:val="single" w:sz="4" w:space="0" w:color="auto"/>
            </w:tcBorders>
            <w:vAlign w:val="center"/>
          </w:tcPr>
          <w:p w14:paraId="484561C6" w14:textId="77777777" w:rsidR="00DA0425" w:rsidRDefault="00DA0425">
            <w:pPr>
              <w:widowControl w:val="0"/>
              <w:rPr>
                <w:color w:val="000000" w:themeColor="text1"/>
                <w:sz w:val="22"/>
                <w:szCs w:val="22"/>
              </w:rPr>
            </w:pPr>
          </w:p>
        </w:tc>
      </w:tr>
      <w:tr w:rsidR="00DA0425" w14:paraId="1D8459C6" w14:textId="77777777">
        <w:trPr>
          <w:trHeight w:val="485"/>
        </w:trPr>
        <w:tc>
          <w:tcPr>
            <w:tcW w:w="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E23603E" w14:textId="77777777" w:rsidR="00DA0425" w:rsidRDefault="00236944">
            <w:pPr>
              <w:widowControl w:val="0"/>
              <w:jc w:val="both"/>
              <w:rPr>
                <w:color w:val="000000" w:themeColor="text1"/>
                <w:sz w:val="22"/>
                <w:szCs w:val="22"/>
              </w:rPr>
            </w:pPr>
            <w:r>
              <w:rPr>
                <w:color w:val="000000" w:themeColor="text1"/>
                <w:sz w:val="22"/>
                <w:szCs w:val="22"/>
              </w:rPr>
              <w:t>1.</w:t>
            </w:r>
          </w:p>
        </w:tc>
        <w:tc>
          <w:tcPr>
            <w:tcW w:w="94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E2FEF3B" w14:textId="77777777" w:rsidR="00DA0425" w:rsidRDefault="00236944">
            <w:pPr>
              <w:widowControl w:val="0"/>
              <w:jc w:val="both"/>
              <w:rPr>
                <w:color w:val="000000" w:themeColor="text1"/>
                <w:sz w:val="22"/>
                <w:szCs w:val="22"/>
              </w:rPr>
            </w:pPr>
            <w:r>
              <w:rPr>
                <w:color w:val="000000" w:themeColor="text1"/>
                <w:sz w:val="22"/>
                <w:szCs w:val="22"/>
              </w:rPr>
              <w:t>Количество учреждений физической культуры и спорта, учредителем которых является администрация городского округа город Шахунья Нижегородской области.</w:t>
            </w:r>
          </w:p>
        </w:tc>
        <w:tc>
          <w:tcPr>
            <w:tcW w:w="84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1FF999EE" w14:textId="77777777" w:rsidR="00DA0425" w:rsidRDefault="00236944">
            <w:pPr>
              <w:widowControl w:val="0"/>
              <w:jc w:val="center"/>
              <w:rPr>
                <w:color w:val="000000" w:themeColor="text1"/>
                <w:sz w:val="22"/>
                <w:szCs w:val="22"/>
              </w:rPr>
            </w:pPr>
            <w:r>
              <w:rPr>
                <w:color w:val="000000" w:themeColor="text1"/>
                <w:sz w:val="22"/>
                <w:szCs w:val="22"/>
              </w:rPr>
              <w:t>Ед.</w:t>
            </w:r>
          </w:p>
        </w:tc>
        <w:tc>
          <w:tcPr>
            <w:tcW w:w="12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4592FDBA" w14:textId="77777777" w:rsidR="00DA0425" w:rsidRDefault="00236944">
            <w:pPr>
              <w:widowControl w:val="0"/>
              <w:jc w:val="center"/>
              <w:rPr>
                <w:color w:val="000000" w:themeColor="text1"/>
                <w:sz w:val="22"/>
                <w:szCs w:val="22"/>
              </w:rPr>
            </w:pPr>
            <w:r>
              <w:rPr>
                <w:color w:val="000000" w:themeColor="text1"/>
                <w:sz w:val="22"/>
                <w:szCs w:val="22"/>
              </w:rPr>
              <w:t>4</w:t>
            </w:r>
          </w:p>
        </w:tc>
        <w:tc>
          <w:tcPr>
            <w:tcW w:w="1203" w:type="dxa"/>
            <w:tcBorders>
              <w:top w:val="single" w:sz="4" w:space="0" w:color="auto"/>
              <w:left w:val="single" w:sz="4" w:space="0" w:color="auto"/>
              <w:bottom w:val="single" w:sz="4" w:space="0" w:color="auto"/>
              <w:right w:val="single" w:sz="4" w:space="0" w:color="auto"/>
            </w:tcBorders>
          </w:tcPr>
          <w:p w14:paraId="331CA03D" w14:textId="77777777" w:rsidR="00DA0425" w:rsidRDefault="00236944">
            <w:pPr>
              <w:widowControl w:val="0"/>
              <w:jc w:val="center"/>
              <w:rPr>
                <w:color w:val="000000" w:themeColor="text1"/>
                <w:sz w:val="22"/>
                <w:szCs w:val="22"/>
              </w:rPr>
            </w:pPr>
            <w:r>
              <w:rPr>
                <w:color w:val="000000" w:themeColor="text1"/>
                <w:sz w:val="22"/>
                <w:szCs w:val="22"/>
              </w:rPr>
              <w:t>4</w:t>
            </w:r>
          </w:p>
        </w:tc>
        <w:tc>
          <w:tcPr>
            <w:tcW w:w="120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6C3C0B90" w14:textId="77777777" w:rsidR="00DA0425" w:rsidRDefault="00236944">
            <w:pPr>
              <w:widowControl w:val="0"/>
              <w:jc w:val="center"/>
              <w:rPr>
                <w:color w:val="000000" w:themeColor="text1"/>
                <w:sz w:val="22"/>
                <w:szCs w:val="22"/>
              </w:rPr>
            </w:pPr>
            <w:r>
              <w:rPr>
                <w:color w:val="000000" w:themeColor="text1"/>
                <w:sz w:val="22"/>
                <w:szCs w:val="22"/>
              </w:rPr>
              <w:t>4</w:t>
            </w:r>
          </w:p>
        </w:tc>
        <w:tc>
          <w:tcPr>
            <w:tcW w:w="1069" w:type="dxa"/>
            <w:tcBorders>
              <w:top w:val="single" w:sz="4" w:space="0" w:color="auto"/>
              <w:left w:val="single" w:sz="4" w:space="0" w:color="auto"/>
              <w:bottom w:val="single" w:sz="4" w:space="0" w:color="auto"/>
              <w:right w:val="single" w:sz="4" w:space="0" w:color="auto"/>
            </w:tcBorders>
            <w:vAlign w:val="center"/>
          </w:tcPr>
          <w:p w14:paraId="5694977C" w14:textId="77777777" w:rsidR="00DA0425" w:rsidRDefault="00236944">
            <w:pPr>
              <w:widowControl w:val="0"/>
              <w:jc w:val="center"/>
              <w:rPr>
                <w:color w:val="000000" w:themeColor="text1"/>
                <w:sz w:val="22"/>
                <w:szCs w:val="22"/>
              </w:rPr>
            </w:pPr>
            <w:r>
              <w:rPr>
                <w:color w:val="000000" w:themeColor="text1"/>
                <w:sz w:val="22"/>
                <w:szCs w:val="22"/>
              </w:rPr>
              <w:t>4</w:t>
            </w:r>
          </w:p>
        </w:tc>
      </w:tr>
    </w:tbl>
    <w:p w14:paraId="7974BFB7" w14:textId="77777777" w:rsidR="00DA0425" w:rsidRDefault="00DA0425">
      <w:pPr>
        <w:widowControl w:val="0"/>
        <w:tabs>
          <w:tab w:val="left" w:pos="5820"/>
        </w:tabs>
        <w:ind w:right="819"/>
        <w:jc w:val="both"/>
        <w:rPr>
          <w:color w:val="000000" w:themeColor="text1"/>
          <w:sz w:val="22"/>
          <w:szCs w:val="22"/>
        </w:rPr>
      </w:pPr>
    </w:p>
    <w:p w14:paraId="0EEBD7EE" w14:textId="77777777" w:rsidR="00DA0425" w:rsidRDefault="00DA0425">
      <w:pPr>
        <w:widowControl w:val="0"/>
        <w:tabs>
          <w:tab w:val="left" w:pos="5820"/>
        </w:tabs>
        <w:ind w:right="819"/>
        <w:jc w:val="both"/>
        <w:rPr>
          <w:color w:val="000000" w:themeColor="text1"/>
          <w:sz w:val="22"/>
          <w:szCs w:val="22"/>
        </w:rPr>
      </w:pPr>
    </w:p>
    <w:p w14:paraId="08C77019" w14:textId="77777777" w:rsidR="00DA0425" w:rsidRDefault="00DA0425">
      <w:pPr>
        <w:widowControl w:val="0"/>
        <w:tabs>
          <w:tab w:val="left" w:pos="5820"/>
        </w:tabs>
        <w:ind w:right="819"/>
        <w:jc w:val="both"/>
        <w:rPr>
          <w:color w:val="000000" w:themeColor="text1"/>
          <w:sz w:val="22"/>
          <w:szCs w:val="22"/>
        </w:rPr>
      </w:pPr>
    </w:p>
    <w:p w14:paraId="6624301E" w14:textId="77777777" w:rsidR="00DA0425" w:rsidRDefault="00236944">
      <w:pPr>
        <w:widowControl w:val="0"/>
        <w:ind w:right="-457"/>
        <w:jc w:val="center"/>
        <w:outlineLvl w:val="2"/>
        <w:rPr>
          <w:color w:val="000000" w:themeColor="text1"/>
          <w:sz w:val="22"/>
          <w:szCs w:val="22"/>
        </w:rPr>
      </w:pPr>
      <w:r>
        <w:rPr>
          <w:color w:val="000000" w:themeColor="text1"/>
          <w:sz w:val="22"/>
          <w:szCs w:val="22"/>
        </w:rPr>
        <w:t>3.3.2.6. Участие в Подпрограмме 3 муниципальных унитарных предприятий, акционерных обществ,</w:t>
      </w:r>
    </w:p>
    <w:p w14:paraId="1556E237" w14:textId="77777777" w:rsidR="00DA0425" w:rsidRDefault="00236944">
      <w:pPr>
        <w:widowControl w:val="0"/>
        <w:ind w:right="-457"/>
        <w:jc w:val="center"/>
        <w:outlineLvl w:val="2"/>
        <w:rPr>
          <w:color w:val="000000" w:themeColor="text1"/>
          <w:sz w:val="22"/>
          <w:szCs w:val="22"/>
        </w:rPr>
      </w:pPr>
      <w:r>
        <w:rPr>
          <w:color w:val="000000" w:themeColor="text1"/>
          <w:sz w:val="22"/>
          <w:szCs w:val="22"/>
        </w:rPr>
        <w:t xml:space="preserve"> общественных, научных и иных организаций, а также внебюджетных фондов</w:t>
      </w:r>
    </w:p>
    <w:p w14:paraId="4131205D" w14:textId="77777777" w:rsidR="00DA0425" w:rsidRDefault="00236944">
      <w:pPr>
        <w:widowControl w:val="0"/>
        <w:ind w:firstLine="709"/>
        <w:jc w:val="both"/>
        <w:rPr>
          <w:color w:val="000000" w:themeColor="text1"/>
          <w:sz w:val="22"/>
          <w:szCs w:val="22"/>
        </w:rPr>
      </w:pPr>
      <w:r>
        <w:rPr>
          <w:color w:val="000000" w:themeColor="text1"/>
          <w:sz w:val="22"/>
          <w:szCs w:val="22"/>
        </w:rPr>
        <w:t>В реализации Подпрограммы 3 задействованы сектор по спорту администрации городского округа город Шахунья Нижегородской области,</w:t>
      </w:r>
      <w:r>
        <w:t xml:space="preserve"> </w:t>
      </w:r>
      <w:r>
        <w:rPr>
          <w:color w:val="000000" w:themeColor="text1"/>
          <w:sz w:val="22"/>
          <w:szCs w:val="22"/>
        </w:rPr>
        <w:t>МАУ ДО «СШ «ФОК «Атлант» в г. Шахунья» и МБУ ФСК «Надежда»</w:t>
      </w:r>
    </w:p>
    <w:p w14:paraId="14B35519" w14:textId="77777777" w:rsidR="00DA0425" w:rsidRDefault="00DA0425">
      <w:pPr>
        <w:widowControl w:val="0"/>
        <w:ind w:firstLine="709"/>
        <w:jc w:val="center"/>
        <w:outlineLvl w:val="2"/>
        <w:rPr>
          <w:color w:val="000000" w:themeColor="text1"/>
          <w:sz w:val="22"/>
          <w:szCs w:val="22"/>
        </w:rPr>
      </w:pPr>
    </w:p>
    <w:p w14:paraId="3ED4543C" w14:textId="77777777" w:rsidR="00DA0425" w:rsidRDefault="00236944">
      <w:pPr>
        <w:widowControl w:val="0"/>
        <w:ind w:firstLine="709"/>
        <w:jc w:val="center"/>
        <w:outlineLvl w:val="2"/>
        <w:rPr>
          <w:color w:val="FF0000"/>
          <w:sz w:val="22"/>
          <w:szCs w:val="22"/>
        </w:rPr>
      </w:pPr>
      <w:r>
        <w:rPr>
          <w:color w:val="000000" w:themeColor="text1"/>
          <w:sz w:val="22"/>
          <w:szCs w:val="22"/>
        </w:rPr>
        <w:t xml:space="preserve">3.3.2.7. </w:t>
      </w:r>
      <w:r>
        <w:rPr>
          <w:sz w:val="22"/>
          <w:szCs w:val="22"/>
        </w:rPr>
        <w:t>Обоснование объема финансирования Подпрограммы 3</w:t>
      </w:r>
    </w:p>
    <w:p w14:paraId="72B04574" w14:textId="77777777" w:rsidR="00DA0425" w:rsidRDefault="00236944">
      <w:pPr>
        <w:widowControl w:val="0"/>
        <w:ind w:firstLine="709"/>
        <w:jc w:val="both"/>
        <w:rPr>
          <w:sz w:val="22"/>
          <w:szCs w:val="22"/>
        </w:rPr>
      </w:pPr>
      <w:r>
        <w:rPr>
          <w:sz w:val="22"/>
          <w:szCs w:val="22"/>
        </w:rPr>
        <w:t xml:space="preserve">Объем финансирования Подпрограммы 3 на весь период ее реализации за счет средств бюджета городского округа город Шахунья </w:t>
      </w:r>
      <w:r>
        <w:rPr>
          <w:rFonts w:cs="Arial"/>
          <w:sz w:val="22"/>
          <w:szCs w:val="22"/>
        </w:rPr>
        <w:t xml:space="preserve">Нижегородской области </w:t>
      </w:r>
      <w:r>
        <w:rPr>
          <w:sz w:val="22"/>
          <w:szCs w:val="22"/>
        </w:rPr>
        <w:t>составляет 358 576 911,48 рублей, в том числе в 2024 году – 82 135 603,00 рублей, в 2025 году – 85 192 679,48 рублей, в 2026 году – 95 470 521,00 рублей, в 2027 году - 95 478 108,00 рублей.</w:t>
      </w:r>
    </w:p>
    <w:p w14:paraId="6F65742A" w14:textId="77777777" w:rsidR="00DA0425" w:rsidRDefault="00236944">
      <w:pPr>
        <w:widowControl w:val="0"/>
        <w:ind w:firstLine="709"/>
        <w:jc w:val="both"/>
        <w:rPr>
          <w:color w:val="000000" w:themeColor="text1"/>
          <w:sz w:val="22"/>
          <w:szCs w:val="22"/>
        </w:rPr>
      </w:pPr>
      <w:r>
        <w:rPr>
          <w:color w:val="000000" w:themeColor="text1"/>
          <w:sz w:val="22"/>
          <w:szCs w:val="22"/>
        </w:rPr>
        <w:t xml:space="preserve">Ресурсное обеспечение реализации Подпрограммы 3 за счет средств бюджета городского округа город Шахунья </w:t>
      </w:r>
      <w:r>
        <w:rPr>
          <w:rFonts w:cs="Arial"/>
          <w:color w:val="000000" w:themeColor="text1"/>
          <w:sz w:val="22"/>
          <w:szCs w:val="22"/>
        </w:rPr>
        <w:t xml:space="preserve">Нижегородской области </w:t>
      </w:r>
      <w:r>
        <w:rPr>
          <w:color w:val="000000" w:themeColor="text1"/>
          <w:sz w:val="22"/>
          <w:szCs w:val="22"/>
        </w:rPr>
        <w:t xml:space="preserve">отражено в </w:t>
      </w:r>
      <w:hyperlink r:id="rId32" w:anchor="Par2783" w:tooltip="Ссылка на текущий документ" w:history="1">
        <w:r>
          <w:rPr>
            <w:color w:val="000000"/>
            <w:sz w:val="22"/>
            <w:szCs w:val="22"/>
          </w:rPr>
          <w:t>таблице 4</w:t>
        </w:r>
      </w:hyperlink>
      <w:r>
        <w:rPr>
          <w:color w:val="000000" w:themeColor="text1"/>
          <w:sz w:val="22"/>
          <w:szCs w:val="22"/>
        </w:rPr>
        <w:t xml:space="preserve"> Программы.</w:t>
      </w:r>
    </w:p>
    <w:p w14:paraId="2226675F" w14:textId="77777777" w:rsidR="00DA0425" w:rsidRDefault="00236944">
      <w:pPr>
        <w:widowControl w:val="0"/>
        <w:ind w:firstLine="709"/>
        <w:jc w:val="both"/>
        <w:rPr>
          <w:color w:val="000000" w:themeColor="text1"/>
          <w:sz w:val="22"/>
          <w:szCs w:val="22"/>
        </w:rPr>
      </w:pPr>
      <w:r>
        <w:rPr>
          <w:color w:val="000000" w:themeColor="text1"/>
          <w:sz w:val="22"/>
          <w:szCs w:val="22"/>
        </w:rPr>
        <w:t xml:space="preserve">Прогнозная оценка расходов на реализацию Подпрограммы 3 за счет всех источников отражена в </w:t>
      </w:r>
      <w:hyperlink r:id="rId33" w:anchor="Par2916" w:tooltip="Ссылка на текущий документ" w:history="1">
        <w:r>
          <w:rPr>
            <w:color w:val="000000"/>
            <w:sz w:val="22"/>
            <w:szCs w:val="22"/>
          </w:rPr>
          <w:t>таблице 5</w:t>
        </w:r>
      </w:hyperlink>
      <w:r>
        <w:rPr>
          <w:color w:val="000000" w:themeColor="text1"/>
          <w:sz w:val="22"/>
          <w:szCs w:val="22"/>
        </w:rPr>
        <w:t xml:space="preserve"> Программы.</w:t>
      </w:r>
    </w:p>
    <w:p w14:paraId="36586195" w14:textId="77777777" w:rsidR="00DA0425" w:rsidRDefault="00DA0425">
      <w:pPr>
        <w:widowControl w:val="0"/>
        <w:tabs>
          <w:tab w:val="left" w:pos="3148"/>
        </w:tabs>
        <w:ind w:right="-457"/>
        <w:jc w:val="both"/>
        <w:rPr>
          <w:color w:val="000000" w:themeColor="text1"/>
          <w:sz w:val="22"/>
          <w:szCs w:val="22"/>
        </w:rPr>
      </w:pPr>
    </w:p>
    <w:p w14:paraId="77A46233" w14:textId="77777777" w:rsidR="00DA0425" w:rsidRDefault="00236944">
      <w:pPr>
        <w:widowControl w:val="0"/>
        <w:ind w:right="-457"/>
        <w:jc w:val="center"/>
        <w:outlineLvl w:val="2"/>
        <w:rPr>
          <w:color w:val="000000" w:themeColor="text1"/>
          <w:sz w:val="22"/>
          <w:szCs w:val="22"/>
        </w:rPr>
      </w:pPr>
      <w:r>
        <w:rPr>
          <w:color w:val="000000" w:themeColor="text1"/>
          <w:sz w:val="22"/>
          <w:szCs w:val="22"/>
        </w:rPr>
        <w:t>3.3.2.8. Анализ рисков реализации Подпрограммы 3</w:t>
      </w:r>
    </w:p>
    <w:p w14:paraId="78582CE5" w14:textId="77777777" w:rsidR="00DA0425" w:rsidRDefault="00236944">
      <w:pPr>
        <w:widowControl w:val="0"/>
        <w:ind w:firstLine="709"/>
        <w:jc w:val="both"/>
        <w:rPr>
          <w:color w:val="000000" w:themeColor="text1"/>
          <w:sz w:val="22"/>
          <w:szCs w:val="22"/>
        </w:rPr>
      </w:pPr>
      <w:r>
        <w:rPr>
          <w:color w:val="000000" w:themeColor="text1"/>
          <w:sz w:val="22"/>
          <w:szCs w:val="22"/>
        </w:rPr>
        <w:t>К внешним факторам, негативно влияющим на реализацию Подпрограммы 3, относятся:</w:t>
      </w:r>
    </w:p>
    <w:p w14:paraId="69BF3C75" w14:textId="77777777" w:rsidR="00DA0425" w:rsidRDefault="00236944">
      <w:pPr>
        <w:widowControl w:val="0"/>
        <w:ind w:firstLine="709"/>
        <w:jc w:val="both"/>
        <w:rPr>
          <w:color w:val="000000" w:themeColor="text1"/>
          <w:sz w:val="22"/>
          <w:szCs w:val="22"/>
        </w:rPr>
      </w:pPr>
      <w:r>
        <w:rPr>
          <w:color w:val="000000" w:themeColor="text1"/>
          <w:sz w:val="22"/>
          <w:szCs w:val="22"/>
        </w:rPr>
        <w:t>1. Финансовые риски:</w:t>
      </w:r>
    </w:p>
    <w:p w14:paraId="687F4AAA" w14:textId="77777777" w:rsidR="00DA0425" w:rsidRDefault="00236944">
      <w:pPr>
        <w:widowControl w:val="0"/>
        <w:ind w:firstLine="709"/>
        <w:jc w:val="both"/>
        <w:rPr>
          <w:color w:val="000000" w:themeColor="text1"/>
          <w:sz w:val="22"/>
          <w:szCs w:val="22"/>
        </w:rPr>
      </w:pPr>
      <w:r>
        <w:rPr>
          <w:color w:val="000000" w:themeColor="text1"/>
          <w:sz w:val="22"/>
          <w:szCs w:val="22"/>
        </w:rPr>
        <w:t>- высокая инфляция;</w:t>
      </w:r>
    </w:p>
    <w:p w14:paraId="766046C1" w14:textId="77777777" w:rsidR="00DA0425" w:rsidRDefault="00236944">
      <w:pPr>
        <w:widowControl w:val="0"/>
        <w:ind w:firstLine="709"/>
        <w:jc w:val="both"/>
        <w:rPr>
          <w:color w:val="000000" w:themeColor="text1"/>
          <w:sz w:val="22"/>
          <w:szCs w:val="22"/>
        </w:rPr>
      </w:pPr>
      <w:r>
        <w:rPr>
          <w:color w:val="000000" w:themeColor="text1"/>
          <w:sz w:val="22"/>
          <w:szCs w:val="22"/>
        </w:rPr>
        <w:t xml:space="preserve">- сокращение объемов финансирования из бюджета городского округа город Шахунья </w:t>
      </w:r>
      <w:r>
        <w:rPr>
          <w:rFonts w:cs="Arial"/>
          <w:color w:val="000000" w:themeColor="text1"/>
          <w:sz w:val="22"/>
          <w:szCs w:val="22"/>
        </w:rPr>
        <w:t xml:space="preserve">Нижегородской области </w:t>
      </w:r>
      <w:r>
        <w:rPr>
          <w:color w:val="000000" w:themeColor="text1"/>
          <w:sz w:val="22"/>
          <w:szCs w:val="22"/>
        </w:rPr>
        <w:t>на реализацию Подпрограммы 5</w:t>
      </w:r>
    </w:p>
    <w:p w14:paraId="668742A3" w14:textId="77777777" w:rsidR="00DA0425" w:rsidRDefault="00236944">
      <w:pPr>
        <w:widowControl w:val="0"/>
        <w:ind w:firstLine="709"/>
        <w:jc w:val="both"/>
        <w:rPr>
          <w:color w:val="000000" w:themeColor="text1"/>
          <w:sz w:val="22"/>
          <w:szCs w:val="22"/>
        </w:rPr>
      </w:pPr>
      <w:r>
        <w:rPr>
          <w:color w:val="000000" w:themeColor="text1"/>
          <w:sz w:val="22"/>
          <w:szCs w:val="22"/>
        </w:rPr>
        <w:lastRenderedPageBreak/>
        <w:t>2. Организационные риски:</w:t>
      </w:r>
    </w:p>
    <w:p w14:paraId="6E145009" w14:textId="77777777" w:rsidR="00DA0425" w:rsidRDefault="00236944">
      <w:pPr>
        <w:widowControl w:val="0"/>
        <w:ind w:firstLine="709"/>
        <w:jc w:val="both"/>
        <w:rPr>
          <w:color w:val="000000" w:themeColor="text1"/>
          <w:sz w:val="22"/>
          <w:szCs w:val="22"/>
        </w:rPr>
      </w:pPr>
      <w:r>
        <w:rPr>
          <w:color w:val="000000" w:themeColor="text1"/>
          <w:sz w:val="22"/>
          <w:szCs w:val="22"/>
        </w:rPr>
        <w:t>- уменьшение числа муниципальных учреждений спорта.</w:t>
      </w:r>
    </w:p>
    <w:p w14:paraId="1C4F6DE5" w14:textId="77777777" w:rsidR="00DA0425" w:rsidRDefault="00236944">
      <w:pPr>
        <w:widowControl w:val="0"/>
        <w:ind w:firstLine="709"/>
        <w:jc w:val="both"/>
        <w:rPr>
          <w:color w:val="000000" w:themeColor="text1"/>
          <w:sz w:val="22"/>
          <w:szCs w:val="22"/>
        </w:rPr>
      </w:pPr>
      <w:r>
        <w:rPr>
          <w:color w:val="000000" w:themeColor="text1"/>
          <w:sz w:val="22"/>
          <w:szCs w:val="22"/>
        </w:rPr>
        <w:t>Способом ограничения финансового риска является ежегодная корректировка перечня и объемов финансирования подпрограммных мероприятий. Способом снижения организационных рисков являются усиление контроля за ходом выполнения подпрограммных мероприятий, ежегодная открытая публикация данных о ходе реализации Подпрограммы 3, стимулирующая исполнителей Подпрограммы 3 выполнять принятые на себя обязательства по реализации Подпрограммы 3.</w:t>
      </w:r>
    </w:p>
    <w:p w14:paraId="2E37B126" w14:textId="77777777" w:rsidR="00DA0425" w:rsidRDefault="00DA0425">
      <w:pPr>
        <w:widowControl w:val="0"/>
        <w:ind w:right="-457"/>
        <w:jc w:val="both"/>
        <w:rPr>
          <w:color w:val="000000" w:themeColor="text1"/>
          <w:sz w:val="22"/>
          <w:szCs w:val="22"/>
        </w:rPr>
      </w:pPr>
    </w:p>
    <w:p w14:paraId="2993D92B" w14:textId="77777777" w:rsidR="00DA0425" w:rsidRDefault="00236944">
      <w:pPr>
        <w:widowControl w:val="0"/>
        <w:ind w:right="-457"/>
        <w:jc w:val="center"/>
        <w:rPr>
          <w:color w:val="000000" w:themeColor="text1"/>
          <w:sz w:val="22"/>
          <w:szCs w:val="22"/>
        </w:rPr>
      </w:pPr>
      <w:r>
        <w:rPr>
          <w:color w:val="000000" w:themeColor="text1"/>
          <w:sz w:val="22"/>
          <w:szCs w:val="22"/>
        </w:rPr>
        <w:t>3.3.2.9. Оценка планируемой эффективности реализации Подпрограммы 3</w:t>
      </w:r>
    </w:p>
    <w:p w14:paraId="27FF22B6" w14:textId="77777777" w:rsidR="00DA0425" w:rsidRDefault="00236944">
      <w:pPr>
        <w:widowControl w:val="0"/>
        <w:ind w:firstLine="709"/>
        <w:jc w:val="both"/>
        <w:rPr>
          <w:color w:val="000000" w:themeColor="text1"/>
          <w:sz w:val="22"/>
          <w:szCs w:val="22"/>
        </w:rPr>
      </w:pPr>
      <w:r>
        <w:rPr>
          <w:color w:val="000000" w:themeColor="text1"/>
          <w:sz w:val="22"/>
          <w:szCs w:val="22"/>
        </w:rPr>
        <w:t>Эффективность реализации Подпрограммы 3 оценивается на основании сопоставления фактически достигнутых значений целевых индикаторов с их плановыми значениями с учетом уровня финансирования.</w:t>
      </w:r>
    </w:p>
    <w:p w14:paraId="01E35CAA" w14:textId="77777777" w:rsidR="00DA0425" w:rsidRDefault="00236944">
      <w:pPr>
        <w:widowControl w:val="0"/>
        <w:ind w:firstLine="709"/>
        <w:jc w:val="both"/>
        <w:rPr>
          <w:color w:val="000000" w:themeColor="text1"/>
          <w:sz w:val="22"/>
          <w:szCs w:val="22"/>
        </w:rPr>
      </w:pPr>
      <w:r>
        <w:rPr>
          <w:color w:val="000000" w:themeColor="text1"/>
          <w:sz w:val="22"/>
          <w:szCs w:val="22"/>
        </w:rPr>
        <w:t>Оценка эффективности осуществляется следующим путем:</w:t>
      </w:r>
    </w:p>
    <w:p w14:paraId="0A66903F" w14:textId="77777777" w:rsidR="00DA0425" w:rsidRDefault="00236944">
      <w:pPr>
        <w:widowControl w:val="0"/>
        <w:ind w:firstLine="709"/>
        <w:jc w:val="both"/>
        <w:rPr>
          <w:color w:val="000000" w:themeColor="text1"/>
          <w:sz w:val="22"/>
          <w:szCs w:val="22"/>
        </w:rPr>
      </w:pPr>
      <w:r>
        <w:rPr>
          <w:color w:val="000000" w:themeColor="text1"/>
          <w:sz w:val="22"/>
          <w:szCs w:val="22"/>
        </w:rPr>
        <w:t>1). Оценивается степень достижения каждого индикатора по формуле:</w:t>
      </w:r>
    </w:p>
    <w:p w14:paraId="1BB873FE" w14:textId="77777777" w:rsidR="00DA0425" w:rsidRDefault="00DA0425">
      <w:pPr>
        <w:widowControl w:val="0"/>
        <w:ind w:right="536"/>
        <w:jc w:val="both"/>
        <w:rPr>
          <w:color w:val="000000" w:themeColor="text1"/>
          <w:sz w:val="22"/>
          <w:szCs w:val="22"/>
        </w:rPr>
      </w:pPr>
    </w:p>
    <w:p w14:paraId="0E469D1A" w14:textId="77777777" w:rsidR="00DA0425" w:rsidRDefault="00236944">
      <w:pPr>
        <w:widowControl w:val="0"/>
        <w:tabs>
          <w:tab w:val="left" w:pos="3553"/>
        </w:tabs>
        <w:ind w:right="536"/>
        <w:jc w:val="center"/>
        <w:rPr>
          <w:color w:val="000000" w:themeColor="text1"/>
          <w:sz w:val="22"/>
          <w:szCs w:val="22"/>
        </w:rPr>
      </w:pPr>
      <w:r>
        <w:rPr>
          <w:color w:val="000000" w:themeColor="text1"/>
          <w:sz w:val="22"/>
          <w:szCs w:val="22"/>
        </w:rPr>
        <w:t>Значение индикатора</w:t>
      </w:r>
    </w:p>
    <w:p w14:paraId="46059DC3" w14:textId="77777777" w:rsidR="00DA0425" w:rsidRDefault="00236944">
      <w:pPr>
        <w:widowControl w:val="0"/>
        <w:tabs>
          <w:tab w:val="left" w:pos="5479"/>
        </w:tabs>
        <w:ind w:right="536"/>
        <w:jc w:val="both"/>
        <w:rPr>
          <w:color w:val="000000" w:themeColor="text1"/>
          <w:sz w:val="22"/>
          <w:szCs w:val="22"/>
        </w:rPr>
      </w:pPr>
      <w:r>
        <w:rPr>
          <w:color w:val="000000" w:themeColor="text1"/>
          <w:sz w:val="22"/>
          <w:szCs w:val="22"/>
        </w:rPr>
        <w:tab/>
        <w:t xml:space="preserve">          факт</w:t>
      </w:r>
    </w:p>
    <w:p w14:paraId="60822395" w14:textId="77777777" w:rsidR="00DA0425" w:rsidRDefault="00236944">
      <w:pPr>
        <w:widowControl w:val="0"/>
        <w:ind w:firstLine="709"/>
        <w:jc w:val="both"/>
        <w:rPr>
          <w:color w:val="000000" w:themeColor="text1"/>
          <w:sz w:val="22"/>
          <w:szCs w:val="22"/>
        </w:rPr>
      </w:pPr>
      <w:r>
        <w:rPr>
          <w:color w:val="000000" w:themeColor="text1"/>
          <w:sz w:val="22"/>
          <w:szCs w:val="22"/>
        </w:rPr>
        <w:t xml:space="preserve">Достижение индикатора = - - - - - - - - - - - - - - - - - - - - - - - - -  </w:t>
      </w:r>
    </w:p>
    <w:p w14:paraId="7B9BF646" w14:textId="77777777" w:rsidR="00DA0425" w:rsidRDefault="00236944">
      <w:pPr>
        <w:widowControl w:val="0"/>
        <w:tabs>
          <w:tab w:val="left" w:pos="3609"/>
          <w:tab w:val="left" w:pos="3740"/>
        </w:tabs>
        <w:ind w:firstLine="709"/>
        <w:jc w:val="both"/>
        <w:rPr>
          <w:color w:val="000000" w:themeColor="text1"/>
          <w:sz w:val="22"/>
          <w:szCs w:val="22"/>
        </w:rPr>
      </w:pPr>
      <w:r>
        <w:rPr>
          <w:color w:val="000000" w:themeColor="text1"/>
          <w:sz w:val="22"/>
          <w:szCs w:val="22"/>
        </w:rPr>
        <w:tab/>
        <w:t xml:space="preserve">       Значение индикатора        х 100 %</w:t>
      </w:r>
      <w:r>
        <w:rPr>
          <w:color w:val="000000" w:themeColor="text1"/>
          <w:sz w:val="22"/>
          <w:szCs w:val="22"/>
        </w:rPr>
        <w:tab/>
      </w:r>
    </w:p>
    <w:p w14:paraId="2943D1E5" w14:textId="77777777" w:rsidR="00DA0425" w:rsidRDefault="00236944">
      <w:pPr>
        <w:widowControl w:val="0"/>
        <w:tabs>
          <w:tab w:val="left" w:pos="5629"/>
        </w:tabs>
        <w:ind w:firstLine="709"/>
        <w:jc w:val="both"/>
        <w:rPr>
          <w:color w:val="000000" w:themeColor="text1"/>
          <w:sz w:val="22"/>
          <w:szCs w:val="22"/>
        </w:rPr>
      </w:pPr>
      <w:r>
        <w:rPr>
          <w:color w:val="000000" w:themeColor="text1"/>
          <w:sz w:val="22"/>
          <w:szCs w:val="22"/>
        </w:rPr>
        <w:tab/>
        <w:t xml:space="preserve">        план</w:t>
      </w:r>
    </w:p>
    <w:p w14:paraId="29D7F86A" w14:textId="77777777" w:rsidR="00DA0425" w:rsidRDefault="00236944">
      <w:pPr>
        <w:widowControl w:val="0"/>
        <w:tabs>
          <w:tab w:val="left" w:pos="3965"/>
        </w:tabs>
        <w:ind w:firstLine="709"/>
        <w:jc w:val="both"/>
        <w:rPr>
          <w:color w:val="000000" w:themeColor="text1"/>
          <w:sz w:val="22"/>
          <w:szCs w:val="22"/>
        </w:rPr>
      </w:pPr>
      <w:r>
        <w:rPr>
          <w:color w:val="000000" w:themeColor="text1"/>
          <w:sz w:val="22"/>
          <w:szCs w:val="22"/>
        </w:rPr>
        <w:t xml:space="preserve">                                    (утвержденное Программой)</w:t>
      </w:r>
    </w:p>
    <w:p w14:paraId="5D61B327" w14:textId="77777777" w:rsidR="00DA0425" w:rsidRDefault="00DA0425">
      <w:pPr>
        <w:widowControl w:val="0"/>
        <w:tabs>
          <w:tab w:val="left" w:pos="3965"/>
        </w:tabs>
        <w:ind w:firstLine="709"/>
        <w:jc w:val="both"/>
        <w:rPr>
          <w:color w:val="000000" w:themeColor="text1"/>
          <w:sz w:val="22"/>
          <w:szCs w:val="22"/>
        </w:rPr>
      </w:pPr>
    </w:p>
    <w:p w14:paraId="0822C54D" w14:textId="77777777" w:rsidR="00DA0425" w:rsidRDefault="00236944">
      <w:pPr>
        <w:widowControl w:val="0"/>
        <w:tabs>
          <w:tab w:val="left" w:pos="3965"/>
        </w:tabs>
        <w:ind w:firstLine="709"/>
        <w:jc w:val="both"/>
        <w:rPr>
          <w:color w:val="000000" w:themeColor="text1"/>
          <w:sz w:val="22"/>
          <w:szCs w:val="22"/>
        </w:rPr>
      </w:pPr>
      <w:r>
        <w:rPr>
          <w:color w:val="000000" w:themeColor="text1"/>
          <w:sz w:val="22"/>
          <w:szCs w:val="22"/>
        </w:rPr>
        <w:t>2). Рассчитывается степень достижения индикаторов в среднем по Подпрограмме 3:</w:t>
      </w:r>
    </w:p>
    <w:p w14:paraId="38F7BE31" w14:textId="77777777" w:rsidR="00DA0425" w:rsidRDefault="00DA0425">
      <w:pPr>
        <w:widowControl w:val="0"/>
        <w:tabs>
          <w:tab w:val="left" w:pos="3965"/>
        </w:tabs>
        <w:ind w:firstLine="709"/>
        <w:jc w:val="both"/>
        <w:rPr>
          <w:color w:val="000000" w:themeColor="text1"/>
          <w:sz w:val="22"/>
          <w:szCs w:val="22"/>
        </w:rPr>
      </w:pPr>
    </w:p>
    <w:p w14:paraId="13481F84" w14:textId="77777777" w:rsidR="00DA0425" w:rsidRDefault="00236944">
      <w:pPr>
        <w:widowControl w:val="0"/>
        <w:tabs>
          <w:tab w:val="left" w:pos="2955"/>
        </w:tabs>
        <w:ind w:firstLine="709"/>
        <w:jc w:val="both"/>
        <w:rPr>
          <w:color w:val="000000" w:themeColor="text1"/>
          <w:sz w:val="22"/>
          <w:szCs w:val="22"/>
        </w:rPr>
      </w:pPr>
      <w:r>
        <w:rPr>
          <w:color w:val="000000" w:themeColor="text1"/>
          <w:sz w:val="22"/>
          <w:szCs w:val="22"/>
        </w:rPr>
        <w:tab/>
        <w:t xml:space="preserve">          Достижение   +   Достижение   +   …</w:t>
      </w:r>
    </w:p>
    <w:p w14:paraId="50EDC9E4" w14:textId="77777777" w:rsidR="00DA0425" w:rsidRDefault="00236944">
      <w:pPr>
        <w:widowControl w:val="0"/>
        <w:tabs>
          <w:tab w:val="left" w:pos="3965"/>
        </w:tabs>
        <w:ind w:firstLine="709"/>
        <w:jc w:val="both"/>
        <w:rPr>
          <w:color w:val="000000" w:themeColor="text1"/>
          <w:sz w:val="22"/>
          <w:szCs w:val="22"/>
        </w:rPr>
      </w:pPr>
      <w:r>
        <w:rPr>
          <w:color w:val="000000" w:themeColor="text1"/>
          <w:sz w:val="22"/>
          <w:szCs w:val="22"/>
        </w:rPr>
        <w:t xml:space="preserve">Степень достижения = - - - - - - - - - - - - - - - - - - - - - - - - - - - - - - - - - - - - </w:t>
      </w:r>
    </w:p>
    <w:p w14:paraId="4D671FD8" w14:textId="77777777" w:rsidR="00DA0425" w:rsidRDefault="00236944">
      <w:pPr>
        <w:widowControl w:val="0"/>
        <w:tabs>
          <w:tab w:val="left" w:pos="3965"/>
        </w:tabs>
        <w:ind w:firstLine="709"/>
        <w:jc w:val="both"/>
        <w:rPr>
          <w:color w:val="000000" w:themeColor="text1"/>
          <w:sz w:val="22"/>
          <w:szCs w:val="22"/>
        </w:rPr>
      </w:pPr>
      <w:r>
        <w:rPr>
          <w:color w:val="000000" w:themeColor="text1"/>
          <w:sz w:val="22"/>
          <w:szCs w:val="22"/>
        </w:rPr>
        <w:tab/>
        <w:t xml:space="preserve">      Количество индикаторов            х 100 %</w:t>
      </w:r>
    </w:p>
    <w:p w14:paraId="083D9084" w14:textId="77777777" w:rsidR="00DA0425" w:rsidRDefault="00DA0425">
      <w:pPr>
        <w:widowControl w:val="0"/>
        <w:ind w:firstLine="709"/>
        <w:jc w:val="both"/>
        <w:rPr>
          <w:color w:val="000000" w:themeColor="text1"/>
          <w:sz w:val="22"/>
          <w:szCs w:val="22"/>
        </w:rPr>
      </w:pPr>
    </w:p>
    <w:p w14:paraId="3CDDD2C6" w14:textId="77777777" w:rsidR="00DA0425" w:rsidRDefault="00236944">
      <w:pPr>
        <w:widowControl w:val="0"/>
        <w:ind w:firstLine="709"/>
        <w:jc w:val="both"/>
        <w:rPr>
          <w:color w:val="000000" w:themeColor="text1"/>
          <w:sz w:val="22"/>
          <w:szCs w:val="22"/>
        </w:rPr>
      </w:pPr>
      <w:r>
        <w:rPr>
          <w:color w:val="000000" w:themeColor="text1"/>
          <w:sz w:val="22"/>
          <w:szCs w:val="22"/>
        </w:rPr>
        <w:t>3). Рассчитывается уровень финансирования Подпрограммы 3 по формуле:</w:t>
      </w:r>
    </w:p>
    <w:p w14:paraId="24EBBFF6" w14:textId="77777777" w:rsidR="00DA0425" w:rsidRDefault="00DA0425">
      <w:pPr>
        <w:widowControl w:val="0"/>
        <w:ind w:firstLine="709"/>
        <w:jc w:val="both"/>
        <w:rPr>
          <w:color w:val="000000" w:themeColor="text1"/>
          <w:sz w:val="22"/>
          <w:szCs w:val="22"/>
        </w:rPr>
      </w:pPr>
    </w:p>
    <w:p w14:paraId="03300588" w14:textId="77777777" w:rsidR="00DA0425" w:rsidRDefault="00236944">
      <w:pPr>
        <w:widowControl w:val="0"/>
        <w:tabs>
          <w:tab w:val="left" w:pos="3422"/>
        </w:tabs>
        <w:ind w:firstLine="709"/>
        <w:jc w:val="both"/>
        <w:rPr>
          <w:color w:val="000000" w:themeColor="text1"/>
          <w:sz w:val="22"/>
          <w:szCs w:val="22"/>
        </w:rPr>
      </w:pPr>
      <w:r>
        <w:rPr>
          <w:color w:val="000000" w:themeColor="text1"/>
          <w:sz w:val="22"/>
          <w:szCs w:val="22"/>
        </w:rPr>
        <w:tab/>
        <w:t xml:space="preserve">           Фактическое финансирование</w:t>
      </w:r>
    </w:p>
    <w:p w14:paraId="6450D89E" w14:textId="77777777" w:rsidR="00DA0425" w:rsidRDefault="00236944">
      <w:pPr>
        <w:widowControl w:val="0"/>
        <w:ind w:firstLine="709"/>
        <w:jc w:val="both"/>
        <w:rPr>
          <w:color w:val="000000" w:themeColor="text1"/>
          <w:sz w:val="22"/>
          <w:szCs w:val="22"/>
        </w:rPr>
      </w:pPr>
      <w:r>
        <w:rPr>
          <w:color w:val="000000" w:themeColor="text1"/>
          <w:sz w:val="22"/>
          <w:szCs w:val="22"/>
        </w:rPr>
        <w:t xml:space="preserve">Уровень финансирования = - - - - - - - - - - - - - - - - - - - - - - - - - </w:t>
      </w:r>
    </w:p>
    <w:p w14:paraId="0C9317AB" w14:textId="77777777" w:rsidR="00DA0425" w:rsidRDefault="00236944">
      <w:pPr>
        <w:widowControl w:val="0"/>
        <w:tabs>
          <w:tab w:val="left" w:pos="3497"/>
        </w:tabs>
        <w:ind w:firstLine="709"/>
        <w:jc w:val="both"/>
        <w:rPr>
          <w:color w:val="000000" w:themeColor="text1"/>
          <w:sz w:val="22"/>
          <w:szCs w:val="22"/>
        </w:rPr>
      </w:pPr>
      <w:r>
        <w:rPr>
          <w:color w:val="000000" w:themeColor="text1"/>
          <w:sz w:val="22"/>
          <w:szCs w:val="22"/>
        </w:rPr>
        <w:tab/>
        <w:t xml:space="preserve">        Плановое финансирование      х 100 %</w:t>
      </w:r>
    </w:p>
    <w:p w14:paraId="01FFC5AE" w14:textId="77777777" w:rsidR="00DA0425" w:rsidRDefault="00236944">
      <w:pPr>
        <w:widowControl w:val="0"/>
        <w:tabs>
          <w:tab w:val="left" w:pos="3497"/>
        </w:tabs>
        <w:ind w:firstLine="709"/>
        <w:jc w:val="both"/>
        <w:rPr>
          <w:color w:val="000000" w:themeColor="text1"/>
          <w:sz w:val="22"/>
          <w:szCs w:val="22"/>
        </w:rPr>
      </w:pPr>
      <w:r>
        <w:rPr>
          <w:color w:val="000000" w:themeColor="text1"/>
          <w:sz w:val="22"/>
          <w:szCs w:val="22"/>
        </w:rPr>
        <w:tab/>
        <w:t xml:space="preserve">        (утвержденное Программой)</w:t>
      </w:r>
    </w:p>
    <w:p w14:paraId="4C4F4D6C" w14:textId="77777777" w:rsidR="00DA0425" w:rsidRDefault="00DA0425">
      <w:pPr>
        <w:widowControl w:val="0"/>
        <w:tabs>
          <w:tab w:val="left" w:pos="3497"/>
        </w:tabs>
        <w:ind w:firstLine="709"/>
        <w:jc w:val="both"/>
        <w:rPr>
          <w:color w:val="000000" w:themeColor="text1"/>
          <w:sz w:val="22"/>
          <w:szCs w:val="22"/>
        </w:rPr>
      </w:pPr>
    </w:p>
    <w:p w14:paraId="1959FE55" w14:textId="77777777" w:rsidR="00DA0425" w:rsidRDefault="00236944">
      <w:pPr>
        <w:widowControl w:val="0"/>
        <w:ind w:firstLine="709"/>
        <w:jc w:val="both"/>
        <w:rPr>
          <w:color w:val="000000" w:themeColor="text1"/>
          <w:sz w:val="22"/>
          <w:szCs w:val="22"/>
        </w:rPr>
      </w:pPr>
      <w:r>
        <w:rPr>
          <w:color w:val="000000" w:themeColor="text1"/>
          <w:sz w:val="22"/>
          <w:szCs w:val="22"/>
        </w:rPr>
        <w:t>4). На основании проведенных расчетов могут быть сделаны следующие выводы об эффективности реализации Подпрограммы 3:</w:t>
      </w:r>
    </w:p>
    <w:p w14:paraId="2C7EC20C" w14:textId="77777777" w:rsidR="00DA0425" w:rsidRDefault="00236944">
      <w:pPr>
        <w:widowControl w:val="0"/>
        <w:ind w:firstLine="709"/>
        <w:jc w:val="both"/>
        <w:rPr>
          <w:color w:val="000000" w:themeColor="text1"/>
          <w:sz w:val="22"/>
          <w:szCs w:val="22"/>
        </w:rPr>
      </w:pPr>
      <w:r>
        <w:rPr>
          <w:color w:val="000000" w:themeColor="text1"/>
          <w:sz w:val="22"/>
          <w:szCs w:val="22"/>
        </w:rPr>
        <w:t xml:space="preserve">   - Подпрограмма 3 реализуется эффективно, если степень достижения индикаторов Подпрограммы 3&gt; = уровню финансирования</w:t>
      </w:r>
    </w:p>
    <w:p w14:paraId="15E6FE8F" w14:textId="77777777" w:rsidR="00DA0425" w:rsidRDefault="00236944">
      <w:pPr>
        <w:widowControl w:val="0"/>
        <w:ind w:firstLine="709"/>
        <w:jc w:val="both"/>
        <w:rPr>
          <w:color w:val="000000" w:themeColor="text1"/>
          <w:sz w:val="22"/>
          <w:szCs w:val="22"/>
        </w:rPr>
      </w:pPr>
      <w:r>
        <w:rPr>
          <w:color w:val="000000" w:themeColor="text1"/>
          <w:sz w:val="22"/>
          <w:szCs w:val="22"/>
        </w:rPr>
        <w:t xml:space="preserve">   - Подпрограмма 3 реализуется неэффективно, если степень достижения индикаторов &lt;уровня финансирования</w:t>
      </w:r>
    </w:p>
    <w:p w14:paraId="59C07044" w14:textId="77777777" w:rsidR="00DA0425" w:rsidRDefault="00DA0425">
      <w:pPr>
        <w:ind w:firstLine="709"/>
        <w:jc w:val="both"/>
        <w:rPr>
          <w:sz w:val="26"/>
          <w:szCs w:val="26"/>
        </w:rPr>
      </w:pPr>
    </w:p>
    <w:p w14:paraId="469FC302" w14:textId="77777777" w:rsidR="00DA0425" w:rsidRDefault="00236944">
      <w:pPr>
        <w:ind w:firstLine="709"/>
        <w:jc w:val="center"/>
        <w:rPr>
          <w:sz w:val="26"/>
          <w:szCs w:val="26"/>
        </w:rPr>
      </w:pPr>
      <w:r>
        <w:rPr>
          <w:sz w:val="26"/>
          <w:szCs w:val="26"/>
        </w:rPr>
        <w:t>___________</w:t>
      </w:r>
    </w:p>
    <w:p w14:paraId="7A09098D" w14:textId="77777777" w:rsidR="00DA0425" w:rsidRDefault="00DA0425">
      <w:pPr>
        <w:jc w:val="both"/>
        <w:rPr>
          <w:sz w:val="26"/>
          <w:szCs w:val="26"/>
        </w:rPr>
      </w:pPr>
    </w:p>
    <w:sectPr w:rsidR="00DA0425">
      <w:footerReference w:type="even" r:id="rId34"/>
      <w:pgSz w:w="16838" w:h="11906" w:orient="landscape"/>
      <w:pgMar w:top="567" w:right="567"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27CCD" w14:textId="77777777" w:rsidR="000B44B9" w:rsidRDefault="000B44B9">
      <w:r>
        <w:separator/>
      </w:r>
    </w:p>
  </w:endnote>
  <w:endnote w:type="continuationSeparator" w:id="0">
    <w:p w14:paraId="4694DEA3" w14:textId="77777777" w:rsidR="000B44B9" w:rsidRDefault="000B4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auto"/>
    <w:pitch w:val="default"/>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4FEC0" w14:textId="77777777" w:rsidR="00DA0425" w:rsidRDefault="00236944">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0DDE037D" w14:textId="77777777" w:rsidR="00DA0425" w:rsidRDefault="00DA0425">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0276F" w14:textId="77777777" w:rsidR="00DA0425" w:rsidRDefault="00236944">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6515A091" w14:textId="77777777" w:rsidR="00DA0425" w:rsidRDefault="00DA0425">
    <w:pPr>
      <w:pStyle w:val="af1"/>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06879" w14:textId="77777777" w:rsidR="00DA0425" w:rsidRDefault="00DA0425">
    <w:pPr>
      <w:pStyle w:val="af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26DC2" w14:textId="77777777" w:rsidR="00DA0425" w:rsidRDefault="00DA0425">
    <w:pPr>
      <w:pStyle w:val="af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73ECD" w14:textId="77777777" w:rsidR="00DA0425" w:rsidRDefault="00236944">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14:paraId="2E81055B" w14:textId="77777777" w:rsidR="00DA0425" w:rsidRDefault="00DA0425">
    <w:pPr>
      <w:pStyle w:val="af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4A66F" w14:textId="77777777" w:rsidR="000B44B9" w:rsidRDefault="000B44B9">
      <w:r>
        <w:separator/>
      </w:r>
    </w:p>
  </w:footnote>
  <w:footnote w:type="continuationSeparator" w:id="0">
    <w:p w14:paraId="5B5E7FF7" w14:textId="77777777" w:rsidR="000B44B9" w:rsidRDefault="000B4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C158D" w14:textId="77777777" w:rsidR="00DA0425" w:rsidRDefault="00DA0425">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4CC9C" w14:textId="77777777" w:rsidR="00DA0425" w:rsidRDefault="00DA0425">
    <w:pPr>
      <w:pStyle w:val="af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9A585" w14:textId="77777777" w:rsidR="00DA0425" w:rsidRDefault="00DA0425">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9790F"/>
    <w:multiLevelType w:val="hybridMultilevel"/>
    <w:tmpl w:val="0E2A9F54"/>
    <w:lvl w:ilvl="0" w:tplc="F8D83152">
      <w:start w:val="1"/>
      <w:numFmt w:val="decimal"/>
      <w:lvlText w:val="%1)"/>
      <w:lvlJc w:val="left"/>
      <w:pPr>
        <w:ind w:left="720" w:hanging="360"/>
      </w:pPr>
      <w:rPr>
        <w:rFonts w:ascii="Times New Roman" w:eastAsia="Times New Roman" w:hAnsi="Times New Roman" w:cs="Times New Roman"/>
      </w:rPr>
    </w:lvl>
    <w:lvl w:ilvl="1" w:tplc="8BD85398">
      <w:start w:val="1"/>
      <w:numFmt w:val="lowerLetter"/>
      <w:lvlText w:val="%2."/>
      <w:lvlJc w:val="left"/>
      <w:pPr>
        <w:ind w:left="1440" w:hanging="360"/>
      </w:pPr>
    </w:lvl>
    <w:lvl w:ilvl="2" w:tplc="3F5AB080">
      <w:start w:val="1"/>
      <w:numFmt w:val="lowerRoman"/>
      <w:lvlText w:val="%3."/>
      <w:lvlJc w:val="right"/>
      <w:pPr>
        <w:ind w:left="2160" w:hanging="180"/>
      </w:pPr>
    </w:lvl>
    <w:lvl w:ilvl="3" w:tplc="A68E13F8">
      <w:start w:val="1"/>
      <w:numFmt w:val="decimal"/>
      <w:lvlText w:val="%4."/>
      <w:lvlJc w:val="left"/>
      <w:pPr>
        <w:ind w:left="2880" w:hanging="360"/>
      </w:pPr>
    </w:lvl>
    <w:lvl w:ilvl="4" w:tplc="976EEED0">
      <w:start w:val="1"/>
      <w:numFmt w:val="lowerLetter"/>
      <w:lvlText w:val="%5."/>
      <w:lvlJc w:val="left"/>
      <w:pPr>
        <w:ind w:left="3600" w:hanging="360"/>
      </w:pPr>
    </w:lvl>
    <w:lvl w:ilvl="5" w:tplc="1FEE46C2">
      <w:start w:val="1"/>
      <w:numFmt w:val="lowerRoman"/>
      <w:lvlText w:val="%6."/>
      <w:lvlJc w:val="right"/>
      <w:pPr>
        <w:ind w:left="4320" w:hanging="180"/>
      </w:pPr>
    </w:lvl>
    <w:lvl w:ilvl="6" w:tplc="E5BAC890">
      <w:start w:val="1"/>
      <w:numFmt w:val="decimal"/>
      <w:lvlText w:val="%7."/>
      <w:lvlJc w:val="left"/>
      <w:pPr>
        <w:ind w:left="5040" w:hanging="360"/>
      </w:pPr>
    </w:lvl>
    <w:lvl w:ilvl="7" w:tplc="F39A1BD0">
      <w:start w:val="1"/>
      <w:numFmt w:val="lowerLetter"/>
      <w:lvlText w:val="%8."/>
      <w:lvlJc w:val="left"/>
      <w:pPr>
        <w:ind w:left="5760" w:hanging="360"/>
      </w:pPr>
    </w:lvl>
    <w:lvl w:ilvl="8" w:tplc="51DCB6DC">
      <w:start w:val="1"/>
      <w:numFmt w:val="lowerRoman"/>
      <w:lvlText w:val="%9."/>
      <w:lvlJc w:val="right"/>
      <w:pPr>
        <w:ind w:left="6480" w:hanging="180"/>
      </w:pPr>
    </w:lvl>
  </w:abstractNum>
  <w:abstractNum w:abstractNumId="1" w15:restartNumberingAfterBreak="0">
    <w:nsid w:val="07AB50BA"/>
    <w:multiLevelType w:val="hybridMultilevel"/>
    <w:tmpl w:val="6F5801B0"/>
    <w:lvl w:ilvl="0" w:tplc="28C21F70">
      <w:start w:val="1"/>
      <w:numFmt w:val="decimal"/>
      <w:lvlText w:val="%1."/>
      <w:lvlJc w:val="left"/>
      <w:pPr>
        <w:ind w:left="720" w:hanging="360"/>
      </w:pPr>
    </w:lvl>
    <w:lvl w:ilvl="1" w:tplc="5682154C">
      <w:start w:val="1"/>
      <w:numFmt w:val="lowerLetter"/>
      <w:lvlText w:val="%2."/>
      <w:lvlJc w:val="left"/>
      <w:pPr>
        <w:ind w:left="1440" w:hanging="360"/>
      </w:pPr>
    </w:lvl>
    <w:lvl w:ilvl="2" w:tplc="7C6CC67A">
      <w:start w:val="1"/>
      <w:numFmt w:val="lowerRoman"/>
      <w:lvlText w:val="%3."/>
      <w:lvlJc w:val="right"/>
      <w:pPr>
        <w:ind w:left="2160" w:hanging="180"/>
      </w:pPr>
    </w:lvl>
    <w:lvl w:ilvl="3" w:tplc="BC14F368">
      <w:start w:val="1"/>
      <w:numFmt w:val="decimal"/>
      <w:lvlText w:val="%4."/>
      <w:lvlJc w:val="left"/>
      <w:pPr>
        <w:ind w:left="2880" w:hanging="360"/>
      </w:pPr>
    </w:lvl>
    <w:lvl w:ilvl="4" w:tplc="6CF687B0">
      <w:start w:val="1"/>
      <w:numFmt w:val="lowerLetter"/>
      <w:lvlText w:val="%5."/>
      <w:lvlJc w:val="left"/>
      <w:pPr>
        <w:ind w:left="3600" w:hanging="360"/>
      </w:pPr>
    </w:lvl>
    <w:lvl w:ilvl="5" w:tplc="DA66027E">
      <w:start w:val="1"/>
      <w:numFmt w:val="lowerRoman"/>
      <w:lvlText w:val="%6."/>
      <w:lvlJc w:val="right"/>
      <w:pPr>
        <w:ind w:left="4320" w:hanging="180"/>
      </w:pPr>
    </w:lvl>
    <w:lvl w:ilvl="6" w:tplc="DD6AE91A">
      <w:start w:val="1"/>
      <w:numFmt w:val="decimal"/>
      <w:lvlText w:val="%7."/>
      <w:lvlJc w:val="left"/>
      <w:pPr>
        <w:ind w:left="5040" w:hanging="360"/>
      </w:pPr>
    </w:lvl>
    <w:lvl w:ilvl="7" w:tplc="3522DA20">
      <w:start w:val="1"/>
      <w:numFmt w:val="lowerLetter"/>
      <w:lvlText w:val="%8."/>
      <w:lvlJc w:val="left"/>
      <w:pPr>
        <w:ind w:left="5760" w:hanging="360"/>
      </w:pPr>
    </w:lvl>
    <w:lvl w:ilvl="8" w:tplc="B2B421DA">
      <w:start w:val="1"/>
      <w:numFmt w:val="lowerRoman"/>
      <w:lvlText w:val="%9."/>
      <w:lvlJc w:val="right"/>
      <w:pPr>
        <w:ind w:left="6480" w:hanging="180"/>
      </w:pPr>
    </w:lvl>
  </w:abstractNum>
  <w:abstractNum w:abstractNumId="2" w15:restartNumberingAfterBreak="0">
    <w:nsid w:val="0E561FE7"/>
    <w:multiLevelType w:val="hybridMultilevel"/>
    <w:tmpl w:val="4E7E94D0"/>
    <w:lvl w:ilvl="0" w:tplc="9D52C70E">
      <w:start w:val="1"/>
      <w:numFmt w:val="decimal"/>
      <w:lvlText w:val="%1."/>
      <w:lvlJc w:val="left"/>
      <w:pPr>
        <w:ind w:left="900" w:hanging="360"/>
      </w:pPr>
      <w:rPr>
        <w:rFonts w:hint="default"/>
      </w:rPr>
    </w:lvl>
    <w:lvl w:ilvl="1" w:tplc="20107D9E">
      <w:start w:val="1"/>
      <w:numFmt w:val="lowerLetter"/>
      <w:lvlText w:val="%2."/>
      <w:lvlJc w:val="left"/>
      <w:pPr>
        <w:ind w:left="1620" w:hanging="360"/>
      </w:pPr>
    </w:lvl>
    <w:lvl w:ilvl="2" w:tplc="A1327178">
      <w:start w:val="1"/>
      <w:numFmt w:val="lowerRoman"/>
      <w:lvlText w:val="%3."/>
      <w:lvlJc w:val="right"/>
      <w:pPr>
        <w:ind w:left="2340" w:hanging="180"/>
      </w:pPr>
    </w:lvl>
    <w:lvl w:ilvl="3" w:tplc="8D94F1EC">
      <w:start w:val="1"/>
      <w:numFmt w:val="decimal"/>
      <w:lvlText w:val="%4."/>
      <w:lvlJc w:val="left"/>
      <w:pPr>
        <w:ind w:left="3060" w:hanging="360"/>
      </w:pPr>
    </w:lvl>
    <w:lvl w:ilvl="4" w:tplc="900CC1B2">
      <w:start w:val="1"/>
      <w:numFmt w:val="lowerLetter"/>
      <w:lvlText w:val="%5."/>
      <w:lvlJc w:val="left"/>
      <w:pPr>
        <w:ind w:left="3780" w:hanging="360"/>
      </w:pPr>
    </w:lvl>
    <w:lvl w:ilvl="5" w:tplc="6E66E0C4">
      <w:start w:val="1"/>
      <w:numFmt w:val="lowerRoman"/>
      <w:lvlText w:val="%6."/>
      <w:lvlJc w:val="right"/>
      <w:pPr>
        <w:ind w:left="4500" w:hanging="180"/>
      </w:pPr>
    </w:lvl>
    <w:lvl w:ilvl="6" w:tplc="41D28762">
      <w:start w:val="1"/>
      <w:numFmt w:val="decimal"/>
      <w:lvlText w:val="%7."/>
      <w:lvlJc w:val="left"/>
      <w:pPr>
        <w:ind w:left="5220" w:hanging="360"/>
      </w:pPr>
    </w:lvl>
    <w:lvl w:ilvl="7" w:tplc="4FD64BC2">
      <w:start w:val="1"/>
      <w:numFmt w:val="lowerLetter"/>
      <w:lvlText w:val="%8."/>
      <w:lvlJc w:val="left"/>
      <w:pPr>
        <w:ind w:left="5940" w:hanging="360"/>
      </w:pPr>
    </w:lvl>
    <w:lvl w:ilvl="8" w:tplc="ABD6ACEE">
      <w:start w:val="1"/>
      <w:numFmt w:val="lowerRoman"/>
      <w:lvlText w:val="%9."/>
      <w:lvlJc w:val="right"/>
      <w:pPr>
        <w:ind w:left="6660" w:hanging="180"/>
      </w:pPr>
    </w:lvl>
  </w:abstractNum>
  <w:abstractNum w:abstractNumId="3" w15:restartNumberingAfterBreak="0">
    <w:nsid w:val="0EA5141C"/>
    <w:multiLevelType w:val="hybridMultilevel"/>
    <w:tmpl w:val="682E06AC"/>
    <w:lvl w:ilvl="0" w:tplc="4CE08B98">
      <w:start w:val="1"/>
      <w:numFmt w:val="decimal"/>
      <w:lvlText w:val="%1."/>
      <w:lvlJc w:val="left"/>
      <w:pPr>
        <w:ind w:left="1080" w:hanging="360"/>
      </w:pPr>
      <w:rPr>
        <w:rFonts w:hint="default"/>
      </w:rPr>
    </w:lvl>
    <w:lvl w:ilvl="1" w:tplc="C492D182">
      <w:start w:val="1"/>
      <w:numFmt w:val="lowerLetter"/>
      <w:lvlText w:val="%2."/>
      <w:lvlJc w:val="left"/>
      <w:pPr>
        <w:ind w:left="1800" w:hanging="360"/>
      </w:pPr>
    </w:lvl>
    <w:lvl w:ilvl="2" w:tplc="E8021C4A">
      <w:start w:val="1"/>
      <w:numFmt w:val="lowerRoman"/>
      <w:lvlText w:val="%3."/>
      <w:lvlJc w:val="right"/>
      <w:pPr>
        <w:ind w:left="2520" w:hanging="180"/>
      </w:pPr>
    </w:lvl>
    <w:lvl w:ilvl="3" w:tplc="C908C31A">
      <w:start w:val="1"/>
      <w:numFmt w:val="decimal"/>
      <w:lvlText w:val="%4."/>
      <w:lvlJc w:val="left"/>
      <w:pPr>
        <w:ind w:left="3240" w:hanging="360"/>
      </w:pPr>
    </w:lvl>
    <w:lvl w:ilvl="4" w:tplc="37A2BC6E">
      <w:start w:val="1"/>
      <w:numFmt w:val="lowerLetter"/>
      <w:lvlText w:val="%5."/>
      <w:lvlJc w:val="left"/>
      <w:pPr>
        <w:ind w:left="3960" w:hanging="360"/>
      </w:pPr>
    </w:lvl>
    <w:lvl w:ilvl="5" w:tplc="787C93DA">
      <w:start w:val="1"/>
      <w:numFmt w:val="lowerRoman"/>
      <w:lvlText w:val="%6."/>
      <w:lvlJc w:val="right"/>
      <w:pPr>
        <w:ind w:left="4680" w:hanging="180"/>
      </w:pPr>
    </w:lvl>
    <w:lvl w:ilvl="6" w:tplc="B546CF2A">
      <w:start w:val="1"/>
      <w:numFmt w:val="decimal"/>
      <w:lvlText w:val="%7."/>
      <w:lvlJc w:val="left"/>
      <w:pPr>
        <w:ind w:left="5400" w:hanging="360"/>
      </w:pPr>
    </w:lvl>
    <w:lvl w:ilvl="7" w:tplc="341CA012">
      <w:start w:val="1"/>
      <w:numFmt w:val="lowerLetter"/>
      <w:lvlText w:val="%8."/>
      <w:lvlJc w:val="left"/>
      <w:pPr>
        <w:ind w:left="6120" w:hanging="360"/>
      </w:pPr>
    </w:lvl>
    <w:lvl w:ilvl="8" w:tplc="5588D70A">
      <w:start w:val="1"/>
      <w:numFmt w:val="lowerRoman"/>
      <w:lvlText w:val="%9."/>
      <w:lvlJc w:val="right"/>
      <w:pPr>
        <w:ind w:left="6840" w:hanging="180"/>
      </w:pPr>
    </w:lvl>
  </w:abstractNum>
  <w:abstractNum w:abstractNumId="4" w15:restartNumberingAfterBreak="0">
    <w:nsid w:val="0EFC7A6B"/>
    <w:multiLevelType w:val="hybridMultilevel"/>
    <w:tmpl w:val="65C823C8"/>
    <w:lvl w:ilvl="0" w:tplc="3BE2CADC">
      <w:start w:val="1"/>
      <w:numFmt w:val="decimal"/>
      <w:lvlText w:val="%1."/>
      <w:lvlJc w:val="left"/>
      <w:pPr>
        <w:ind w:left="720" w:hanging="360"/>
      </w:pPr>
    </w:lvl>
    <w:lvl w:ilvl="1" w:tplc="168A2F8C">
      <w:start w:val="1"/>
      <w:numFmt w:val="lowerLetter"/>
      <w:lvlText w:val="%2."/>
      <w:lvlJc w:val="left"/>
      <w:pPr>
        <w:ind w:left="1440" w:hanging="360"/>
      </w:pPr>
    </w:lvl>
    <w:lvl w:ilvl="2" w:tplc="6F047E32">
      <w:start w:val="1"/>
      <w:numFmt w:val="lowerRoman"/>
      <w:lvlText w:val="%3."/>
      <w:lvlJc w:val="right"/>
      <w:pPr>
        <w:ind w:left="2160" w:hanging="180"/>
      </w:pPr>
    </w:lvl>
    <w:lvl w:ilvl="3" w:tplc="D78EFF6A">
      <w:start w:val="1"/>
      <w:numFmt w:val="decimal"/>
      <w:lvlText w:val="%4."/>
      <w:lvlJc w:val="left"/>
      <w:pPr>
        <w:ind w:left="2880" w:hanging="360"/>
      </w:pPr>
    </w:lvl>
    <w:lvl w:ilvl="4" w:tplc="33D0FF6A">
      <w:start w:val="1"/>
      <w:numFmt w:val="lowerLetter"/>
      <w:lvlText w:val="%5."/>
      <w:lvlJc w:val="left"/>
      <w:pPr>
        <w:ind w:left="3600" w:hanging="360"/>
      </w:pPr>
    </w:lvl>
    <w:lvl w:ilvl="5" w:tplc="503C7760">
      <w:start w:val="1"/>
      <w:numFmt w:val="lowerRoman"/>
      <w:lvlText w:val="%6."/>
      <w:lvlJc w:val="right"/>
      <w:pPr>
        <w:ind w:left="4320" w:hanging="180"/>
      </w:pPr>
    </w:lvl>
    <w:lvl w:ilvl="6" w:tplc="33861550">
      <w:start w:val="1"/>
      <w:numFmt w:val="decimal"/>
      <w:lvlText w:val="%7."/>
      <w:lvlJc w:val="left"/>
      <w:pPr>
        <w:ind w:left="5040" w:hanging="360"/>
      </w:pPr>
    </w:lvl>
    <w:lvl w:ilvl="7" w:tplc="113A396E">
      <w:start w:val="1"/>
      <w:numFmt w:val="lowerLetter"/>
      <w:lvlText w:val="%8."/>
      <w:lvlJc w:val="left"/>
      <w:pPr>
        <w:ind w:left="5760" w:hanging="360"/>
      </w:pPr>
    </w:lvl>
    <w:lvl w:ilvl="8" w:tplc="A22635E6">
      <w:start w:val="1"/>
      <w:numFmt w:val="lowerRoman"/>
      <w:lvlText w:val="%9."/>
      <w:lvlJc w:val="right"/>
      <w:pPr>
        <w:ind w:left="6480" w:hanging="180"/>
      </w:pPr>
    </w:lvl>
  </w:abstractNum>
  <w:abstractNum w:abstractNumId="5" w15:restartNumberingAfterBreak="0">
    <w:nsid w:val="0F9B61F2"/>
    <w:multiLevelType w:val="hybridMultilevel"/>
    <w:tmpl w:val="A094E2F0"/>
    <w:lvl w:ilvl="0" w:tplc="C53E6944">
      <w:start w:val="2"/>
      <w:numFmt w:val="decimal"/>
      <w:lvlText w:val="%1."/>
      <w:lvlJc w:val="left"/>
      <w:pPr>
        <w:ind w:left="1080" w:hanging="360"/>
      </w:pPr>
      <w:rPr>
        <w:rFonts w:cs="Times New Roman"/>
      </w:rPr>
    </w:lvl>
    <w:lvl w:ilvl="1" w:tplc="C6E613F2">
      <w:start w:val="1"/>
      <w:numFmt w:val="lowerLetter"/>
      <w:lvlText w:val="%2."/>
      <w:lvlJc w:val="left"/>
      <w:pPr>
        <w:ind w:left="1800" w:hanging="360"/>
      </w:pPr>
      <w:rPr>
        <w:rFonts w:cs="Times New Roman"/>
      </w:rPr>
    </w:lvl>
    <w:lvl w:ilvl="2" w:tplc="8F4CC03E">
      <w:start w:val="1"/>
      <w:numFmt w:val="lowerRoman"/>
      <w:lvlText w:val="%3."/>
      <w:lvlJc w:val="right"/>
      <w:pPr>
        <w:ind w:left="2520" w:hanging="180"/>
      </w:pPr>
      <w:rPr>
        <w:rFonts w:cs="Times New Roman"/>
      </w:rPr>
    </w:lvl>
    <w:lvl w:ilvl="3" w:tplc="B62C5014">
      <w:start w:val="1"/>
      <w:numFmt w:val="decimal"/>
      <w:lvlText w:val="%4."/>
      <w:lvlJc w:val="left"/>
      <w:pPr>
        <w:ind w:left="3240" w:hanging="360"/>
      </w:pPr>
      <w:rPr>
        <w:rFonts w:cs="Times New Roman"/>
      </w:rPr>
    </w:lvl>
    <w:lvl w:ilvl="4" w:tplc="78388EDE">
      <w:start w:val="1"/>
      <w:numFmt w:val="lowerLetter"/>
      <w:lvlText w:val="%5."/>
      <w:lvlJc w:val="left"/>
      <w:pPr>
        <w:ind w:left="3960" w:hanging="360"/>
      </w:pPr>
      <w:rPr>
        <w:rFonts w:cs="Times New Roman"/>
      </w:rPr>
    </w:lvl>
    <w:lvl w:ilvl="5" w:tplc="7C8C9632">
      <w:start w:val="1"/>
      <w:numFmt w:val="lowerRoman"/>
      <w:lvlText w:val="%6."/>
      <w:lvlJc w:val="right"/>
      <w:pPr>
        <w:ind w:left="4680" w:hanging="180"/>
      </w:pPr>
      <w:rPr>
        <w:rFonts w:cs="Times New Roman"/>
      </w:rPr>
    </w:lvl>
    <w:lvl w:ilvl="6" w:tplc="A14680DC">
      <w:start w:val="1"/>
      <w:numFmt w:val="decimal"/>
      <w:lvlText w:val="%7."/>
      <w:lvlJc w:val="left"/>
      <w:pPr>
        <w:ind w:left="5400" w:hanging="360"/>
      </w:pPr>
      <w:rPr>
        <w:rFonts w:cs="Times New Roman"/>
      </w:rPr>
    </w:lvl>
    <w:lvl w:ilvl="7" w:tplc="FBC2D21E">
      <w:start w:val="1"/>
      <w:numFmt w:val="lowerLetter"/>
      <w:lvlText w:val="%8."/>
      <w:lvlJc w:val="left"/>
      <w:pPr>
        <w:ind w:left="6120" w:hanging="360"/>
      </w:pPr>
      <w:rPr>
        <w:rFonts w:cs="Times New Roman"/>
      </w:rPr>
    </w:lvl>
    <w:lvl w:ilvl="8" w:tplc="75BAED8E">
      <w:start w:val="1"/>
      <w:numFmt w:val="lowerRoman"/>
      <w:lvlText w:val="%9."/>
      <w:lvlJc w:val="right"/>
      <w:pPr>
        <w:ind w:left="6840" w:hanging="180"/>
      </w:pPr>
      <w:rPr>
        <w:rFonts w:cs="Times New Roman"/>
      </w:rPr>
    </w:lvl>
  </w:abstractNum>
  <w:abstractNum w:abstractNumId="6" w15:restartNumberingAfterBreak="0">
    <w:nsid w:val="11244247"/>
    <w:multiLevelType w:val="hybridMultilevel"/>
    <w:tmpl w:val="B48AB71C"/>
    <w:lvl w:ilvl="0" w:tplc="1EDC3FE4">
      <w:start w:val="1"/>
      <w:numFmt w:val="decimal"/>
      <w:lvlText w:val="%1."/>
      <w:lvlJc w:val="left"/>
      <w:pPr>
        <w:ind w:left="1425" w:hanging="825"/>
      </w:pPr>
      <w:rPr>
        <w:rFonts w:hint="default"/>
      </w:rPr>
    </w:lvl>
    <w:lvl w:ilvl="1" w:tplc="A0BAA3E0">
      <w:start w:val="1"/>
      <w:numFmt w:val="lowerLetter"/>
      <w:lvlText w:val="%2."/>
      <w:lvlJc w:val="left"/>
      <w:pPr>
        <w:ind w:left="1680" w:hanging="360"/>
      </w:pPr>
    </w:lvl>
    <w:lvl w:ilvl="2" w:tplc="5F3E371C">
      <w:start w:val="1"/>
      <w:numFmt w:val="lowerRoman"/>
      <w:lvlText w:val="%3."/>
      <w:lvlJc w:val="right"/>
      <w:pPr>
        <w:ind w:left="2400" w:hanging="180"/>
      </w:pPr>
    </w:lvl>
    <w:lvl w:ilvl="3" w:tplc="8BACDD00">
      <w:start w:val="1"/>
      <w:numFmt w:val="decimal"/>
      <w:lvlText w:val="%4."/>
      <w:lvlJc w:val="left"/>
      <w:pPr>
        <w:ind w:left="3120" w:hanging="360"/>
      </w:pPr>
    </w:lvl>
    <w:lvl w:ilvl="4" w:tplc="E2CC59D8">
      <w:start w:val="1"/>
      <w:numFmt w:val="lowerLetter"/>
      <w:lvlText w:val="%5."/>
      <w:lvlJc w:val="left"/>
      <w:pPr>
        <w:ind w:left="3840" w:hanging="360"/>
      </w:pPr>
    </w:lvl>
    <w:lvl w:ilvl="5" w:tplc="4922FD6C">
      <w:start w:val="1"/>
      <w:numFmt w:val="lowerRoman"/>
      <w:lvlText w:val="%6."/>
      <w:lvlJc w:val="right"/>
      <w:pPr>
        <w:ind w:left="4560" w:hanging="180"/>
      </w:pPr>
    </w:lvl>
    <w:lvl w:ilvl="6" w:tplc="9E6C22BE">
      <w:start w:val="1"/>
      <w:numFmt w:val="decimal"/>
      <w:lvlText w:val="%7."/>
      <w:lvlJc w:val="left"/>
      <w:pPr>
        <w:ind w:left="5280" w:hanging="360"/>
      </w:pPr>
    </w:lvl>
    <w:lvl w:ilvl="7" w:tplc="5374E5FE">
      <w:start w:val="1"/>
      <w:numFmt w:val="lowerLetter"/>
      <w:lvlText w:val="%8."/>
      <w:lvlJc w:val="left"/>
      <w:pPr>
        <w:ind w:left="6000" w:hanging="360"/>
      </w:pPr>
    </w:lvl>
    <w:lvl w:ilvl="8" w:tplc="D702FF9C">
      <w:start w:val="1"/>
      <w:numFmt w:val="lowerRoman"/>
      <w:lvlText w:val="%9."/>
      <w:lvlJc w:val="right"/>
      <w:pPr>
        <w:ind w:left="6720" w:hanging="180"/>
      </w:pPr>
    </w:lvl>
  </w:abstractNum>
  <w:abstractNum w:abstractNumId="7" w15:restartNumberingAfterBreak="0">
    <w:nsid w:val="14EA0613"/>
    <w:multiLevelType w:val="hybridMultilevel"/>
    <w:tmpl w:val="88DE241A"/>
    <w:lvl w:ilvl="0" w:tplc="7520EA0A">
      <w:start w:val="1"/>
      <w:numFmt w:val="decimal"/>
      <w:lvlText w:val="%1."/>
      <w:lvlJc w:val="left"/>
      <w:pPr>
        <w:ind w:left="720" w:hanging="360"/>
      </w:pPr>
      <w:rPr>
        <w:rFonts w:ascii="Times New Roman" w:hAnsi="Times New Roman" w:cs="Times New Roman" w:hint="default"/>
        <w:sz w:val="26"/>
      </w:rPr>
    </w:lvl>
    <w:lvl w:ilvl="1" w:tplc="26EED8B4">
      <w:start w:val="1"/>
      <w:numFmt w:val="lowerLetter"/>
      <w:lvlText w:val="%2."/>
      <w:lvlJc w:val="left"/>
      <w:pPr>
        <w:ind w:left="1440" w:hanging="360"/>
      </w:pPr>
    </w:lvl>
    <w:lvl w:ilvl="2" w:tplc="037CE40A">
      <w:start w:val="1"/>
      <w:numFmt w:val="lowerRoman"/>
      <w:lvlText w:val="%3."/>
      <w:lvlJc w:val="right"/>
      <w:pPr>
        <w:ind w:left="2160" w:hanging="180"/>
      </w:pPr>
    </w:lvl>
    <w:lvl w:ilvl="3" w:tplc="DE32A8AA">
      <w:start w:val="1"/>
      <w:numFmt w:val="decimal"/>
      <w:lvlText w:val="%4."/>
      <w:lvlJc w:val="left"/>
      <w:pPr>
        <w:ind w:left="2880" w:hanging="360"/>
      </w:pPr>
    </w:lvl>
    <w:lvl w:ilvl="4" w:tplc="F774A54A">
      <w:start w:val="1"/>
      <w:numFmt w:val="lowerLetter"/>
      <w:lvlText w:val="%5."/>
      <w:lvlJc w:val="left"/>
      <w:pPr>
        <w:ind w:left="3600" w:hanging="360"/>
      </w:pPr>
    </w:lvl>
    <w:lvl w:ilvl="5" w:tplc="8432F566">
      <w:start w:val="1"/>
      <w:numFmt w:val="lowerRoman"/>
      <w:lvlText w:val="%6."/>
      <w:lvlJc w:val="right"/>
      <w:pPr>
        <w:ind w:left="4320" w:hanging="180"/>
      </w:pPr>
    </w:lvl>
    <w:lvl w:ilvl="6" w:tplc="0EAC4E6E">
      <w:start w:val="1"/>
      <w:numFmt w:val="decimal"/>
      <w:lvlText w:val="%7."/>
      <w:lvlJc w:val="left"/>
      <w:pPr>
        <w:ind w:left="5040" w:hanging="360"/>
      </w:pPr>
    </w:lvl>
    <w:lvl w:ilvl="7" w:tplc="4DE6D9E0">
      <w:start w:val="1"/>
      <w:numFmt w:val="lowerLetter"/>
      <w:lvlText w:val="%8."/>
      <w:lvlJc w:val="left"/>
      <w:pPr>
        <w:ind w:left="5760" w:hanging="360"/>
      </w:pPr>
    </w:lvl>
    <w:lvl w:ilvl="8" w:tplc="F5BA8830">
      <w:start w:val="1"/>
      <w:numFmt w:val="lowerRoman"/>
      <w:lvlText w:val="%9."/>
      <w:lvlJc w:val="right"/>
      <w:pPr>
        <w:ind w:left="6480" w:hanging="180"/>
      </w:pPr>
    </w:lvl>
  </w:abstractNum>
  <w:abstractNum w:abstractNumId="8" w15:restartNumberingAfterBreak="0">
    <w:nsid w:val="183028AC"/>
    <w:multiLevelType w:val="multilevel"/>
    <w:tmpl w:val="341EC20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ascii="Times New Roman" w:hAnsi="Times New Roman" w:cs="Times New Roman" w:hint="default"/>
      </w:r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509" w:hanging="1800"/>
      </w:pPr>
    </w:lvl>
  </w:abstractNum>
  <w:abstractNum w:abstractNumId="9" w15:restartNumberingAfterBreak="0">
    <w:nsid w:val="1E055287"/>
    <w:multiLevelType w:val="hybridMultilevel"/>
    <w:tmpl w:val="75863086"/>
    <w:lvl w:ilvl="0" w:tplc="CC28BB0E">
      <w:start w:val="6"/>
      <w:numFmt w:val="decimal"/>
      <w:lvlText w:val="%1."/>
      <w:lvlJc w:val="left"/>
      <w:pPr>
        <w:ind w:left="1211" w:hanging="360"/>
      </w:pPr>
      <w:rPr>
        <w:rFonts w:hint="default"/>
        <w:b/>
      </w:rPr>
    </w:lvl>
    <w:lvl w:ilvl="1" w:tplc="B9544B3A">
      <w:start w:val="1"/>
      <w:numFmt w:val="lowerLetter"/>
      <w:lvlText w:val="%2."/>
      <w:lvlJc w:val="left"/>
      <w:pPr>
        <w:ind w:left="1440" w:hanging="360"/>
      </w:pPr>
    </w:lvl>
    <w:lvl w:ilvl="2" w:tplc="51CEB5FA">
      <w:start w:val="1"/>
      <w:numFmt w:val="lowerRoman"/>
      <w:lvlText w:val="%3."/>
      <w:lvlJc w:val="right"/>
      <w:pPr>
        <w:ind w:left="2160" w:hanging="180"/>
      </w:pPr>
    </w:lvl>
    <w:lvl w:ilvl="3" w:tplc="CE72A4D2">
      <w:start w:val="1"/>
      <w:numFmt w:val="decimal"/>
      <w:lvlText w:val="%4."/>
      <w:lvlJc w:val="left"/>
      <w:pPr>
        <w:ind w:left="2880" w:hanging="360"/>
      </w:pPr>
    </w:lvl>
    <w:lvl w:ilvl="4" w:tplc="A146A772">
      <w:start w:val="1"/>
      <w:numFmt w:val="lowerLetter"/>
      <w:lvlText w:val="%5."/>
      <w:lvlJc w:val="left"/>
      <w:pPr>
        <w:ind w:left="3600" w:hanging="360"/>
      </w:pPr>
    </w:lvl>
    <w:lvl w:ilvl="5" w:tplc="2E1C4D42">
      <w:start w:val="1"/>
      <w:numFmt w:val="lowerRoman"/>
      <w:lvlText w:val="%6."/>
      <w:lvlJc w:val="right"/>
      <w:pPr>
        <w:ind w:left="4320" w:hanging="180"/>
      </w:pPr>
    </w:lvl>
    <w:lvl w:ilvl="6" w:tplc="693EEBB6">
      <w:start w:val="1"/>
      <w:numFmt w:val="decimal"/>
      <w:lvlText w:val="%7."/>
      <w:lvlJc w:val="left"/>
      <w:pPr>
        <w:ind w:left="5040" w:hanging="360"/>
      </w:pPr>
    </w:lvl>
    <w:lvl w:ilvl="7" w:tplc="50E27F42">
      <w:start w:val="1"/>
      <w:numFmt w:val="lowerLetter"/>
      <w:lvlText w:val="%8."/>
      <w:lvlJc w:val="left"/>
      <w:pPr>
        <w:ind w:left="5760" w:hanging="360"/>
      </w:pPr>
    </w:lvl>
    <w:lvl w:ilvl="8" w:tplc="6B0E6FA2">
      <w:start w:val="1"/>
      <w:numFmt w:val="lowerRoman"/>
      <w:lvlText w:val="%9."/>
      <w:lvlJc w:val="right"/>
      <w:pPr>
        <w:ind w:left="6480" w:hanging="180"/>
      </w:pPr>
    </w:lvl>
  </w:abstractNum>
  <w:abstractNum w:abstractNumId="10" w15:restartNumberingAfterBreak="0">
    <w:nsid w:val="25EF7672"/>
    <w:multiLevelType w:val="multilevel"/>
    <w:tmpl w:val="95B6FF70"/>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265712AA"/>
    <w:multiLevelType w:val="hybridMultilevel"/>
    <w:tmpl w:val="67581D4A"/>
    <w:lvl w:ilvl="0" w:tplc="0492BB6E">
      <w:start w:val="1"/>
      <w:numFmt w:val="decimal"/>
      <w:lvlText w:val="%1."/>
      <w:lvlJc w:val="left"/>
      <w:pPr>
        <w:ind w:left="1068" w:hanging="360"/>
      </w:pPr>
      <w:rPr>
        <w:rFonts w:hint="default"/>
      </w:rPr>
    </w:lvl>
    <w:lvl w:ilvl="1" w:tplc="0DBAEE9A">
      <w:start w:val="1"/>
      <w:numFmt w:val="lowerLetter"/>
      <w:lvlText w:val="%2."/>
      <w:lvlJc w:val="left"/>
      <w:pPr>
        <w:ind w:left="1788" w:hanging="360"/>
      </w:pPr>
    </w:lvl>
    <w:lvl w:ilvl="2" w:tplc="4F284794">
      <w:start w:val="1"/>
      <w:numFmt w:val="lowerRoman"/>
      <w:lvlText w:val="%3."/>
      <w:lvlJc w:val="right"/>
      <w:pPr>
        <w:ind w:left="2508" w:hanging="180"/>
      </w:pPr>
    </w:lvl>
    <w:lvl w:ilvl="3" w:tplc="45B80BD6">
      <w:start w:val="1"/>
      <w:numFmt w:val="decimal"/>
      <w:lvlText w:val="%4."/>
      <w:lvlJc w:val="left"/>
      <w:pPr>
        <w:ind w:left="3228" w:hanging="360"/>
      </w:pPr>
    </w:lvl>
    <w:lvl w:ilvl="4" w:tplc="4CEC57BA">
      <w:start w:val="1"/>
      <w:numFmt w:val="lowerLetter"/>
      <w:lvlText w:val="%5."/>
      <w:lvlJc w:val="left"/>
      <w:pPr>
        <w:ind w:left="3948" w:hanging="360"/>
      </w:pPr>
    </w:lvl>
    <w:lvl w:ilvl="5" w:tplc="EB70C606">
      <w:start w:val="1"/>
      <w:numFmt w:val="lowerRoman"/>
      <w:lvlText w:val="%6."/>
      <w:lvlJc w:val="right"/>
      <w:pPr>
        <w:ind w:left="4668" w:hanging="180"/>
      </w:pPr>
    </w:lvl>
    <w:lvl w:ilvl="6" w:tplc="53A415C2">
      <w:start w:val="1"/>
      <w:numFmt w:val="decimal"/>
      <w:lvlText w:val="%7."/>
      <w:lvlJc w:val="left"/>
      <w:pPr>
        <w:ind w:left="5388" w:hanging="360"/>
      </w:pPr>
    </w:lvl>
    <w:lvl w:ilvl="7" w:tplc="312232CE">
      <w:start w:val="1"/>
      <w:numFmt w:val="lowerLetter"/>
      <w:lvlText w:val="%8."/>
      <w:lvlJc w:val="left"/>
      <w:pPr>
        <w:ind w:left="6108" w:hanging="360"/>
      </w:pPr>
    </w:lvl>
    <w:lvl w:ilvl="8" w:tplc="745C7300">
      <w:start w:val="1"/>
      <w:numFmt w:val="lowerRoman"/>
      <w:lvlText w:val="%9."/>
      <w:lvlJc w:val="right"/>
      <w:pPr>
        <w:ind w:left="6828" w:hanging="180"/>
      </w:pPr>
    </w:lvl>
  </w:abstractNum>
  <w:abstractNum w:abstractNumId="12" w15:restartNumberingAfterBreak="0">
    <w:nsid w:val="2B1F0D01"/>
    <w:multiLevelType w:val="hybridMultilevel"/>
    <w:tmpl w:val="09CEA0CC"/>
    <w:lvl w:ilvl="0" w:tplc="3C526DE4">
      <w:start w:val="1"/>
      <w:numFmt w:val="decimal"/>
      <w:lvlText w:val="%1."/>
      <w:lvlJc w:val="left"/>
      <w:pPr>
        <w:ind w:left="720" w:hanging="360"/>
      </w:pPr>
    </w:lvl>
    <w:lvl w:ilvl="1" w:tplc="3F8A01F2">
      <w:start w:val="1"/>
      <w:numFmt w:val="lowerLetter"/>
      <w:lvlText w:val="%2."/>
      <w:lvlJc w:val="left"/>
      <w:pPr>
        <w:ind w:left="1440" w:hanging="360"/>
      </w:pPr>
    </w:lvl>
    <w:lvl w:ilvl="2" w:tplc="011E5036">
      <w:start w:val="1"/>
      <w:numFmt w:val="lowerRoman"/>
      <w:lvlText w:val="%3."/>
      <w:lvlJc w:val="right"/>
      <w:pPr>
        <w:ind w:left="2160" w:hanging="180"/>
      </w:pPr>
    </w:lvl>
    <w:lvl w:ilvl="3" w:tplc="8036F676">
      <w:start w:val="1"/>
      <w:numFmt w:val="decimal"/>
      <w:lvlText w:val="%4."/>
      <w:lvlJc w:val="left"/>
      <w:pPr>
        <w:ind w:left="2880" w:hanging="360"/>
      </w:pPr>
    </w:lvl>
    <w:lvl w:ilvl="4" w:tplc="9192FB18">
      <w:start w:val="1"/>
      <w:numFmt w:val="lowerLetter"/>
      <w:lvlText w:val="%5."/>
      <w:lvlJc w:val="left"/>
      <w:pPr>
        <w:ind w:left="3600" w:hanging="360"/>
      </w:pPr>
    </w:lvl>
    <w:lvl w:ilvl="5" w:tplc="71DEC90C">
      <w:start w:val="1"/>
      <w:numFmt w:val="lowerRoman"/>
      <w:lvlText w:val="%6."/>
      <w:lvlJc w:val="right"/>
      <w:pPr>
        <w:ind w:left="4320" w:hanging="180"/>
      </w:pPr>
    </w:lvl>
    <w:lvl w:ilvl="6" w:tplc="6DE2CEF2">
      <w:start w:val="1"/>
      <w:numFmt w:val="decimal"/>
      <w:lvlText w:val="%7."/>
      <w:lvlJc w:val="left"/>
      <w:pPr>
        <w:ind w:left="5040" w:hanging="360"/>
      </w:pPr>
    </w:lvl>
    <w:lvl w:ilvl="7" w:tplc="D0E8CEA0">
      <w:start w:val="1"/>
      <w:numFmt w:val="lowerLetter"/>
      <w:lvlText w:val="%8."/>
      <w:lvlJc w:val="left"/>
      <w:pPr>
        <w:ind w:left="5760" w:hanging="360"/>
      </w:pPr>
    </w:lvl>
    <w:lvl w:ilvl="8" w:tplc="518E2BD6">
      <w:start w:val="1"/>
      <w:numFmt w:val="lowerRoman"/>
      <w:lvlText w:val="%9."/>
      <w:lvlJc w:val="right"/>
      <w:pPr>
        <w:ind w:left="6480" w:hanging="180"/>
      </w:pPr>
    </w:lvl>
  </w:abstractNum>
  <w:abstractNum w:abstractNumId="13" w15:restartNumberingAfterBreak="0">
    <w:nsid w:val="2D4E578D"/>
    <w:multiLevelType w:val="hybridMultilevel"/>
    <w:tmpl w:val="17E03818"/>
    <w:lvl w:ilvl="0" w:tplc="4DC4CA58">
      <w:start w:val="1"/>
      <w:numFmt w:val="decimal"/>
      <w:lvlText w:val="%1."/>
      <w:lvlJc w:val="left"/>
      <w:pPr>
        <w:tabs>
          <w:tab w:val="num" w:pos="1512"/>
        </w:tabs>
        <w:ind w:left="1512" w:hanging="945"/>
      </w:pPr>
      <w:rPr>
        <w:rFonts w:hint="default"/>
      </w:rPr>
    </w:lvl>
    <w:lvl w:ilvl="1" w:tplc="22406F18">
      <w:start w:val="1"/>
      <w:numFmt w:val="lowerLetter"/>
      <w:lvlText w:val="%2."/>
      <w:lvlJc w:val="left"/>
      <w:pPr>
        <w:tabs>
          <w:tab w:val="num" w:pos="1647"/>
        </w:tabs>
        <w:ind w:left="1647" w:hanging="360"/>
      </w:pPr>
    </w:lvl>
    <w:lvl w:ilvl="2" w:tplc="4EB29202">
      <w:start w:val="1"/>
      <w:numFmt w:val="lowerRoman"/>
      <w:lvlText w:val="%3."/>
      <w:lvlJc w:val="right"/>
      <w:pPr>
        <w:tabs>
          <w:tab w:val="num" w:pos="2367"/>
        </w:tabs>
        <w:ind w:left="2367" w:hanging="180"/>
      </w:pPr>
    </w:lvl>
    <w:lvl w:ilvl="3" w:tplc="D8A240C0">
      <w:start w:val="1"/>
      <w:numFmt w:val="decimal"/>
      <w:lvlText w:val="%4."/>
      <w:lvlJc w:val="left"/>
      <w:pPr>
        <w:tabs>
          <w:tab w:val="num" w:pos="3087"/>
        </w:tabs>
        <w:ind w:left="3087" w:hanging="360"/>
      </w:pPr>
    </w:lvl>
    <w:lvl w:ilvl="4" w:tplc="7B2606B6">
      <w:start w:val="1"/>
      <w:numFmt w:val="lowerLetter"/>
      <w:lvlText w:val="%5."/>
      <w:lvlJc w:val="left"/>
      <w:pPr>
        <w:tabs>
          <w:tab w:val="num" w:pos="3807"/>
        </w:tabs>
        <w:ind w:left="3807" w:hanging="360"/>
      </w:pPr>
    </w:lvl>
    <w:lvl w:ilvl="5" w:tplc="B0A2D666">
      <w:start w:val="1"/>
      <w:numFmt w:val="lowerRoman"/>
      <w:lvlText w:val="%6."/>
      <w:lvlJc w:val="right"/>
      <w:pPr>
        <w:tabs>
          <w:tab w:val="num" w:pos="4527"/>
        </w:tabs>
        <w:ind w:left="4527" w:hanging="180"/>
      </w:pPr>
    </w:lvl>
    <w:lvl w:ilvl="6" w:tplc="85EE5EFA">
      <w:start w:val="1"/>
      <w:numFmt w:val="decimal"/>
      <w:lvlText w:val="%7."/>
      <w:lvlJc w:val="left"/>
      <w:pPr>
        <w:tabs>
          <w:tab w:val="num" w:pos="5247"/>
        </w:tabs>
        <w:ind w:left="5247" w:hanging="360"/>
      </w:pPr>
    </w:lvl>
    <w:lvl w:ilvl="7" w:tplc="F5101A44">
      <w:start w:val="1"/>
      <w:numFmt w:val="lowerLetter"/>
      <w:lvlText w:val="%8."/>
      <w:lvlJc w:val="left"/>
      <w:pPr>
        <w:tabs>
          <w:tab w:val="num" w:pos="5967"/>
        </w:tabs>
        <w:ind w:left="5967" w:hanging="360"/>
      </w:pPr>
    </w:lvl>
    <w:lvl w:ilvl="8" w:tplc="1798739C">
      <w:start w:val="1"/>
      <w:numFmt w:val="lowerRoman"/>
      <w:lvlText w:val="%9."/>
      <w:lvlJc w:val="right"/>
      <w:pPr>
        <w:tabs>
          <w:tab w:val="num" w:pos="6687"/>
        </w:tabs>
        <w:ind w:left="6687" w:hanging="180"/>
      </w:pPr>
    </w:lvl>
  </w:abstractNum>
  <w:abstractNum w:abstractNumId="14" w15:restartNumberingAfterBreak="0">
    <w:nsid w:val="2FF7455C"/>
    <w:multiLevelType w:val="hybridMultilevel"/>
    <w:tmpl w:val="4A2CF5AC"/>
    <w:lvl w:ilvl="0" w:tplc="5514692A">
      <w:start w:val="1"/>
      <w:numFmt w:val="decimal"/>
      <w:lvlText w:val="%1."/>
      <w:lvlJc w:val="left"/>
      <w:pPr>
        <w:ind w:left="720" w:hanging="360"/>
      </w:pPr>
      <w:rPr>
        <w:rFonts w:hint="default"/>
        <w:b w:val="0"/>
        <w:sz w:val="28"/>
      </w:rPr>
    </w:lvl>
    <w:lvl w:ilvl="1" w:tplc="0C50C678">
      <w:start w:val="1"/>
      <w:numFmt w:val="lowerLetter"/>
      <w:lvlText w:val="%2."/>
      <w:lvlJc w:val="left"/>
      <w:pPr>
        <w:ind w:left="1440" w:hanging="360"/>
      </w:pPr>
    </w:lvl>
    <w:lvl w:ilvl="2" w:tplc="7FF45358">
      <w:start w:val="1"/>
      <w:numFmt w:val="lowerRoman"/>
      <w:lvlText w:val="%3."/>
      <w:lvlJc w:val="right"/>
      <w:pPr>
        <w:ind w:left="2160" w:hanging="180"/>
      </w:pPr>
    </w:lvl>
    <w:lvl w:ilvl="3" w:tplc="E34A2EF8">
      <w:start w:val="1"/>
      <w:numFmt w:val="decimal"/>
      <w:lvlText w:val="%4."/>
      <w:lvlJc w:val="left"/>
      <w:pPr>
        <w:ind w:left="2880" w:hanging="360"/>
      </w:pPr>
    </w:lvl>
    <w:lvl w:ilvl="4" w:tplc="4F7CE174">
      <w:start w:val="1"/>
      <w:numFmt w:val="lowerLetter"/>
      <w:lvlText w:val="%5."/>
      <w:lvlJc w:val="left"/>
      <w:pPr>
        <w:ind w:left="3600" w:hanging="360"/>
      </w:pPr>
    </w:lvl>
    <w:lvl w:ilvl="5" w:tplc="9AB0C558">
      <w:start w:val="1"/>
      <w:numFmt w:val="lowerRoman"/>
      <w:lvlText w:val="%6."/>
      <w:lvlJc w:val="right"/>
      <w:pPr>
        <w:ind w:left="4320" w:hanging="180"/>
      </w:pPr>
    </w:lvl>
    <w:lvl w:ilvl="6" w:tplc="392CBBE6">
      <w:start w:val="1"/>
      <w:numFmt w:val="decimal"/>
      <w:lvlText w:val="%7."/>
      <w:lvlJc w:val="left"/>
      <w:pPr>
        <w:ind w:left="5040" w:hanging="360"/>
      </w:pPr>
    </w:lvl>
    <w:lvl w:ilvl="7" w:tplc="DB0E2C88">
      <w:start w:val="1"/>
      <w:numFmt w:val="lowerLetter"/>
      <w:lvlText w:val="%8."/>
      <w:lvlJc w:val="left"/>
      <w:pPr>
        <w:ind w:left="5760" w:hanging="360"/>
      </w:pPr>
    </w:lvl>
    <w:lvl w:ilvl="8" w:tplc="A2EA6CB6">
      <w:start w:val="1"/>
      <w:numFmt w:val="lowerRoman"/>
      <w:lvlText w:val="%9."/>
      <w:lvlJc w:val="right"/>
      <w:pPr>
        <w:ind w:left="6480" w:hanging="180"/>
      </w:pPr>
    </w:lvl>
  </w:abstractNum>
  <w:abstractNum w:abstractNumId="15" w15:restartNumberingAfterBreak="0">
    <w:nsid w:val="36516CE0"/>
    <w:multiLevelType w:val="hybridMultilevel"/>
    <w:tmpl w:val="3D80D5BC"/>
    <w:lvl w:ilvl="0" w:tplc="45BA521C">
      <w:start w:val="1"/>
      <w:numFmt w:val="decimal"/>
      <w:lvlText w:val="%1."/>
      <w:lvlJc w:val="left"/>
      <w:pPr>
        <w:ind w:left="303" w:hanging="360"/>
      </w:pPr>
      <w:rPr>
        <w:rFonts w:cs="Times New Roman" w:hint="default"/>
      </w:rPr>
    </w:lvl>
    <w:lvl w:ilvl="1" w:tplc="8EE469A6">
      <w:start w:val="1"/>
      <w:numFmt w:val="lowerLetter"/>
      <w:lvlText w:val="%2."/>
      <w:lvlJc w:val="left"/>
      <w:pPr>
        <w:ind w:left="1023" w:hanging="360"/>
      </w:pPr>
    </w:lvl>
    <w:lvl w:ilvl="2" w:tplc="60700644">
      <w:start w:val="1"/>
      <w:numFmt w:val="lowerRoman"/>
      <w:lvlText w:val="%3."/>
      <w:lvlJc w:val="right"/>
      <w:pPr>
        <w:ind w:left="1743" w:hanging="180"/>
      </w:pPr>
    </w:lvl>
    <w:lvl w:ilvl="3" w:tplc="B21A3892">
      <w:start w:val="1"/>
      <w:numFmt w:val="decimal"/>
      <w:lvlText w:val="%4."/>
      <w:lvlJc w:val="left"/>
      <w:pPr>
        <w:ind w:left="2463" w:hanging="360"/>
      </w:pPr>
    </w:lvl>
    <w:lvl w:ilvl="4" w:tplc="C8BA390E">
      <w:start w:val="1"/>
      <w:numFmt w:val="lowerLetter"/>
      <w:lvlText w:val="%5."/>
      <w:lvlJc w:val="left"/>
      <w:pPr>
        <w:ind w:left="3183" w:hanging="360"/>
      </w:pPr>
    </w:lvl>
    <w:lvl w:ilvl="5" w:tplc="45509AC0">
      <w:start w:val="1"/>
      <w:numFmt w:val="lowerRoman"/>
      <w:lvlText w:val="%6."/>
      <w:lvlJc w:val="right"/>
      <w:pPr>
        <w:ind w:left="3903" w:hanging="180"/>
      </w:pPr>
    </w:lvl>
    <w:lvl w:ilvl="6" w:tplc="624ED994">
      <w:start w:val="1"/>
      <w:numFmt w:val="decimal"/>
      <w:lvlText w:val="%7."/>
      <w:lvlJc w:val="left"/>
      <w:pPr>
        <w:ind w:left="4623" w:hanging="360"/>
      </w:pPr>
    </w:lvl>
    <w:lvl w:ilvl="7" w:tplc="A5E81F6C">
      <w:start w:val="1"/>
      <w:numFmt w:val="lowerLetter"/>
      <w:lvlText w:val="%8."/>
      <w:lvlJc w:val="left"/>
      <w:pPr>
        <w:ind w:left="5343" w:hanging="360"/>
      </w:pPr>
    </w:lvl>
    <w:lvl w:ilvl="8" w:tplc="F3303A7A">
      <w:start w:val="1"/>
      <w:numFmt w:val="lowerRoman"/>
      <w:lvlText w:val="%9."/>
      <w:lvlJc w:val="right"/>
      <w:pPr>
        <w:ind w:left="6063" w:hanging="180"/>
      </w:pPr>
    </w:lvl>
  </w:abstractNum>
  <w:abstractNum w:abstractNumId="16" w15:restartNumberingAfterBreak="0">
    <w:nsid w:val="3C443F8C"/>
    <w:multiLevelType w:val="hybridMultilevel"/>
    <w:tmpl w:val="57A82CC0"/>
    <w:lvl w:ilvl="0" w:tplc="384E8364">
      <w:start w:val="1"/>
      <w:numFmt w:val="decimal"/>
      <w:lvlText w:val="%1."/>
      <w:lvlJc w:val="left"/>
      <w:pPr>
        <w:ind w:left="720" w:hanging="360"/>
      </w:pPr>
    </w:lvl>
    <w:lvl w:ilvl="1" w:tplc="14404E58">
      <w:start w:val="1"/>
      <w:numFmt w:val="lowerLetter"/>
      <w:lvlText w:val="%2."/>
      <w:lvlJc w:val="left"/>
      <w:pPr>
        <w:ind w:left="1440" w:hanging="360"/>
      </w:pPr>
    </w:lvl>
    <w:lvl w:ilvl="2" w:tplc="E3165086">
      <w:start w:val="1"/>
      <w:numFmt w:val="lowerRoman"/>
      <w:lvlText w:val="%3."/>
      <w:lvlJc w:val="right"/>
      <w:pPr>
        <w:ind w:left="2160" w:hanging="180"/>
      </w:pPr>
    </w:lvl>
    <w:lvl w:ilvl="3" w:tplc="9FDA1336">
      <w:start w:val="1"/>
      <w:numFmt w:val="decimal"/>
      <w:lvlText w:val="%4."/>
      <w:lvlJc w:val="left"/>
      <w:pPr>
        <w:ind w:left="2880" w:hanging="360"/>
      </w:pPr>
    </w:lvl>
    <w:lvl w:ilvl="4" w:tplc="3BDE196E">
      <w:start w:val="1"/>
      <w:numFmt w:val="lowerLetter"/>
      <w:lvlText w:val="%5."/>
      <w:lvlJc w:val="left"/>
      <w:pPr>
        <w:ind w:left="3600" w:hanging="360"/>
      </w:pPr>
    </w:lvl>
    <w:lvl w:ilvl="5" w:tplc="EDC2F0DE">
      <w:start w:val="1"/>
      <w:numFmt w:val="lowerRoman"/>
      <w:lvlText w:val="%6."/>
      <w:lvlJc w:val="right"/>
      <w:pPr>
        <w:ind w:left="4320" w:hanging="180"/>
      </w:pPr>
    </w:lvl>
    <w:lvl w:ilvl="6" w:tplc="207A7392">
      <w:start w:val="1"/>
      <w:numFmt w:val="decimal"/>
      <w:lvlText w:val="%7."/>
      <w:lvlJc w:val="left"/>
      <w:pPr>
        <w:ind w:left="5040" w:hanging="360"/>
      </w:pPr>
    </w:lvl>
    <w:lvl w:ilvl="7" w:tplc="38383C5C">
      <w:start w:val="1"/>
      <w:numFmt w:val="lowerLetter"/>
      <w:lvlText w:val="%8."/>
      <w:lvlJc w:val="left"/>
      <w:pPr>
        <w:ind w:left="5760" w:hanging="360"/>
      </w:pPr>
    </w:lvl>
    <w:lvl w:ilvl="8" w:tplc="0CAA1F7C">
      <w:start w:val="1"/>
      <w:numFmt w:val="lowerRoman"/>
      <w:lvlText w:val="%9."/>
      <w:lvlJc w:val="right"/>
      <w:pPr>
        <w:ind w:left="6480" w:hanging="180"/>
      </w:pPr>
    </w:lvl>
  </w:abstractNum>
  <w:abstractNum w:abstractNumId="17" w15:restartNumberingAfterBreak="0">
    <w:nsid w:val="3D9D039B"/>
    <w:multiLevelType w:val="hybridMultilevel"/>
    <w:tmpl w:val="0C3CD274"/>
    <w:lvl w:ilvl="0" w:tplc="277AF07A">
      <w:start w:val="1"/>
      <w:numFmt w:val="decimal"/>
      <w:lvlText w:val="%1."/>
      <w:lvlJc w:val="left"/>
      <w:pPr>
        <w:tabs>
          <w:tab w:val="num" w:pos="795"/>
        </w:tabs>
        <w:ind w:left="795" w:hanging="435"/>
      </w:pPr>
    </w:lvl>
    <w:lvl w:ilvl="1" w:tplc="FAAAE90E">
      <w:start w:val="1"/>
      <w:numFmt w:val="decimal"/>
      <w:lvlText w:val="%2."/>
      <w:lvlJc w:val="left"/>
      <w:pPr>
        <w:tabs>
          <w:tab w:val="num" w:pos="1440"/>
        </w:tabs>
        <w:ind w:left="1440" w:hanging="360"/>
      </w:pPr>
    </w:lvl>
    <w:lvl w:ilvl="2" w:tplc="7E889D18">
      <w:start w:val="1"/>
      <w:numFmt w:val="decimal"/>
      <w:lvlText w:val="%3."/>
      <w:lvlJc w:val="left"/>
      <w:pPr>
        <w:tabs>
          <w:tab w:val="num" w:pos="2160"/>
        </w:tabs>
        <w:ind w:left="2160" w:hanging="360"/>
      </w:pPr>
    </w:lvl>
    <w:lvl w:ilvl="3" w:tplc="11F2C7F4">
      <w:start w:val="1"/>
      <w:numFmt w:val="decimal"/>
      <w:lvlText w:val="%4."/>
      <w:lvlJc w:val="left"/>
      <w:pPr>
        <w:tabs>
          <w:tab w:val="num" w:pos="2880"/>
        </w:tabs>
        <w:ind w:left="2880" w:hanging="360"/>
      </w:pPr>
    </w:lvl>
    <w:lvl w:ilvl="4" w:tplc="657EFD3C">
      <w:start w:val="1"/>
      <w:numFmt w:val="decimal"/>
      <w:lvlText w:val="%5."/>
      <w:lvlJc w:val="left"/>
      <w:pPr>
        <w:tabs>
          <w:tab w:val="num" w:pos="3600"/>
        </w:tabs>
        <w:ind w:left="3600" w:hanging="360"/>
      </w:pPr>
    </w:lvl>
    <w:lvl w:ilvl="5" w:tplc="745E987C">
      <w:start w:val="1"/>
      <w:numFmt w:val="decimal"/>
      <w:lvlText w:val="%6."/>
      <w:lvlJc w:val="left"/>
      <w:pPr>
        <w:tabs>
          <w:tab w:val="num" w:pos="4320"/>
        </w:tabs>
        <w:ind w:left="4320" w:hanging="360"/>
      </w:pPr>
    </w:lvl>
    <w:lvl w:ilvl="6" w:tplc="7D1AD0C2">
      <w:start w:val="1"/>
      <w:numFmt w:val="decimal"/>
      <w:lvlText w:val="%7."/>
      <w:lvlJc w:val="left"/>
      <w:pPr>
        <w:tabs>
          <w:tab w:val="num" w:pos="5040"/>
        </w:tabs>
        <w:ind w:left="5040" w:hanging="360"/>
      </w:pPr>
    </w:lvl>
    <w:lvl w:ilvl="7" w:tplc="5DCAA6D2">
      <w:start w:val="1"/>
      <w:numFmt w:val="decimal"/>
      <w:lvlText w:val="%8."/>
      <w:lvlJc w:val="left"/>
      <w:pPr>
        <w:tabs>
          <w:tab w:val="num" w:pos="5760"/>
        </w:tabs>
        <w:ind w:left="5760" w:hanging="360"/>
      </w:pPr>
    </w:lvl>
    <w:lvl w:ilvl="8" w:tplc="3C08615C">
      <w:start w:val="1"/>
      <w:numFmt w:val="decimal"/>
      <w:lvlText w:val="%9."/>
      <w:lvlJc w:val="left"/>
      <w:pPr>
        <w:tabs>
          <w:tab w:val="num" w:pos="6480"/>
        </w:tabs>
        <w:ind w:left="6480" w:hanging="360"/>
      </w:pPr>
    </w:lvl>
  </w:abstractNum>
  <w:abstractNum w:abstractNumId="18" w15:restartNumberingAfterBreak="0">
    <w:nsid w:val="3FF85B3A"/>
    <w:multiLevelType w:val="multilevel"/>
    <w:tmpl w:val="0C50C5B2"/>
    <w:lvl w:ilvl="0">
      <w:start w:val="1"/>
      <w:numFmt w:val="decimal"/>
      <w:lvlText w:val="%1."/>
      <w:lvlJc w:val="left"/>
      <w:pPr>
        <w:ind w:left="720" w:hanging="360"/>
      </w:pPr>
      <w:rPr>
        <w:rFonts w:ascii="Times New Roman" w:eastAsia="Times New Roman" w:hAnsi="Times New Roman" w:cs="Times New Roman"/>
      </w:rPr>
    </w:lvl>
    <w:lvl w:ilvl="1">
      <w:start w:val="2"/>
      <w:numFmt w:val="decimal"/>
      <w:isLgl/>
      <w:lvlText w:val="%1.%2."/>
      <w:lvlJc w:val="left"/>
      <w:pPr>
        <w:ind w:left="780" w:hanging="420"/>
      </w:pPr>
      <w:rPr>
        <w:rFonts w:cs="Times New Roman"/>
        <w:color w:val="000000" w:themeColor="text1"/>
      </w:rPr>
    </w:lvl>
    <w:lvl w:ilvl="2">
      <w:start w:val="1"/>
      <w:numFmt w:val="decimal"/>
      <w:isLgl/>
      <w:lvlText w:val="%1.%2.%3."/>
      <w:lvlJc w:val="left"/>
      <w:pPr>
        <w:ind w:left="1080" w:hanging="720"/>
      </w:pPr>
      <w:rPr>
        <w:rFonts w:cs="Times New Roman"/>
        <w:color w:val="000000" w:themeColor="text1"/>
      </w:rPr>
    </w:lvl>
    <w:lvl w:ilvl="3">
      <w:start w:val="1"/>
      <w:numFmt w:val="decimal"/>
      <w:isLgl/>
      <w:lvlText w:val="%1.%2.%3.%4."/>
      <w:lvlJc w:val="left"/>
      <w:pPr>
        <w:ind w:left="1080" w:hanging="720"/>
      </w:pPr>
      <w:rPr>
        <w:rFonts w:cs="Times New Roman"/>
        <w:color w:val="000000" w:themeColor="text1"/>
      </w:rPr>
    </w:lvl>
    <w:lvl w:ilvl="4">
      <w:start w:val="1"/>
      <w:numFmt w:val="decimal"/>
      <w:isLgl/>
      <w:lvlText w:val="%1.%2.%3.%4.%5."/>
      <w:lvlJc w:val="left"/>
      <w:pPr>
        <w:ind w:left="1440" w:hanging="1080"/>
      </w:pPr>
      <w:rPr>
        <w:rFonts w:cs="Times New Roman"/>
        <w:color w:val="000000" w:themeColor="text1"/>
      </w:rPr>
    </w:lvl>
    <w:lvl w:ilvl="5">
      <w:start w:val="1"/>
      <w:numFmt w:val="decimal"/>
      <w:isLgl/>
      <w:lvlText w:val="%1.%2.%3.%4.%5.%6."/>
      <w:lvlJc w:val="left"/>
      <w:pPr>
        <w:ind w:left="1440" w:hanging="1080"/>
      </w:pPr>
      <w:rPr>
        <w:rFonts w:cs="Times New Roman"/>
        <w:color w:val="000000" w:themeColor="text1"/>
      </w:rPr>
    </w:lvl>
    <w:lvl w:ilvl="6">
      <w:start w:val="1"/>
      <w:numFmt w:val="decimal"/>
      <w:isLgl/>
      <w:lvlText w:val="%1.%2.%3.%4.%5.%6.%7."/>
      <w:lvlJc w:val="left"/>
      <w:pPr>
        <w:ind w:left="1800" w:hanging="1440"/>
      </w:pPr>
      <w:rPr>
        <w:rFonts w:cs="Times New Roman"/>
        <w:color w:val="000000" w:themeColor="text1"/>
      </w:rPr>
    </w:lvl>
    <w:lvl w:ilvl="7">
      <w:start w:val="1"/>
      <w:numFmt w:val="decimal"/>
      <w:isLgl/>
      <w:lvlText w:val="%1.%2.%3.%4.%5.%6.%7.%8."/>
      <w:lvlJc w:val="left"/>
      <w:pPr>
        <w:ind w:left="1800" w:hanging="1440"/>
      </w:pPr>
      <w:rPr>
        <w:rFonts w:cs="Times New Roman"/>
        <w:color w:val="000000" w:themeColor="text1"/>
      </w:rPr>
    </w:lvl>
    <w:lvl w:ilvl="8">
      <w:start w:val="1"/>
      <w:numFmt w:val="decimal"/>
      <w:isLgl/>
      <w:lvlText w:val="%1.%2.%3.%4.%5.%6.%7.%8.%9."/>
      <w:lvlJc w:val="left"/>
      <w:pPr>
        <w:ind w:left="2160" w:hanging="1800"/>
      </w:pPr>
      <w:rPr>
        <w:rFonts w:cs="Times New Roman"/>
        <w:color w:val="000000" w:themeColor="text1"/>
      </w:rPr>
    </w:lvl>
  </w:abstractNum>
  <w:abstractNum w:abstractNumId="19" w15:restartNumberingAfterBreak="0">
    <w:nsid w:val="40110C5C"/>
    <w:multiLevelType w:val="hybridMultilevel"/>
    <w:tmpl w:val="B5366510"/>
    <w:lvl w:ilvl="0" w:tplc="B74C7618">
      <w:start w:val="1"/>
      <w:numFmt w:val="decimal"/>
      <w:lvlText w:val="%1."/>
      <w:lvlJc w:val="left"/>
      <w:pPr>
        <w:ind w:left="2061" w:hanging="360"/>
      </w:pPr>
      <w:rPr>
        <w:rFonts w:cs="Times New Roman"/>
      </w:rPr>
    </w:lvl>
    <w:lvl w:ilvl="1" w:tplc="F350C686">
      <w:start w:val="1"/>
      <w:numFmt w:val="lowerLetter"/>
      <w:lvlText w:val="%2."/>
      <w:lvlJc w:val="left"/>
      <w:pPr>
        <w:ind w:left="2781" w:hanging="360"/>
      </w:pPr>
      <w:rPr>
        <w:rFonts w:cs="Times New Roman"/>
      </w:rPr>
    </w:lvl>
    <w:lvl w:ilvl="2" w:tplc="A170F8E0">
      <w:start w:val="1"/>
      <w:numFmt w:val="lowerRoman"/>
      <w:lvlText w:val="%3."/>
      <w:lvlJc w:val="right"/>
      <w:pPr>
        <w:ind w:left="3501" w:hanging="180"/>
      </w:pPr>
      <w:rPr>
        <w:rFonts w:cs="Times New Roman"/>
      </w:rPr>
    </w:lvl>
    <w:lvl w:ilvl="3" w:tplc="35103540">
      <w:start w:val="1"/>
      <w:numFmt w:val="decimal"/>
      <w:lvlText w:val="%4."/>
      <w:lvlJc w:val="left"/>
      <w:pPr>
        <w:ind w:left="4221" w:hanging="360"/>
      </w:pPr>
      <w:rPr>
        <w:rFonts w:cs="Times New Roman"/>
      </w:rPr>
    </w:lvl>
    <w:lvl w:ilvl="4" w:tplc="4F5A7E76">
      <w:start w:val="1"/>
      <w:numFmt w:val="lowerLetter"/>
      <w:lvlText w:val="%5."/>
      <w:lvlJc w:val="left"/>
      <w:pPr>
        <w:ind w:left="4941" w:hanging="360"/>
      </w:pPr>
      <w:rPr>
        <w:rFonts w:cs="Times New Roman"/>
      </w:rPr>
    </w:lvl>
    <w:lvl w:ilvl="5" w:tplc="168446F2">
      <w:start w:val="1"/>
      <w:numFmt w:val="lowerRoman"/>
      <w:lvlText w:val="%6."/>
      <w:lvlJc w:val="right"/>
      <w:pPr>
        <w:ind w:left="5661" w:hanging="180"/>
      </w:pPr>
      <w:rPr>
        <w:rFonts w:cs="Times New Roman"/>
      </w:rPr>
    </w:lvl>
    <w:lvl w:ilvl="6" w:tplc="4808BC1A">
      <w:start w:val="1"/>
      <w:numFmt w:val="decimal"/>
      <w:lvlText w:val="%7."/>
      <w:lvlJc w:val="left"/>
      <w:pPr>
        <w:ind w:left="6381" w:hanging="360"/>
      </w:pPr>
      <w:rPr>
        <w:rFonts w:cs="Times New Roman"/>
      </w:rPr>
    </w:lvl>
    <w:lvl w:ilvl="7" w:tplc="CA326716">
      <w:start w:val="1"/>
      <w:numFmt w:val="lowerLetter"/>
      <w:lvlText w:val="%8."/>
      <w:lvlJc w:val="left"/>
      <w:pPr>
        <w:ind w:left="7101" w:hanging="360"/>
      </w:pPr>
      <w:rPr>
        <w:rFonts w:cs="Times New Roman"/>
      </w:rPr>
    </w:lvl>
    <w:lvl w:ilvl="8" w:tplc="1584B4AE">
      <w:start w:val="1"/>
      <w:numFmt w:val="lowerRoman"/>
      <w:lvlText w:val="%9."/>
      <w:lvlJc w:val="right"/>
      <w:pPr>
        <w:ind w:left="7821" w:hanging="180"/>
      </w:pPr>
      <w:rPr>
        <w:rFonts w:cs="Times New Roman"/>
      </w:rPr>
    </w:lvl>
  </w:abstractNum>
  <w:abstractNum w:abstractNumId="20" w15:restartNumberingAfterBreak="0">
    <w:nsid w:val="421C6414"/>
    <w:multiLevelType w:val="hybridMultilevel"/>
    <w:tmpl w:val="4E300AB6"/>
    <w:lvl w:ilvl="0" w:tplc="4740DFEC">
      <w:start w:val="1"/>
      <w:numFmt w:val="decimal"/>
      <w:lvlText w:val="%1."/>
      <w:lvlJc w:val="left"/>
      <w:pPr>
        <w:ind w:left="1422" w:hanging="855"/>
      </w:pPr>
      <w:rPr>
        <w:rFonts w:hint="default"/>
      </w:rPr>
    </w:lvl>
    <w:lvl w:ilvl="1" w:tplc="22DE210E">
      <w:start w:val="1"/>
      <w:numFmt w:val="lowerLetter"/>
      <w:lvlText w:val="%2."/>
      <w:lvlJc w:val="left"/>
      <w:pPr>
        <w:ind w:left="1647" w:hanging="360"/>
      </w:pPr>
    </w:lvl>
    <w:lvl w:ilvl="2" w:tplc="7E8E7820">
      <w:start w:val="1"/>
      <w:numFmt w:val="lowerRoman"/>
      <w:lvlText w:val="%3."/>
      <w:lvlJc w:val="right"/>
      <w:pPr>
        <w:ind w:left="2367" w:hanging="180"/>
      </w:pPr>
    </w:lvl>
    <w:lvl w:ilvl="3" w:tplc="C52CD288">
      <w:start w:val="1"/>
      <w:numFmt w:val="decimal"/>
      <w:lvlText w:val="%4."/>
      <w:lvlJc w:val="left"/>
      <w:pPr>
        <w:ind w:left="3087" w:hanging="360"/>
      </w:pPr>
    </w:lvl>
    <w:lvl w:ilvl="4" w:tplc="3842C8A6">
      <w:start w:val="1"/>
      <w:numFmt w:val="lowerLetter"/>
      <w:lvlText w:val="%5."/>
      <w:lvlJc w:val="left"/>
      <w:pPr>
        <w:ind w:left="3807" w:hanging="360"/>
      </w:pPr>
    </w:lvl>
    <w:lvl w:ilvl="5" w:tplc="2514E3AA">
      <w:start w:val="1"/>
      <w:numFmt w:val="lowerRoman"/>
      <w:lvlText w:val="%6."/>
      <w:lvlJc w:val="right"/>
      <w:pPr>
        <w:ind w:left="4527" w:hanging="180"/>
      </w:pPr>
    </w:lvl>
    <w:lvl w:ilvl="6" w:tplc="79981FC4">
      <w:start w:val="1"/>
      <w:numFmt w:val="decimal"/>
      <w:lvlText w:val="%7."/>
      <w:lvlJc w:val="left"/>
      <w:pPr>
        <w:ind w:left="5247" w:hanging="360"/>
      </w:pPr>
    </w:lvl>
    <w:lvl w:ilvl="7" w:tplc="1F52E19C">
      <w:start w:val="1"/>
      <w:numFmt w:val="lowerLetter"/>
      <w:lvlText w:val="%8."/>
      <w:lvlJc w:val="left"/>
      <w:pPr>
        <w:ind w:left="5967" w:hanging="360"/>
      </w:pPr>
    </w:lvl>
    <w:lvl w:ilvl="8" w:tplc="D9F89396">
      <w:start w:val="1"/>
      <w:numFmt w:val="lowerRoman"/>
      <w:lvlText w:val="%9."/>
      <w:lvlJc w:val="right"/>
      <w:pPr>
        <w:ind w:left="6687" w:hanging="180"/>
      </w:pPr>
    </w:lvl>
  </w:abstractNum>
  <w:abstractNum w:abstractNumId="21" w15:restartNumberingAfterBreak="0">
    <w:nsid w:val="4EF72BAD"/>
    <w:multiLevelType w:val="hybridMultilevel"/>
    <w:tmpl w:val="9E6E78DA"/>
    <w:lvl w:ilvl="0" w:tplc="E79853C6">
      <w:start w:val="6"/>
      <w:numFmt w:val="bullet"/>
      <w:lvlText w:val="-"/>
      <w:lvlJc w:val="left"/>
      <w:pPr>
        <w:tabs>
          <w:tab w:val="num" w:pos="927"/>
        </w:tabs>
        <w:ind w:left="927" w:hanging="360"/>
      </w:pPr>
      <w:rPr>
        <w:rFonts w:ascii="Times New Roman" w:eastAsia="Times New Roman" w:hAnsi="Times New Roman" w:cs="Times New Roman" w:hint="default"/>
      </w:rPr>
    </w:lvl>
    <w:lvl w:ilvl="1" w:tplc="23668718">
      <w:start w:val="1"/>
      <w:numFmt w:val="bullet"/>
      <w:lvlText w:val="o"/>
      <w:lvlJc w:val="left"/>
      <w:pPr>
        <w:tabs>
          <w:tab w:val="num" w:pos="1647"/>
        </w:tabs>
        <w:ind w:left="1647" w:hanging="360"/>
      </w:pPr>
      <w:rPr>
        <w:rFonts w:ascii="Courier New" w:hAnsi="Courier New" w:cs="Courier New" w:hint="default"/>
      </w:rPr>
    </w:lvl>
    <w:lvl w:ilvl="2" w:tplc="2AFA1D02">
      <w:start w:val="1"/>
      <w:numFmt w:val="bullet"/>
      <w:lvlText w:val=""/>
      <w:lvlJc w:val="left"/>
      <w:pPr>
        <w:tabs>
          <w:tab w:val="num" w:pos="2367"/>
        </w:tabs>
        <w:ind w:left="2367" w:hanging="360"/>
      </w:pPr>
      <w:rPr>
        <w:rFonts w:ascii="Wingdings" w:hAnsi="Wingdings" w:cs="Wingdings" w:hint="default"/>
      </w:rPr>
    </w:lvl>
    <w:lvl w:ilvl="3" w:tplc="1A28CE74">
      <w:start w:val="1"/>
      <w:numFmt w:val="bullet"/>
      <w:lvlText w:val=""/>
      <w:lvlJc w:val="left"/>
      <w:pPr>
        <w:tabs>
          <w:tab w:val="num" w:pos="3087"/>
        </w:tabs>
        <w:ind w:left="3087" w:hanging="360"/>
      </w:pPr>
      <w:rPr>
        <w:rFonts w:ascii="Symbol" w:hAnsi="Symbol" w:cs="Symbol" w:hint="default"/>
      </w:rPr>
    </w:lvl>
    <w:lvl w:ilvl="4" w:tplc="CD7CC658">
      <w:start w:val="1"/>
      <w:numFmt w:val="bullet"/>
      <w:lvlText w:val="o"/>
      <w:lvlJc w:val="left"/>
      <w:pPr>
        <w:tabs>
          <w:tab w:val="num" w:pos="3807"/>
        </w:tabs>
        <w:ind w:left="3807" w:hanging="360"/>
      </w:pPr>
      <w:rPr>
        <w:rFonts w:ascii="Courier New" w:hAnsi="Courier New" w:cs="Courier New" w:hint="default"/>
      </w:rPr>
    </w:lvl>
    <w:lvl w:ilvl="5" w:tplc="935EF49A">
      <w:start w:val="1"/>
      <w:numFmt w:val="bullet"/>
      <w:lvlText w:val=""/>
      <w:lvlJc w:val="left"/>
      <w:pPr>
        <w:tabs>
          <w:tab w:val="num" w:pos="4527"/>
        </w:tabs>
        <w:ind w:left="4527" w:hanging="360"/>
      </w:pPr>
      <w:rPr>
        <w:rFonts w:ascii="Wingdings" w:hAnsi="Wingdings" w:cs="Wingdings" w:hint="default"/>
      </w:rPr>
    </w:lvl>
    <w:lvl w:ilvl="6" w:tplc="6AFCC68E">
      <w:start w:val="1"/>
      <w:numFmt w:val="bullet"/>
      <w:lvlText w:val=""/>
      <w:lvlJc w:val="left"/>
      <w:pPr>
        <w:tabs>
          <w:tab w:val="num" w:pos="5247"/>
        </w:tabs>
        <w:ind w:left="5247" w:hanging="360"/>
      </w:pPr>
      <w:rPr>
        <w:rFonts w:ascii="Symbol" w:hAnsi="Symbol" w:cs="Symbol" w:hint="default"/>
      </w:rPr>
    </w:lvl>
    <w:lvl w:ilvl="7" w:tplc="BD121336">
      <w:start w:val="1"/>
      <w:numFmt w:val="bullet"/>
      <w:lvlText w:val="o"/>
      <w:lvlJc w:val="left"/>
      <w:pPr>
        <w:tabs>
          <w:tab w:val="num" w:pos="5967"/>
        </w:tabs>
        <w:ind w:left="5967" w:hanging="360"/>
      </w:pPr>
      <w:rPr>
        <w:rFonts w:ascii="Courier New" w:hAnsi="Courier New" w:cs="Courier New" w:hint="default"/>
      </w:rPr>
    </w:lvl>
    <w:lvl w:ilvl="8" w:tplc="51DCDA4E">
      <w:start w:val="1"/>
      <w:numFmt w:val="bullet"/>
      <w:lvlText w:val=""/>
      <w:lvlJc w:val="left"/>
      <w:pPr>
        <w:tabs>
          <w:tab w:val="num" w:pos="6687"/>
        </w:tabs>
        <w:ind w:left="6687" w:hanging="360"/>
      </w:pPr>
      <w:rPr>
        <w:rFonts w:ascii="Wingdings" w:hAnsi="Wingdings" w:cs="Wingdings" w:hint="default"/>
      </w:rPr>
    </w:lvl>
  </w:abstractNum>
  <w:abstractNum w:abstractNumId="22" w15:restartNumberingAfterBreak="0">
    <w:nsid w:val="56E672BF"/>
    <w:multiLevelType w:val="multilevel"/>
    <w:tmpl w:val="930E1C98"/>
    <w:lvl w:ilvl="0">
      <w:start w:val="3"/>
      <w:numFmt w:val="decimal"/>
      <w:lvlText w:val="%1."/>
      <w:lvlJc w:val="left"/>
      <w:pPr>
        <w:ind w:left="720" w:hanging="720"/>
      </w:pPr>
      <w:rPr>
        <w:rFonts w:cs="Times New Roman"/>
      </w:rPr>
    </w:lvl>
    <w:lvl w:ilvl="1">
      <w:start w:val="3"/>
      <w:numFmt w:val="decimal"/>
      <w:lvlText w:val="%1.%2."/>
      <w:lvlJc w:val="left"/>
      <w:pPr>
        <w:ind w:left="1372" w:hanging="720"/>
      </w:pPr>
      <w:rPr>
        <w:rFonts w:cs="Times New Roman"/>
      </w:rPr>
    </w:lvl>
    <w:lvl w:ilvl="2">
      <w:start w:val="2"/>
      <w:numFmt w:val="decimal"/>
      <w:lvlText w:val="%1.%2.%3."/>
      <w:lvlJc w:val="left"/>
      <w:pPr>
        <w:ind w:left="2024" w:hanging="720"/>
      </w:pPr>
      <w:rPr>
        <w:rFonts w:cs="Times New Roman"/>
      </w:rPr>
    </w:lvl>
    <w:lvl w:ilvl="3">
      <w:start w:val="5"/>
      <w:numFmt w:val="decimal"/>
      <w:lvlText w:val="%1.%2.%3.%4."/>
      <w:lvlJc w:val="left"/>
      <w:pPr>
        <w:ind w:left="2676" w:hanging="720"/>
      </w:pPr>
      <w:rPr>
        <w:rFonts w:cs="Times New Roman"/>
      </w:rPr>
    </w:lvl>
    <w:lvl w:ilvl="4">
      <w:start w:val="1"/>
      <w:numFmt w:val="decimal"/>
      <w:lvlText w:val="%1.%2.%3.%4.%5."/>
      <w:lvlJc w:val="left"/>
      <w:pPr>
        <w:ind w:left="3688" w:hanging="1080"/>
      </w:pPr>
      <w:rPr>
        <w:rFonts w:cs="Times New Roman"/>
      </w:rPr>
    </w:lvl>
    <w:lvl w:ilvl="5">
      <w:start w:val="1"/>
      <w:numFmt w:val="decimal"/>
      <w:lvlText w:val="%1.%2.%3.%4.%5.%6."/>
      <w:lvlJc w:val="left"/>
      <w:pPr>
        <w:ind w:left="4340" w:hanging="1080"/>
      </w:pPr>
      <w:rPr>
        <w:rFonts w:cs="Times New Roman"/>
      </w:rPr>
    </w:lvl>
    <w:lvl w:ilvl="6">
      <w:start w:val="1"/>
      <w:numFmt w:val="decimal"/>
      <w:lvlText w:val="%1.%2.%3.%4.%5.%6.%7."/>
      <w:lvlJc w:val="left"/>
      <w:pPr>
        <w:ind w:left="5352" w:hanging="1440"/>
      </w:pPr>
      <w:rPr>
        <w:rFonts w:cs="Times New Roman"/>
      </w:rPr>
    </w:lvl>
    <w:lvl w:ilvl="7">
      <w:start w:val="1"/>
      <w:numFmt w:val="decimal"/>
      <w:lvlText w:val="%1.%2.%3.%4.%5.%6.%7.%8."/>
      <w:lvlJc w:val="left"/>
      <w:pPr>
        <w:ind w:left="6004" w:hanging="1440"/>
      </w:pPr>
      <w:rPr>
        <w:rFonts w:cs="Times New Roman"/>
      </w:rPr>
    </w:lvl>
    <w:lvl w:ilvl="8">
      <w:start w:val="1"/>
      <w:numFmt w:val="decimal"/>
      <w:lvlText w:val="%1.%2.%3.%4.%5.%6.%7.%8.%9."/>
      <w:lvlJc w:val="left"/>
      <w:pPr>
        <w:ind w:left="7016" w:hanging="1800"/>
      </w:pPr>
      <w:rPr>
        <w:rFonts w:cs="Times New Roman"/>
      </w:rPr>
    </w:lvl>
  </w:abstractNum>
  <w:abstractNum w:abstractNumId="23" w15:restartNumberingAfterBreak="0">
    <w:nsid w:val="5AB64608"/>
    <w:multiLevelType w:val="hybridMultilevel"/>
    <w:tmpl w:val="CA56C41E"/>
    <w:lvl w:ilvl="0" w:tplc="46FCB29C">
      <w:start w:val="1"/>
      <w:numFmt w:val="decimal"/>
      <w:lvlText w:val="%1."/>
      <w:lvlJc w:val="left"/>
      <w:pPr>
        <w:ind w:left="720" w:hanging="360"/>
      </w:pPr>
    </w:lvl>
    <w:lvl w:ilvl="1" w:tplc="B03A2826">
      <w:start w:val="1"/>
      <w:numFmt w:val="lowerLetter"/>
      <w:lvlText w:val="%2."/>
      <w:lvlJc w:val="left"/>
      <w:pPr>
        <w:ind w:left="1440" w:hanging="360"/>
      </w:pPr>
    </w:lvl>
    <w:lvl w:ilvl="2" w:tplc="A8D4510C">
      <w:start w:val="1"/>
      <w:numFmt w:val="lowerRoman"/>
      <w:lvlText w:val="%3."/>
      <w:lvlJc w:val="right"/>
      <w:pPr>
        <w:ind w:left="2160" w:hanging="180"/>
      </w:pPr>
    </w:lvl>
    <w:lvl w:ilvl="3" w:tplc="BCC69CE8">
      <w:start w:val="1"/>
      <w:numFmt w:val="decimal"/>
      <w:lvlText w:val="%4."/>
      <w:lvlJc w:val="left"/>
      <w:pPr>
        <w:ind w:left="2880" w:hanging="360"/>
      </w:pPr>
    </w:lvl>
    <w:lvl w:ilvl="4" w:tplc="0010BA34">
      <w:start w:val="1"/>
      <w:numFmt w:val="lowerLetter"/>
      <w:lvlText w:val="%5."/>
      <w:lvlJc w:val="left"/>
      <w:pPr>
        <w:ind w:left="3600" w:hanging="360"/>
      </w:pPr>
    </w:lvl>
    <w:lvl w:ilvl="5" w:tplc="04A0B73A">
      <w:start w:val="1"/>
      <w:numFmt w:val="lowerRoman"/>
      <w:lvlText w:val="%6."/>
      <w:lvlJc w:val="right"/>
      <w:pPr>
        <w:ind w:left="4320" w:hanging="180"/>
      </w:pPr>
    </w:lvl>
    <w:lvl w:ilvl="6" w:tplc="DFBCB560">
      <w:start w:val="1"/>
      <w:numFmt w:val="decimal"/>
      <w:lvlText w:val="%7."/>
      <w:lvlJc w:val="left"/>
      <w:pPr>
        <w:ind w:left="5040" w:hanging="360"/>
      </w:pPr>
    </w:lvl>
    <w:lvl w:ilvl="7" w:tplc="DCEA786C">
      <w:start w:val="1"/>
      <w:numFmt w:val="lowerLetter"/>
      <w:lvlText w:val="%8."/>
      <w:lvlJc w:val="left"/>
      <w:pPr>
        <w:ind w:left="5760" w:hanging="360"/>
      </w:pPr>
    </w:lvl>
    <w:lvl w:ilvl="8" w:tplc="536A8DEE">
      <w:start w:val="1"/>
      <w:numFmt w:val="lowerRoman"/>
      <w:lvlText w:val="%9."/>
      <w:lvlJc w:val="right"/>
      <w:pPr>
        <w:ind w:left="6480" w:hanging="180"/>
      </w:pPr>
    </w:lvl>
  </w:abstractNum>
  <w:abstractNum w:abstractNumId="24" w15:restartNumberingAfterBreak="0">
    <w:nsid w:val="615B3D85"/>
    <w:multiLevelType w:val="hybridMultilevel"/>
    <w:tmpl w:val="8D6CEEF8"/>
    <w:lvl w:ilvl="0" w:tplc="44B08D84">
      <w:start w:val="1"/>
      <w:numFmt w:val="decimal"/>
      <w:lvlText w:val="%1."/>
      <w:lvlJc w:val="left"/>
      <w:pPr>
        <w:tabs>
          <w:tab w:val="num" w:pos="720"/>
        </w:tabs>
        <w:ind w:left="720" w:hanging="360"/>
      </w:pPr>
      <w:rPr>
        <w:rFonts w:hint="default"/>
      </w:rPr>
    </w:lvl>
    <w:lvl w:ilvl="1" w:tplc="6E260094">
      <w:start w:val="1"/>
      <w:numFmt w:val="none"/>
      <w:lvlText w:val=""/>
      <w:lvlJc w:val="left"/>
      <w:pPr>
        <w:tabs>
          <w:tab w:val="num" w:pos="360"/>
        </w:tabs>
      </w:pPr>
    </w:lvl>
    <w:lvl w:ilvl="2" w:tplc="7632B756">
      <w:start w:val="1"/>
      <w:numFmt w:val="none"/>
      <w:lvlText w:val=""/>
      <w:lvlJc w:val="left"/>
      <w:pPr>
        <w:tabs>
          <w:tab w:val="num" w:pos="360"/>
        </w:tabs>
      </w:pPr>
    </w:lvl>
    <w:lvl w:ilvl="3" w:tplc="05084FF8">
      <w:start w:val="1"/>
      <w:numFmt w:val="none"/>
      <w:lvlText w:val=""/>
      <w:lvlJc w:val="left"/>
      <w:pPr>
        <w:tabs>
          <w:tab w:val="num" w:pos="360"/>
        </w:tabs>
      </w:pPr>
    </w:lvl>
    <w:lvl w:ilvl="4" w:tplc="5EF09744">
      <w:start w:val="1"/>
      <w:numFmt w:val="none"/>
      <w:lvlText w:val=""/>
      <w:lvlJc w:val="left"/>
      <w:pPr>
        <w:tabs>
          <w:tab w:val="num" w:pos="360"/>
        </w:tabs>
      </w:pPr>
    </w:lvl>
    <w:lvl w:ilvl="5" w:tplc="905A5614">
      <w:start w:val="1"/>
      <w:numFmt w:val="none"/>
      <w:lvlText w:val=""/>
      <w:lvlJc w:val="left"/>
      <w:pPr>
        <w:tabs>
          <w:tab w:val="num" w:pos="360"/>
        </w:tabs>
      </w:pPr>
    </w:lvl>
    <w:lvl w:ilvl="6" w:tplc="B33A3660">
      <w:start w:val="1"/>
      <w:numFmt w:val="none"/>
      <w:lvlText w:val=""/>
      <w:lvlJc w:val="left"/>
      <w:pPr>
        <w:tabs>
          <w:tab w:val="num" w:pos="360"/>
        </w:tabs>
      </w:pPr>
    </w:lvl>
    <w:lvl w:ilvl="7" w:tplc="6CE40682">
      <w:start w:val="1"/>
      <w:numFmt w:val="none"/>
      <w:lvlText w:val=""/>
      <w:lvlJc w:val="left"/>
      <w:pPr>
        <w:tabs>
          <w:tab w:val="num" w:pos="360"/>
        </w:tabs>
      </w:pPr>
    </w:lvl>
    <w:lvl w:ilvl="8" w:tplc="23EC653A">
      <w:start w:val="1"/>
      <w:numFmt w:val="none"/>
      <w:lvlText w:val=""/>
      <w:lvlJc w:val="left"/>
      <w:pPr>
        <w:tabs>
          <w:tab w:val="num" w:pos="360"/>
        </w:tabs>
      </w:pPr>
    </w:lvl>
  </w:abstractNum>
  <w:abstractNum w:abstractNumId="25" w15:restartNumberingAfterBreak="0">
    <w:nsid w:val="64FA1835"/>
    <w:multiLevelType w:val="hybridMultilevel"/>
    <w:tmpl w:val="DD5EE44C"/>
    <w:lvl w:ilvl="0" w:tplc="EB3E4C74">
      <w:start w:val="1"/>
      <w:numFmt w:val="decimal"/>
      <w:lvlText w:val="%1."/>
      <w:lvlJc w:val="left"/>
      <w:pPr>
        <w:ind w:left="720" w:hanging="360"/>
      </w:pPr>
      <w:rPr>
        <w:rFonts w:hint="default"/>
      </w:rPr>
    </w:lvl>
    <w:lvl w:ilvl="1" w:tplc="63FAD7AA">
      <w:start w:val="1"/>
      <w:numFmt w:val="lowerLetter"/>
      <w:lvlText w:val="%2."/>
      <w:lvlJc w:val="left"/>
      <w:pPr>
        <w:ind w:left="1440" w:hanging="360"/>
      </w:pPr>
    </w:lvl>
    <w:lvl w:ilvl="2" w:tplc="33C437FE">
      <w:start w:val="1"/>
      <w:numFmt w:val="lowerRoman"/>
      <w:lvlText w:val="%3."/>
      <w:lvlJc w:val="right"/>
      <w:pPr>
        <w:ind w:left="2160" w:hanging="180"/>
      </w:pPr>
    </w:lvl>
    <w:lvl w:ilvl="3" w:tplc="80ACDD5C">
      <w:start w:val="1"/>
      <w:numFmt w:val="decimal"/>
      <w:lvlText w:val="%4."/>
      <w:lvlJc w:val="left"/>
      <w:pPr>
        <w:ind w:left="2880" w:hanging="360"/>
      </w:pPr>
    </w:lvl>
    <w:lvl w:ilvl="4" w:tplc="98D46528">
      <w:start w:val="1"/>
      <w:numFmt w:val="lowerLetter"/>
      <w:lvlText w:val="%5."/>
      <w:lvlJc w:val="left"/>
      <w:pPr>
        <w:ind w:left="3600" w:hanging="360"/>
      </w:pPr>
    </w:lvl>
    <w:lvl w:ilvl="5" w:tplc="4DAE7D8E">
      <w:start w:val="1"/>
      <w:numFmt w:val="lowerRoman"/>
      <w:lvlText w:val="%6."/>
      <w:lvlJc w:val="right"/>
      <w:pPr>
        <w:ind w:left="4320" w:hanging="180"/>
      </w:pPr>
    </w:lvl>
    <w:lvl w:ilvl="6" w:tplc="14AEBBC6">
      <w:start w:val="1"/>
      <w:numFmt w:val="decimal"/>
      <w:lvlText w:val="%7."/>
      <w:lvlJc w:val="left"/>
      <w:pPr>
        <w:ind w:left="5040" w:hanging="360"/>
      </w:pPr>
    </w:lvl>
    <w:lvl w:ilvl="7" w:tplc="44BC3DFA">
      <w:start w:val="1"/>
      <w:numFmt w:val="lowerLetter"/>
      <w:lvlText w:val="%8."/>
      <w:lvlJc w:val="left"/>
      <w:pPr>
        <w:ind w:left="5760" w:hanging="360"/>
      </w:pPr>
    </w:lvl>
    <w:lvl w:ilvl="8" w:tplc="F14A6848">
      <w:start w:val="1"/>
      <w:numFmt w:val="lowerRoman"/>
      <w:lvlText w:val="%9."/>
      <w:lvlJc w:val="right"/>
      <w:pPr>
        <w:ind w:left="6480" w:hanging="180"/>
      </w:pPr>
    </w:lvl>
  </w:abstractNum>
  <w:abstractNum w:abstractNumId="26" w15:restartNumberingAfterBreak="0">
    <w:nsid w:val="6587325B"/>
    <w:multiLevelType w:val="hybridMultilevel"/>
    <w:tmpl w:val="F246EFE2"/>
    <w:lvl w:ilvl="0" w:tplc="78B41410">
      <w:start w:val="1"/>
      <w:numFmt w:val="decimal"/>
      <w:lvlText w:val="%1."/>
      <w:lvlJc w:val="left"/>
      <w:pPr>
        <w:ind w:left="920" w:hanging="360"/>
      </w:pPr>
    </w:lvl>
    <w:lvl w:ilvl="1" w:tplc="02BC3734">
      <w:start w:val="1"/>
      <w:numFmt w:val="lowerLetter"/>
      <w:lvlText w:val="%2."/>
      <w:lvlJc w:val="left"/>
      <w:pPr>
        <w:ind w:left="1640" w:hanging="360"/>
      </w:pPr>
    </w:lvl>
    <w:lvl w:ilvl="2" w:tplc="3F04FC98">
      <w:start w:val="1"/>
      <w:numFmt w:val="lowerRoman"/>
      <w:lvlText w:val="%3."/>
      <w:lvlJc w:val="right"/>
      <w:pPr>
        <w:ind w:left="2360" w:hanging="180"/>
      </w:pPr>
    </w:lvl>
    <w:lvl w:ilvl="3" w:tplc="DA209B48">
      <w:start w:val="1"/>
      <w:numFmt w:val="decimal"/>
      <w:lvlText w:val="%4."/>
      <w:lvlJc w:val="left"/>
      <w:pPr>
        <w:ind w:left="3080" w:hanging="360"/>
      </w:pPr>
    </w:lvl>
    <w:lvl w:ilvl="4" w:tplc="C26E9BA0">
      <w:start w:val="1"/>
      <w:numFmt w:val="lowerLetter"/>
      <w:lvlText w:val="%5."/>
      <w:lvlJc w:val="left"/>
      <w:pPr>
        <w:ind w:left="3800" w:hanging="360"/>
      </w:pPr>
    </w:lvl>
    <w:lvl w:ilvl="5" w:tplc="F0C682D4">
      <w:start w:val="1"/>
      <w:numFmt w:val="lowerRoman"/>
      <w:lvlText w:val="%6."/>
      <w:lvlJc w:val="right"/>
      <w:pPr>
        <w:ind w:left="4520" w:hanging="180"/>
      </w:pPr>
    </w:lvl>
    <w:lvl w:ilvl="6" w:tplc="91E6A5DA">
      <w:start w:val="1"/>
      <w:numFmt w:val="decimal"/>
      <w:lvlText w:val="%7."/>
      <w:lvlJc w:val="left"/>
      <w:pPr>
        <w:ind w:left="5240" w:hanging="360"/>
      </w:pPr>
    </w:lvl>
    <w:lvl w:ilvl="7" w:tplc="457031C2">
      <w:start w:val="1"/>
      <w:numFmt w:val="lowerLetter"/>
      <w:lvlText w:val="%8."/>
      <w:lvlJc w:val="left"/>
      <w:pPr>
        <w:ind w:left="5960" w:hanging="360"/>
      </w:pPr>
    </w:lvl>
    <w:lvl w:ilvl="8" w:tplc="32B6B5EE">
      <w:start w:val="1"/>
      <w:numFmt w:val="lowerRoman"/>
      <w:lvlText w:val="%9."/>
      <w:lvlJc w:val="right"/>
      <w:pPr>
        <w:ind w:left="6680" w:hanging="180"/>
      </w:pPr>
    </w:lvl>
  </w:abstractNum>
  <w:abstractNum w:abstractNumId="27" w15:restartNumberingAfterBreak="0">
    <w:nsid w:val="67C11F1C"/>
    <w:multiLevelType w:val="hybridMultilevel"/>
    <w:tmpl w:val="5508AA1C"/>
    <w:lvl w:ilvl="0" w:tplc="7904244E">
      <w:start w:val="1"/>
      <w:numFmt w:val="decimal"/>
      <w:lvlText w:val="%1."/>
      <w:lvlJc w:val="left"/>
      <w:pPr>
        <w:ind w:left="1879" w:hanging="1170"/>
      </w:pPr>
      <w:rPr>
        <w:rFonts w:hint="default"/>
      </w:rPr>
    </w:lvl>
    <w:lvl w:ilvl="1" w:tplc="061CA3D2">
      <w:start w:val="1"/>
      <w:numFmt w:val="lowerLetter"/>
      <w:lvlText w:val="%2."/>
      <w:lvlJc w:val="left"/>
      <w:pPr>
        <w:ind w:left="1789" w:hanging="360"/>
      </w:pPr>
    </w:lvl>
    <w:lvl w:ilvl="2" w:tplc="5268C87A">
      <w:start w:val="1"/>
      <w:numFmt w:val="lowerRoman"/>
      <w:lvlText w:val="%3."/>
      <w:lvlJc w:val="right"/>
      <w:pPr>
        <w:ind w:left="2509" w:hanging="180"/>
      </w:pPr>
    </w:lvl>
    <w:lvl w:ilvl="3" w:tplc="9B7A2840">
      <w:start w:val="1"/>
      <w:numFmt w:val="decimal"/>
      <w:lvlText w:val="%4."/>
      <w:lvlJc w:val="left"/>
      <w:pPr>
        <w:ind w:left="3229" w:hanging="360"/>
      </w:pPr>
    </w:lvl>
    <w:lvl w:ilvl="4" w:tplc="70B8CB74">
      <w:start w:val="1"/>
      <w:numFmt w:val="lowerLetter"/>
      <w:lvlText w:val="%5."/>
      <w:lvlJc w:val="left"/>
      <w:pPr>
        <w:ind w:left="3949" w:hanging="360"/>
      </w:pPr>
    </w:lvl>
    <w:lvl w:ilvl="5" w:tplc="DB32C272">
      <w:start w:val="1"/>
      <w:numFmt w:val="lowerRoman"/>
      <w:lvlText w:val="%6."/>
      <w:lvlJc w:val="right"/>
      <w:pPr>
        <w:ind w:left="4669" w:hanging="180"/>
      </w:pPr>
    </w:lvl>
    <w:lvl w:ilvl="6" w:tplc="3DA6609E">
      <w:start w:val="1"/>
      <w:numFmt w:val="decimal"/>
      <w:lvlText w:val="%7."/>
      <w:lvlJc w:val="left"/>
      <w:pPr>
        <w:ind w:left="5389" w:hanging="360"/>
      </w:pPr>
    </w:lvl>
    <w:lvl w:ilvl="7" w:tplc="FBF0BD1C">
      <w:start w:val="1"/>
      <w:numFmt w:val="lowerLetter"/>
      <w:lvlText w:val="%8."/>
      <w:lvlJc w:val="left"/>
      <w:pPr>
        <w:ind w:left="6109" w:hanging="360"/>
      </w:pPr>
    </w:lvl>
    <w:lvl w:ilvl="8" w:tplc="653E9856">
      <w:start w:val="1"/>
      <w:numFmt w:val="lowerRoman"/>
      <w:lvlText w:val="%9."/>
      <w:lvlJc w:val="right"/>
      <w:pPr>
        <w:ind w:left="6829" w:hanging="180"/>
      </w:pPr>
    </w:lvl>
  </w:abstractNum>
  <w:abstractNum w:abstractNumId="28" w15:restartNumberingAfterBreak="0">
    <w:nsid w:val="6A627331"/>
    <w:multiLevelType w:val="hybridMultilevel"/>
    <w:tmpl w:val="DA7EB3CA"/>
    <w:lvl w:ilvl="0" w:tplc="03BCBD72">
      <w:start w:val="1"/>
      <w:numFmt w:val="decimal"/>
      <w:lvlText w:val="%1."/>
      <w:lvlJc w:val="left"/>
      <w:pPr>
        <w:tabs>
          <w:tab w:val="num" w:pos="720"/>
        </w:tabs>
        <w:ind w:left="720" w:hanging="360"/>
      </w:pPr>
      <w:rPr>
        <w:rFonts w:hint="default"/>
      </w:rPr>
    </w:lvl>
    <w:lvl w:ilvl="1" w:tplc="51C4399C">
      <w:start w:val="1"/>
      <w:numFmt w:val="none"/>
      <w:lvlText w:val=""/>
      <w:lvlJc w:val="left"/>
      <w:pPr>
        <w:tabs>
          <w:tab w:val="num" w:pos="360"/>
        </w:tabs>
      </w:pPr>
    </w:lvl>
    <w:lvl w:ilvl="2" w:tplc="83A84986">
      <w:start w:val="1"/>
      <w:numFmt w:val="none"/>
      <w:lvlText w:val=""/>
      <w:lvlJc w:val="left"/>
      <w:pPr>
        <w:tabs>
          <w:tab w:val="num" w:pos="360"/>
        </w:tabs>
      </w:pPr>
    </w:lvl>
    <w:lvl w:ilvl="3" w:tplc="EF08900A">
      <w:start w:val="1"/>
      <w:numFmt w:val="none"/>
      <w:lvlText w:val=""/>
      <w:lvlJc w:val="left"/>
      <w:pPr>
        <w:tabs>
          <w:tab w:val="num" w:pos="360"/>
        </w:tabs>
      </w:pPr>
    </w:lvl>
    <w:lvl w:ilvl="4" w:tplc="5B5E787C">
      <w:start w:val="1"/>
      <w:numFmt w:val="none"/>
      <w:lvlText w:val=""/>
      <w:lvlJc w:val="left"/>
      <w:pPr>
        <w:tabs>
          <w:tab w:val="num" w:pos="360"/>
        </w:tabs>
      </w:pPr>
    </w:lvl>
    <w:lvl w:ilvl="5" w:tplc="C8725610">
      <w:start w:val="1"/>
      <w:numFmt w:val="none"/>
      <w:lvlText w:val=""/>
      <w:lvlJc w:val="left"/>
      <w:pPr>
        <w:tabs>
          <w:tab w:val="num" w:pos="360"/>
        </w:tabs>
      </w:pPr>
    </w:lvl>
    <w:lvl w:ilvl="6" w:tplc="1E3E9FD6">
      <w:start w:val="1"/>
      <w:numFmt w:val="none"/>
      <w:lvlText w:val=""/>
      <w:lvlJc w:val="left"/>
      <w:pPr>
        <w:tabs>
          <w:tab w:val="num" w:pos="360"/>
        </w:tabs>
      </w:pPr>
    </w:lvl>
    <w:lvl w:ilvl="7" w:tplc="6C545B8E">
      <w:start w:val="1"/>
      <w:numFmt w:val="none"/>
      <w:lvlText w:val=""/>
      <w:lvlJc w:val="left"/>
      <w:pPr>
        <w:tabs>
          <w:tab w:val="num" w:pos="360"/>
        </w:tabs>
      </w:pPr>
    </w:lvl>
    <w:lvl w:ilvl="8" w:tplc="DB82B71C">
      <w:start w:val="1"/>
      <w:numFmt w:val="none"/>
      <w:lvlText w:val=""/>
      <w:lvlJc w:val="left"/>
      <w:pPr>
        <w:tabs>
          <w:tab w:val="num" w:pos="360"/>
        </w:tabs>
      </w:pPr>
    </w:lvl>
  </w:abstractNum>
  <w:abstractNum w:abstractNumId="29" w15:restartNumberingAfterBreak="0">
    <w:nsid w:val="6BC24296"/>
    <w:multiLevelType w:val="multilevel"/>
    <w:tmpl w:val="7AB62E54"/>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012258A"/>
    <w:multiLevelType w:val="hybridMultilevel"/>
    <w:tmpl w:val="C1AC95DC"/>
    <w:lvl w:ilvl="0" w:tplc="A2EA6976">
      <w:start w:val="1"/>
      <w:numFmt w:val="decimal"/>
      <w:lvlText w:val="%1."/>
      <w:lvlJc w:val="left"/>
      <w:pPr>
        <w:ind w:left="720" w:hanging="360"/>
      </w:pPr>
      <w:rPr>
        <w:rFonts w:hint="default"/>
        <w:color w:val="auto"/>
      </w:rPr>
    </w:lvl>
    <w:lvl w:ilvl="1" w:tplc="567E9510">
      <w:start w:val="1"/>
      <w:numFmt w:val="lowerLetter"/>
      <w:lvlText w:val="%2."/>
      <w:lvlJc w:val="left"/>
      <w:pPr>
        <w:ind w:left="1440" w:hanging="360"/>
      </w:pPr>
    </w:lvl>
    <w:lvl w:ilvl="2" w:tplc="352436F2">
      <w:start w:val="1"/>
      <w:numFmt w:val="lowerRoman"/>
      <w:lvlText w:val="%3."/>
      <w:lvlJc w:val="right"/>
      <w:pPr>
        <w:ind w:left="2160" w:hanging="180"/>
      </w:pPr>
    </w:lvl>
    <w:lvl w:ilvl="3" w:tplc="3CC4B1AA">
      <w:start w:val="1"/>
      <w:numFmt w:val="decimal"/>
      <w:lvlText w:val="%4."/>
      <w:lvlJc w:val="left"/>
      <w:pPr>
        <w:ind w:left="2880" w:hanging="360"/>
      </w:pPr>
    </w:lvl>
    <w:lvl w:ilvl="4" w:tplc="34561C30">
      <w:start w:val="1"/>
      <w:numFmt w:val="lowerLetter"/>
      <w:lvlText w:val="%5."/>
      <w:lvlJc w:val="left"/>
      <w:pPr>
        <w:ind w:left="3600" w:hanging="360"/>
      </w:pPr>
    </w:lvl>
    <w:lvl w:ilvl="5" w:tplc="B066C43C">
      <w:start w:val="1"/>
      <w:numFmt w:val="lowerRoman"/>
      <w:lvlText w:val="%6."/>
      <w:lvlJc w:val="right"/>
      <w:pPr>
        <w:ind w:left="4320" w:hanging="180"/>
      </w:pPr>
    </w:lvl>
    <w:lvl w:ilvl="6" w:tplc="D12AD09C">
      <w:start w:val="1"/>
      <w:numFmt w:val="decimal"/>
      <w:lvlText w:val="%7."/>
      <w:lvlJc w:val="left"/>
      <w:pPr>
        <w:ind w:left="5040" w:hanging="360"/>
      </w:pPr>
    </w:lvl>
    <w:lvl w:ilvl="7" w:tplc="A0E0640E">
      <w:start w:val="1"/>
      <w:numFmt w:val="lowerLetter"/>
      <w:lvlText w:val="%8."/>
      <w:lvlJc w:val="left"/>
      <w:pPr>
        <w:ind w:left="5760" w:hanging="360"/>
      </w:pPr>
    </w:lvl>
    <w:lvl w:ilvl="8" w:tplc="01847952">
      <w:start w:val="1"/>
      <w:numFmt w:val="lowerRoman"/>
      <w:lvlText w:val="%9."/>
      <w:lvlJc w:val="right"/>
      <w:pPr>
        <w:ind w:left="6480" w:hanging="180"/>
      </w:pPr>
    </w:lvl>
  </w:abstractNum>
  <w:abstractNum w:abstractNumId="31" w15:restartNumberingAfterBreak="0">
    <w:nsid w:val="71965179"/>
    <w:multiLevelType w:val="multilevel"/>
    <w:tmpl w:val="8E3E5598"/>
    <w:lvl w:ilvl="0">
      <w:start w:val="1"/>
      <w:numFmt w:val="decimal"/>
      <w:lvlText w:val="%1."/>
      <w:lvlJc w:val="left"/>
      <w:pPr>
        <w:ind w:left="990" w:hanging="990"/>
      </w:pPr>
      <w:rPr>
        <w:rFonts w:hint="default"/>
      </w:rPr>
    </w:lvl>
    <w:lvl w:ilvl="1">
      <w:start w:val="1"/>
      <w:numFmt w:val="decimal"/>
      <w:lvlText w:val="%1.%2."/>
      <w:lvlJc w:val="left"/>
      <w:pPr>
        <w:ind w:left="1529" w:hanging="990"/>
      </w:pPr>
      <w:rPr>
        <w:rFonts w:hint="default"/>
      </w:rPr>
    </w:lvl>
    <w:lvl w:ilvl="2">
      <w:start w:val="1"/>
      <w:numFmt w:val="decimal"/>
      <w:lvlText w:val="%1.%2.%3."/>
      <w:lvlJc w:val="left"/>
      <w:pPr>
        <w:ind w:left="2068" w:hanging="990"/>
      </w:pPr>
      <w:rPr>
        <w:rFonts w:hint="default"/>
      </w:rPr>
    </w:lvl>
    <w:lvl w:ilvl="3">
      <w:start w:val="1"/>
      <w:numFmt w:val="decimal"/>
      <w:lvlText w:val="%1.%2.%3.%4."/>
      <w:lvlJc w:val="left"/>
      <w:pPr>
        <w:ind w:left="2697" w:hanging="108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4135" w:hanging="144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573" w:hanging="1800"/>
      </w:pPr>
      <w:rPr>
        <w:rFonts w:hint="default"/>
      </w:rPr>
    </w:lvl>
    <w:lvl w:ilvl="8">
      <w:start w:val="1"/>
      <w:numFmt w:val="decimal"/>
      <w:lvlText w:val="%1.%2.%3.%4.%5.%6.%7.%8.%9."/>
      <w:lvlJc w:val="left"/>
      <w:pPr>
        <w:ind w:left="6112" w:hanging="1800"/>
      </w:pPr>
      <w:rPr>
        <w:rFonts w:hint="default"/>
      </w:rPr>
    </w:lvl>
  </w:abstractNum>
  <w:abstractNum w:abstractNumId="32" w15:restartNumberingAfterBreak="0">
    <w:nsid w:val="77734FFC"/>
    <w:multiLevelType w:val="hybridMultilevel"/>
    <w:tmpl w:val="6D12C7BC"/>
    <w:lvl w:ilvl="0" w:tplc="225697F4">
      <w:start w:val="1"/>
      <w:numFmt w:val="decimal"/>
      <w:lvlText w:val="%1."/>
      <w:lvlJc w:val="left"/>
      <w:pPr>
        <w:ind w:left="1778" w:hanging="360"/>
      </w:pPr>
      <w:rPr>
        <w:rFonts w:ascii="Times New Roman" w:eastAsia="Times New Roman" w:hAnsi="Times New Roman" w:cs="Times New Roman"/>
      </w:rPr>
    </w:lvl>
    <w:lvl w:ilvl="1" w:tplc="08A60A98">
      <w:start w:val="1"/>
      <w:numFmt w:val="lowerLetter"/>
      <w:lvlText w:val="%2."/>
      <w:lvlJc w:val="left"/>
      <w:pPr>
        <w:ind w:left="2498" w:hanging="360"/>
      </w:pPr>
      <w:rPr>
        <w:rFonts w:cs="Times New Roman"/>
      </w:rPr>
    </w:lvl>
    <w:lvl w:ilvl="2" w:tplc="C7D867A0">
      <w:start w:val="1"/>
      <w:numFmt w:val="lowerRoman"/>
      <w:lvlText w:val="%3."/>
      <w:lvlJc w:val="right"/>
      <w:pPr>
        <w:ind w:left="3218" w:hanging="180"/>
      </w:pPr>
      <w:rPr>
        <w:rFonts w:cs="Times New Roman"/>
      </w:rPr>
    </w:lvl>
    <w:lvl w:ilvl="3" w:tplc="C688C346">
      <w:start w:val="1"/>
      <w:numFmt w:val="decimal"/>
      <w:lvlText w:val="%4."/>
      <w:lvlJc w:val="left"/>
      <w:pPr>
        <w:ind w:left="3938" w:hanging="360"/>
      </w:pPr>
      <w:rPr>
        <w:rFonts w:cs="Times New Roman"/>
      </w:rPr>
    </w:lvl>
    <w:lvl w:ilvl="4" w:tplc="00029FAE">
      <w:start w:val="1"/>
      <w:numFmt w:val="lowerLetter"/>
      <w:lvlText w:val="%5."/>
      <w:lvlJc w:val="left"/>
      <w:pPr>
        <w:ind w:left="4658" w:hanging="360"/>
      </w:pPr>
      <w:rPr>
        <w:rFonts w:cs="Times New Roman"/>
      </w:rPr>
    </w:lvl>
    <w:lvl w:ilvl="5" w:tplc="796A552C">
      <w:start w:val="1"/>
      <w:numFmt w:val="lowerRoman"/>
      <w:lvlText w:val="%6."/>
      <w:lvlJc w:val="right"/>
      <w:pPr>
        <w:ind w:left="5378" w:hanging="180"/>
      </w:pPr>
      <w:rPr>
        <w:rFonts w:cs="Times New Roman"/>
      </w:rPr>
    </w:lvl>
    <w:lvl w:ilvl="6" w:tplc="D7F09AE4">
      <w:start w:val="1"/>
      <w:numFmt w:val="decimal"/>
      <w:lvlText w:val="%7."/>
      <w:lvlJc w:val="left"/>
      <w:pPr>
        <w:ind w:left="6098" w:hanging="360"/>
      </w:pPr>
      <w:rPr>
        <w:rFonts w:cs="Times New Roman"/>
      </w:rPr>
    </w:lvl>
    <w:lvl w:ilvl="7" w:tplc="84CE45BE">
      <w:start w:val="1"/>
      <w:numFmt w:val="lowerLetter"/>
      <w:lvlText w:val="%8."/>
      <w:lvlJc w:val="left"/>
      <w:pPr>
        <w:ind w:left="6818" w:hanging="360"/>
      </w:pPr>
      <w:rPr>
        <w:rFonts w:cs="Times New Roman"/>
      </w:rPr>
    </w:lvl>
    <w:lvl w:ilvl="8" w:tplc="1F52E37A">
      <w:start w:val="1"/>
      <w:numFmt w:val="lowerRoman"/>
      <w:lvlText w:val="%9."/>
      <w:lvlJc w:val="right"/>
      <w:pPr>
        <w:ind w:left="7538" w:hanging="180"/>
      </w:pPr>
      <w:rPr>
        <w:rFonts w:cs="Times New Roman"/>
      </w:rPr>
    </w:lvl>
  </w:abstractNum>
  <w:abstractNum w:abstractNumId="33" w15:restartNumberingAfterBreak="0">
    <w:nsid w:val="78035F87"/>
    <w:multiLevelType w:val="hybridMultilevel"/>
    <w:tmpl w:val="2DB26ABC"/>
    <w:lvl w:ilvl="0" w:tplc="217CFC4C">
      <w:start w:val="1"/>
      <w:numFmt w:val="decimal"/>
      <w:lvlText w:val="%1."/>
      <w:lvlJc w:val="left"/>
      <w:pPr>
        <w:tabs>
          <w:tab w:val="num" w:pos="720"/>
        </w:tabs>
        <w:ind w:left="720" w:hanging="360"/>
      </w:pPr>
      <w:rPr>
        <w:rFonts w:hint="default"/>
        <w:b/>
      </w:rPr>
    </w:lvl>
    <w:lvl w:ilvl="1" w:tplc="7C94975E">
      <w:start w:val="1"/>
      <w:numFmt w:val="none"/>
      <w:lvlText w:val=""/>
      <w:lvlJc w:val="left"/>
      <w:pPr>
        <w:tabs>
          <w:tab w:val="num" w:pos="360"/>
        </w:tabs>
      </w:pPr>
    </w:lvl>
    <w:lvl w:ilvl="2" w:tplc="91503422">
      <w:start w:val="1"/>
      <w:numFmt w:val="none"/>
      <w:lvlText w:val=""/>
      <w:lvlJc w:val="left"/>
      <w:pPr>
        <w:tabs>
          <w:tab w:val="num" w:pos="360"/>
        </w:tabs>
      </w:pPr>
    </w:lvl>
    <w:lvl w:ilvl="3" w:tplc="6AF47652">
      <w:start w:val="1"/>
      <w:numFmt w:val="none"/>
      <w:lvlText w:val=""/>
      <w:lvlJc w:val="left"/>
      <w:pPr>
        <w:tabs>
          <w:tab w:val="num" w:pos="360"/>
        </w:tabs>
      </w:pPr>
    </w:lvl>
    <w:lvl w:ilvl="4" w:tplc="AF8ADC72">
      <w:start w:val="1"/>
      <w:numFmt w:val="none"/>
      <w:lvlText w:val=""/>
      <w:lvlJc w:val="left"/>
      <w:pPr>
        <w:tabs>
          <w:tab w:val="num" w:pos="360"/>
        </w:tabs>
      </w:pPr>
    </w:lvl>
    <w:lvl w:ilvl="5" w:tplc="B106D19E">
      <w:start w:val="1"/>
      <w:numFmt w:val="none"/>
      <w:lvlText w:val=""/>
      <w:lvlJc w:val="left"/>
      <w:pPr>
        <w:tabs>
          <w:tab w:val="num" w:pos="360"/>
        </w:tabs>
      </w:pPr>
    </w:lvl>
    <w:lvl w:ilvl="6" w:tplc="2F4A7800">
      <w:start w:val="1"/>
      <w:numFmt w:val="none"/>
      <w:lvlText w:val=""/>
      <w:lvlJc w:val="left"/>
      <w:pPr>
        <w:tabs>
          <w:tab w:val="num" w:pos="360"/>
        </w:tabs>
      </w:pPr>
    </w:lvl>
    <w:lvl w:ilvl="7" w:tplc="0386AAC4">
      <w:start w:val="1"/>
      <w:numFmt w:val="none"/>
      <w:lvlText w:val=""/>
      <w:lvlJc w:val="left"/>
      <w:pPr>
        <w:tabs>
          <w:tab w:val="num" w:pos="360"/>
        </w:tabs>
      </w:pPr>
    </w:lvl>
    <w:lvl w:ilvl="8" w:tplc="C99CD8A0">
      <w:start w:val="1"/>
      <w:numFmt w:val="none"/>
      <w:lvlText w:val=""/>
      <w:lvlJc w:val="left"/>
      <w:pPr>
        <w:tabs>
          <w:tab w:val="num" w:pos="360"/>
        </w:tabs>
      </w:pPr>
    </w:lvl>
  </w:abstractNum>
  <w:abstractNum w:abstractNumId="34" w15:restartNumberingAfterBreak="0">
    <w:nsid w:val="790D2914"/>
    <w:multiLevelType w:val="hybridMultilevel"/>
    <w:tmpl w:val="54445094"/>
    <w:lvl w:ilvl="0" w:tplc="BBE01C46">
      <w:start w:val="1"/>
      <w:numFmt w:val="decimal"/>
      <w:lvlText w:val="%1."/>
      <w:lvlJc w:val="left"/>
      <w:pPr>
        <w:tabs>
          <w:tab w:val="num" w:pos="2235"/>
        </w:tabs>
        <w:ind w:left="2235" w:hanging="1335"/>
      </w:pPr>
      <w:rPr>
        <w:rFonts w:hint="default"/>
      </w:rPr>
    </w:lvl>
    <w:lvl w:ilvl="1" w:tplc="1EBEE944">
      <w:start w:val="1"/>
      <w:numFmt w:val="lowerLetter"/>
      <w:lvlText w:val="%2."/>
      <w:lvlJc w:val="left"/>
      <w:pPr>
        <w:tabs>
          <w:tab w:val="num" w:pos="1980"/>
        </w:tabs>
        <w:ind w:left="1980" w:hanging="360"/>
      </w:pPr>
    </w:lvl>
    <w:lvl w:ilvl="2" w:tplc="7A6CDFFA">
      <w:start w:val="1"/>
      <w:numFmt w:val="lowerRoman"/>
      <w:lvlText w:val="%3."/>
      <w:lvlJc w:val="right"/>
      <w:pPr>
        <w:tabs>
          <w:tab w:val="num" w:pos="2700"/>
        </w:tabs>
        <w:ind w:left="2700" w:hanging="180"/>
      </w:pPr>
    </w:lvl>
    <w:lvl w:ilvl="3" w:tplc="3C668A74">
      <w:start w:val="1"/>
      <w:numFmt w:val="decimal"/>
      <w:lvlText w:val="%4."/>
      <w:lvlJc w:val="left"/>
      <w:pPr>
        <w:tabs>
          <w:tab w:val="num" w:pos="3420"/>
        </w:tabs>
        <w:ind w:left="3420" w:hanging="360"/>
      </w:pPr>
    </w:lvl>
    <w:lvl w:ilvl="4" w:tplc="EF60FDFE">
      <w:start w:val="1"/>
      <w:numFmt w:val="lowerLetter"/>
      <w:lvlText w:val="%5."/>
      <w:lvlJc w:val="left"/>
      <w:pPr>
        <w:tabs>
          <w:tab w:val="num" w:pos="4140"/>
        </w:tabs>
        <w:ind w:left="4140" w:hanging="360"/>
      </w:pPr>
    </w:lvl>
    <w:lvl w:ilvl="5" w:tplc="C5A62476">
      <w:start w:val="1"/>
      <w:numFmt w:val="lowerRoman"/>
      <w:lvlText w:val="%6."/>
      <w:lvlJc w:val="right"/>
      <w:pPr>
        <w:tabs>
          <w:tab w:val="num" w:pos="4860"/>
        </w:tabs>
        <w:ind w:left="4860" w:hanging="180"/>
      </w:pPr>
    </w:lvl>
    <w:lvl w:ilvl="6" w:tplc="47FC175E">
      <w:start w:val="1"/>
      <w:numFmt w:val="decimal"/>
      <w:lvlText w:val="%7."/>
      <w:lvlJc w:val="left"/>
      <w:pPr>
        <w:tabs>
          <w:tab w:val="num" w:pos="5580"/>
        </w:tabs>
        <w:ind w:left="5580" w:hanging="360"/>
      </w:pPr>
    </w:lvl>
    <w:lvl w:ilvl="7" w:tplc="ED16F768">
      <w:start w:val="1"/>
      <w:numFmt w:val="lowerLetter"/>
      <w:lvlText w:val="%8."/>
      <w:lvlJc w:val="left"/>
      <w:pPr>
        <w:tabs>
          <w:tab w:val="num" w:pos="6300"/>
        </w:tabs>
        <w:ind w:left="6300" w:hanging="360"/>
      </w:pPr>
    </w:lvl>
    <w:lvl w:ilvl="8" w:tplc="F91C4B32">
      <w:start w:val="1"/>
      <w:numFmt w:val="lowerRoman"/>
      <w:lvlText w:val="%9."/>
      <w:lvlJc w:val="right"/>
      <w:pPr>
        <w:tabs>
          <w:tab w:val="num" w:pos="7020"/>
        </w:tabs>
        <w:ind w:left="7020" w:hanging="180"/>
      </w:pPr>
    </w:lvl>
  </w:abstractNum>
  <w:abstractNum w:abstractNumId="35" w15:restartNumberingAfterBreak="0">
    <w:nsid w:val="7BA675BA"/>
    <w:multiLevelType w:val="hybridMultilevel"/>
    <w:tmpl w:val="611E4A5C"/>
    <w:lvl w:ilvl="0" w:tplc="030A0E16">
      <w:start w:val="1"/>
      <w:numFmt w:val="decimal"/>
      <w:lvlText w:val="%1."/>
      <w:lvlJc w:val="left"/>
      <w:pPr>
        <w:ind w:left="643" w:hanging="360"/>
      </w:pPr>
    </w:lvl>
    <w:lvl w:ilvl="1" w:tplc="AB1A8610">
      <w:start w:val="1"/>
      <w:numFmt w:val="lowerLetter"/>
      <w:lvlText w:val="%2."/>
      <w:lvlJc w:val="left"/>
      <w:pPr>
        <w:ind w:left="1363" w:hanging="360"/>
      </w:pPr>
    </w:lvl>
    <w:lvl w:ilvl="2" w:tplc="95A8E416">
      <w:start w:val="1"/>
      <w:numFmt w:val="lowerRoman"/>
      <w:lvlText w:val="%3."/>
      <w:lvlJc w:val="right"/>
      <w:pPr>
        <w:ind w:left="2083" w:hanging="180"/>
      </w:pPr>
    </w:lvl>
    <w:lvl w:ilvl="3" w:tplc="CD5CC5A6">
      <w:start w:val="1"/>
      <w:numFmt w:val="decimal"/>
      <w:lvlText w:val="%4."/>
      <w:lvlJc w:val="left"/>
      <w:pPr>
        <w:ind w:left="2803" w:hanging="360"/>
      </w:pPr>
    </w:lvl>
    <w:lvl w:ilvl="4" w:tplc="041ADC66">
      <w:start w:val="1"/>
      <w:numFmt w:val="lowerLetter"/>
      <w:lvlText w:val="%5."/>
      <w:lvlJc w:val="left"/>
      <w:pPr>
        <w:ind w:left="3523" w:hanging="360"/>
      </w:pPr>
    </w:lvl>
    <w:lvl w:ilvl="5" w:tplc="BD96C46C">
      <w:start w:val="1"/>
      <w:numFmt w:val="lowerRoman"/>
      <w:lvlText w:val="%6."/>
      <w:lvlJc w:val="right"/>
      <w:pPr>
        <w:ind w:left="4243" w:hanging="180"/>
      </w:pPr>
    </w:lvl>
    <w:lvl w:ilvl="6" w:tplc="F540574C">
      <w:start w:val="1"/>
      <w:numFmt w:val="decimal"/>
      <w:lvlText w:val="%7."/>
      <w:lvlJc w:val="left"/>
      <w:pPr>
        <w:ind w:left="4963" w:hanging="360"/>
      </w:pPr>
    </w:lvl>
    <w:lvl w:ilvl="7" w:tplc="9A2608A6">
      <w:start w:val="1"/>
      <w:numFmt w:val="lowerLetter"/>
      <w:lvlText w:val="%8."/>
      <w:lvlJc w:val="left"/>
      <w:pPr>
        <w:ind w:left="5683" w:hanging="360"/>
      </w:pPr>
    </w:lvl>
    <w:lvl w:ilvl="8" w:tplc="4A3661C8">
      <w:start w:val="1"/>
      <w:numFmt w:val="lowerRoman"/>
      <w:lvlText w:val="%9."/>
      <w:lvlJc w:val="right"/>
      <w:pPr>
        <w:ind w:left="6403" w:hanging="180"/>
      </w:pPr>
    </w:lvl>
  </w:abstractNum>
  <w:abstractNum w:abstractNumId="36" w15:restartNumberingAfterBreak="0">
    <w:nsid w:val="7C1168E2"/>
    <w:multiLevelType w:val="hybridMultilevel"/>
    <w:tmpl w:val="F13C4E84"/>
    <w:lvl w:ilvl="0" w:tplc="7BEA2DB4">
      <w:start w:val="1"/>
      <w:numFmt w:val="decimal"/>
      <w:lvlText w:val="%1."/>
      <w:lvlJc w:val="left"/>
      <w:pPr>
        <w:ind w:left="644" w:hanging="360"/>
      </w:pPr>
    </w:lvl>
    <w:lvl w:ilvl="1" w:tplc="A21E0070">
      <w:start w:val="1"/>
      <w:numFmt w:val="lowerLetter"/>
      <w:lvlText w:val="%2."/>
      <w:lvlJc w:val="left"/>
      <w:pPr>
        <w:ind w:left="1647" w:hanging="360"/>
      </w:pPr>
    </w:lvl>
    <w:lvl w:ilvl="2" w:tplc="28B4E4FA">
      <w:start w:val="1"/>
      <w:numFmt w:val="lowerRoman"/>
      <w:lvlText w:val="%3."/>
      <w:lvlJc w:val="right"/>
      <w:pPr>
        <w:ind w:left="2367" w:hanging="180"/>
      </w:pPr>
    </w:lvl>
    <w:lvl w:ilvl="3" w:tplc="D7347102">
      <w:start w:val="1"/>
      <w:numFmt w:val="decimal"/>
      <w:lvlText w:val="%4."/>
      <w:lvlJc w:val="left"/>
      <w:pPr>
        <w:ind w:left="3087" w:hanging="360"/>
      </w:pPr>
    </w:lvl>
    <w:lvl w:ilvl="4" w:tplc="F692FCFC">
      <w:start w:val="1"/>
      <w:numFmt w:val="lowerLetter"/>
      <w:lvlText w:val="%5."/>
      <w:lvlJc w:val="left"/>
      <w:pPr>
        <w:ind w:left="3807" w:hanging="360"/>
      </w:pPr>
    </w:lvl>
    <w:lvl w:ilvl="5" w:tplc="E4F66CBC">
      <w:start w:val="1"/>
      <w:numFmt w:val="lowerRoman"/>
      <w:lvlText w:val="%6."/>
      <w:lvlJc w:val="right"/>
      <w:pPr>
        <w:ind w:left="4527" w:hanging="180"/>
      </w:pPr>
    </w:lvl>
    <w:lvl w:ilvl="6" w:tplc="C2A2585E">
      <w:start w:val="1"/>
      <w:numFmt w:val="decimal"/>
      <w:lvlText w:val="%7."/>
      <w:lvlJc w:val="left"/>
      <w:pPr>
        <w:ind w:left="5247" w:hanging="360"/>
      </w:pPr>
    </w:lvl>
    <w:lvl w:ilvl="7" w:tplc="A488A908">
      <w:start w:val="1"/>
      <w:numFmt w:val="lowerLetter"/>
      <w:lvlText w:val="%8."/>
      <w:lvlJc w:val="left"/>
      <w:pPr>
        <w:ind w:left="5967" w:hanging="360"/>
      </w:pPr>
    </w:lvl>
    <w:lvl w:ilvl="8" w:tplc="3752CB98">
      <w:start w:val="1"/>
      <w:numFmt w:val="lowerRoman"/>
      <w:lvlText w:val="%9."/>
      <w:lvlJc w:val="right"/>
      <w:pPr>
        <w:ind w:left="6687" w:hanging="180"/>
      </w:pPr>
    </w:lvl>
  </w:abstractNum>
  <w:abstractNum w:abstractNumId="37" w15:restartNumberingAfterBreak="0">
    <w:nsid w:val="7C1B7633"/>
    <w:multiLevelType w:val="hybridMultilevel"/>
    <w:tmpl w:val="A862551E"/>
    <w:lvl w:ilvl="0" w:tplc="C792D508">
      <w:start w:val="1"/>
      <w:numFmt w:val="decimal"/>
      <w:lvlText w:val="%1."/>
      <w:lvlJc w:val="left"/>
      <w:pPr>
        <w:ind w:left="720" w:hanging="360"/>
      </w:pPr>
    </w:lvl>
    <w:lvl w:ilvl="1" w:tplc="271002F0">
      <w:start w:val="1"/>
      <w:numFmt w:val="lowerLetter"/>
      <w:lvlText w:val="%2."/>
      <w:lvlJc w:val="left"/>
      <w:pPr>
        <w:ind w:left="1440" w:hanging="360"/>
      </w:pPr>
    </w:lvl>
    <w:lvl w:ilvl="2" w:tplc="FEDCFB14">
      <w:start w:val="1"/>
      <w:numFmt w:val="lowerRoman"/>
      <w:lvlText w:val="%3."/>
      <w:lvlJc w:val="right"/>
      <w:pPr>
        <w:ind w:left="2160" w:hanging="180"/>
      </w:pPr>
    </w:lvl>
    <w:lvl w:ilvl="3" w:tplc="CD9A23B2">
      <w:start w:val="1"/>
      <w:numFmt w:val="decimal"/>
      <w:lvlText w:val="%4."/>
      <w:lvlJc w:val="left"/>
      <w:pPr>
        <w:ind w:left="2880" w:hanging="360"/>
      </w:pPr>
    </w:lvl>
    <w:lvl w:ilvl="4" w:tplc="D5C2F462">
      <w:start w:val="1"/>
      <w:numFmt w:val="lowerLetter"/>
      <w:lvlText w:val="%5."/>
      <w:lvlJc w:val="left"/>
      <w:pPr>
        <w:ind w:left="3600" w:hanging="360"/>
      </w:pPr>
    </w:lvl>
    <w:lvl w:ilvl="5" w:tplc="074AE22C">
      <w:start w:val="1"/>
      <w:numFmt w:val="lowerRoman"/>
      <w:lvlText w:val="%6."/>
      <w:lvlJc w:val="right"/>
      <w:pPr>
        <w:ind w:left="4320" w:hanging="180"/>
      </w:pPr>
    </w:lvl>
    <w:lvl w:ilvl="6" w:tplc="48B0E3C4">
      <w:start w:val="1"/>
      <w:numFmt w:val="decimal"/>
      <w:lvlText w:val="%7."/>
      <w:lvlJc w:val="left"/>
      <w:pPr>
        <w:ind w:left="5040" w:hanging="360"/>
      </w:pPr>
    </w:lvl>
    <w:lvl w:ilvl="7" w:tplc="68E6D198">
      <w:start w:val="1"/>
      <w:numFmt w:val="lowerLetter"/>
      <w:lvlText w:val="%8."/>
      <w:lvlJc w:val="left"/>
      <w:pPr>
        <w:ind w:left="5760" w:hanging="360"/>
      </w:pPr>
    </w:lvl>
    <w:lvl w:ilvl="8" w:tplc="445C05F4">
      <w:start w:val="1"/>
      <w:numFmt w:val="lowerRoman"/>
      <w:lvlText w:val="%9."/>
      <w:lvlJc w:val="right"/>
      <w:pPr>
        <w:ind w:left="6480" w:hanging="180"/>
      </w:pPr>
    </w:lvl>
  </w:abstractNum>
  <w:abstractNum w:abstractNumId="38" w15:restartNumberingAfterBreak="0">
    <w:nsid w:val="7D310A1E"/>
    <w:multiLevelType w:val="hybridMultilevel"/>
    <w:tmpl w:val="BE683890"/>
    <w:lvl w:ilvl="0" w:tplc="57C0D2CE">
      <w:start w:val="1"/>
      <w:numFmt w:val="decimal"/>
      <w:lvlText w:val="%1."/>
      <w:lvlJc w:val="left"/>
      <w:pPr>
        <w:ind w:left="720" w:hanging="360"/>
      </w:pPr>
    </w:lvl>
    <w:lvl w:ilvl="1" w:tplc="B6B4AB7E">
      <w:start w:val="1"/>
      <w:numFmt w:val="lowerLetter"/>
      <w:lvlText w:val="%2."/>
      <w:lvlJc w:val="left"/>
      <w:pPr>
        <w:ind w:left="1440" w:hanging="360"/>
      </w:pPr>
    </w:lvl>
    <w:lvl w:ilvl="2" w:tplc="B6BE2816">
      <w:start w:val="1"/>
      <w:numFmt w:val="lowerRoman"/>
      <w:lvlText w:val="%3."/>
      <w:lvlJc w:val="right"/>
      <w:pPr>
        <w:ind w:left="2160" w:hanging="180"/>
      </w:pPr>
    </w:lvl>
    <w:lvl w:ilvl="3" w:tplc="53123C58">
      <w:start w:val="1"/>
      <w:numFmt w:val="decimal"/>
      <w:lvlText w:val="%4."/>
      <w:lvlJc w:val="left"/>
      <w:pPr>
        <w:ind w:left="2880" w:hanging="360"/>
      </w:pPr>
    </w:lvl>
    <w:lvl w:ilvl="4" w:tplc="5EF2CCBE">
      <w:start w:val="1"/>
      <w:numFmt w:val="lowerLetter"/>
      <w:lvlText w:val="%5."/>
      <w:lvlJc w:val="left"/>
      <w:pPr>
        <w:ind w:left="3600" w:hanging="360"/>
      </w:pPr>
    </w:lvl>
    <w:lvl w:ilvl="5" w:tplc="50928056">
      <w:start w:val="1"/>
      <w:numFmt w:val="lowerRoman"/>
      <w:lvlText w:val="%6."/>
      <w:lvlJc w:val="right"/>
      <w:pPr>
        <w:ind w:left="4320" w:hanging="180"/>
      </w:pPr>
    </w:lvl>
    <w:lvl w:ilvl="6" w:tplc="DCE00282">
      <w:start w:val="1"/>
      <w:numFmt w:val="decimal"/>
      <w:lvlText w:val="%7."/>
      <w:lvlJc w:val="left"/>
      <w:pPr>
        <w:ind w:left="5040" w:hanging="360"/>
      </w:pPr>
    </w:lvl>
    <w:lvl w:ilvl="7" w:tplc="7194A4EC">
      <w:start w:val="1"/>
      <w:numFmt w:val="lowerLetter"/>
      <w:lvlText w:val="%8."/>
      <w:lvlJc w:val="left"/>
      <w:pPr>
        <w:ind w:left="5760" w:hanging="360"/>
      </w:pPr>
    </w:lvl>
    <w:lvl w:ilvl="8" w:tplc="7FB61238">
      <w:start w:val="1"/>
      <w:numFmt w:val="lowerRoman"/>
      <w:lvlText w:val="%9."/>
      <w:lvlJc w:val="right"/>
      <w:pPr>
        <w:ind w:left="6480" w:hanging="180"/>
      </w:pPr>
    </w:lvl>
  </w:abstractNum>
  <w:abstractNum w:abstractNumId="39" w15:restartNumberingAfterBreak="0">
    <w:nsid w:val="7FEE2937"/>
    <w:multiLevelType w:val="hybridMultilevel"/>
    <w:tmpl w:val="B3787A48"/>
    <w:lvl w:ilvl="0" w:tplc="BC047218">
      <w:start w:val="1"/>
      <w:numFmt w:val="decimal"/>
      <w:lvlText w:val="%1."/>
      <w:lvlJc w:val="left"/>
      <w:pPr>
        <w:tabs>
          <w:tab w:val="num" w:pos="720"/>
        </w:tabs>
        <w:ind w:left="720" w:hanging="360"/>
      </w:pPr>
      <w:rPr>
        <w:rFonts w:hint="default"/>
      </w:rPr>
    </w:lvl>
    <w:lvl w:ilvl="1" w:tplc="683081CA">
      <w:start w:val="1"/>
      <w:numFmt w:val="none"/>
      <w:lvlText w:val=""/>
      <w:lvlJc w:val="left"/>
      <w:pPr>
        <w:tabs>
          <w:tab w:val="num" w:pos="360"/>
        </w:tabs>
      </w:pPr>
    </w:lvl>
    <w:lvl w:ilvl="2" w:tplc="82E65B1C">
      <w:start w:val="1"/>
      <w:numFmt w:val="none"/>
      <w:lvlText w:val=""/>
      <w:lvlJc w:val="left"/>
      <w:pPr>
        <w:tabs>
          <w:tab w:val="num" w:pos="360"/>
        </w:tabs>
      </w:pPr>
    </w:lvl>
    <w:lvl w:ilvl="3" w:tplc="B77CA8B0">
      <w:start w:val="1"/>
      <w:numFmt w:val="none"/>
      <w:lvlText w:val=""/>
      <w:lvlJc w:val="left"/>
      <w:pPr>
        <w:tabs>
          <w:tab w:val="num" w:pos="360"/>
        </w:tabs>
      </w:pPr>
    </w:lvl>
    <w:lvl w:ilvl="4" w:tplc="0C8E14FA">
      <w:start w:val="1"/>
      <w:numFmt w:val="none"/>
      <w:lvlText w:val=""/>
      <w:lvlJc w:val="left"/>
      <w:pPr>
        <w:tabs>
          <w:tab w:val="num" w:pos="360"/>
        </w:tabs>
      </w:pPr>
    </w:lvl>
    <w:lvl w:ilvl="5" w:tplc="F88A5B34">
      <w:start w:val="1"/>
      <w:numFmt w:val="none"/>
      <w:lvlText w:val=""/>
      <w:lvlJc w:val="left"/>
      <w:pPr>
        <w:tabs>
          <w:tab w:val="num" w:pos="360"/>
        </w:tabs>
      </w:pPr>
    </w:lvl>
    <w:lvl w:ilvl="6" w:tplc="66C283A6">
      <w:start w:val="1"/>
      <w:numFmt w:val="none"/>
      <w:lvlText w:val=""/>
      <w:lvlJc w:val="left"/>
      <w:pPr>
        <w:tabs>
          <w:tab w:val="num" w:pos="360"/>
        </w:tabs>
      </w:pPr>
    </w:lvl>
    <w:lvl w:ilvl="7" w:tplc="E2B61E22">
      <w:start w:val="1"/>
      <w:numFmt w:val="none"/>
      <w:lvlText w:val=""/>
      <w:lvlJc w:val="left"/>
      <w:pPr>
        <w:tabs>
          <w:tab w:val="num" w:pos="360"/>
        </w:tabs>
      </w:pPr>
    </w:lvl>
    <w:lvl w:ilvl="8" w:tplc="74D6D728">
      <w:start w:val="1"/>
      <w:numFmt w:val="none"/>
      <w:lvlText w:val=""/>
      <w:lvlJc w:val="left"/>
      <w:pPr>
        <w:tabs>
          <w:tab w:val="num" w:pos="360"/>
        </w:tabs>
      </w:pPr>
    </w:lvl>
  </w:abstractNum>
  <w:num w:numId="1">
    <w:abstractNumId w:val="9"/>
  </w:num>
  <w:num w:numId="2">
    <w:abstractNumId w:val="29"/>
  </w:num>
  <w:num w:numId="3">
    <w:abstractNumId w:val="14"/>
  </w:num>
  <w:num w:numId="4">
    <w:abstractNumId w:val="33"/>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21"/>
  </w:num>
  <w:num w:numId="8">
    <w:abstractNumId w:val="2"/>
  </w:num>
  <w:num w:numId="9">
    <w:abstractNumId w:val="30"/>
  </w:num>
  <w:num w:numId="10">
    <w:abstractNumId w:val="0"/>
  </w:num>
  <w:num w:numId="11">
    <w:abstractNumId w:val="7"/>
  </w:num>
  <w:num w:numId="12">
    <w:abstractNumId w:val="39"/>
  </w:num>
  <w:num w:numId="13">
    <w:abstractNumId w:val="21"/>
  </w:num>
  <w:num w:numId="14">
    <w:abstractNumId w:val="24"/>
  </w:num>
  <w:num w:numId="15">
    <w:abstractNumId w:val="28"/>
  </w:num>
  <w:num w:numId="16">
    <w:abstractNumId w:val="31"/>
  </w:num>
  <w:num w:numId="17">
    <w:abstractNumId w:val="1"/>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27"/>
  </w:num>
  <w:num w:numId="21">
    <w:abstractNumId w:val="11"/>
  </w:num>
  <w:num w:numId="22">
    <w:abstractNumId w:val="26"/>
  </w:num>
  <w:num w:numId="23">
    <w:abstractNumId w:val="15"/>
  </w:num>
  <w:num w:numId="24">
    <w:abstractNumId w:val="34"/>
  </w:num>
  <w:num w:numId="25">
    <w:abstractNumId w:val="6"/>
  </w:num>
  <w:num w:numId="26">
    <w:abstractNumId w:val="35"/>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num>
  <w:num w:numId="29">
    <w:abstractNumId w:val="20"/>
  </w:num>
  <w:num w:numId="30">
    <w:abstractNumId w:val="4"/>
  </w:num>
  <w:num w:numId="31">
    <w:abstractNumId w:val="37"/>
  </w:num>
  <w:num w:numId="32">
    <w:abstractNumId w:val="23"/>
  </w:num>
  <w:num w:numId="33">
    <w:abstractNumId w:val="3"/>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10"/>
  </w:num>
  <w:num w:numId="37">
    <w:abstractNumId w:val="18"/>
  </w:num>
  <w:num w:numId="38">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num>
  <w:num w:numId="42">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2"/>
  </w:num>
  <w:num w:numId="4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2"/>
  </w:num>
  <w:num w:numId="46">
    <w:abstractNumId w:val="22"/>
    <w:lvlOverride w:ilvl="0">
      <w:startOverride w:val="3"/>
    </w:lvlOverride>
    <w:lvlOverride w:ilvl="1">
      <w:startOverride w:val="3"/>
    </w:lvlOverride>
    <w:lvlOverride w:ilvl="2">
      <w:startOverride w:val="2"/>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425"/>
    <w:rsid w:val="000B44B9"/>
    <w:rsid w:val="00236944"/>
    <w:rsid w:val="002D3CCA"/>
    <w:rsid w:val="00AA23B8"/>
    <w:rsid w:val="00DA042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9F66D"/>
  <w15:docId w15:val="{A300810B-CCD6-4149-BE7B-1CCC3034B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link w:val="10"/>
    <w:qFormat/>
    <w:pPr>
      <w:keepNext/>
      <w:spacing w:before="240" w:after="60"/>
      <w:outlineLvl w:val="0"/>
    </w:pPr>
    <w:rPr>
      <w:rFonts w:ascii="Arial" w:hAnsi="Arial" w:cs="Arial"/>
      <w:b/>
      <w:bCs/>
      <w:sz w:val="32"/>
      <w:szCs w:val="32"/>
    </w:rPr>
  </w:style>
  <w:style w:type="paragraph" w:styleId="2">
    <w:name w:val="heading 2"/>
    <w:basedOn w:val="a"/>
    <w:next w:val="a"/>
    <w:link w:val="20"/>
    <w:qFormat/>
    <w:pPr>
      <w:keepNext/>
      <w:jc w:val="center"/>
      <w:outlineLvl w:val="1"/>
    </w:pPr>
    <w:rPr>
      <w:rFonts w:ascii="Arial" w:eastAsia="Arial Unicode MS" w:hAnsi="Arial" w:cs="Arial"/>
      <w:b/>
      <w:bCs/>
      <w:sz w:val="32"/>
      <w:szCs w:val="32"/>
    </w:rPr>
  </w:style>
  <w:style w:type="paragraph" w:styleId="3">
    <w:name w:val="heading 3"/>
    <w:basedOn w:val="a"/>
    <w:next w:val="a"/>
    <w:link w:val="30"/>
    <w:qFormat/>
    <w:pPr>
      <w:keepNext/>
      <w:jc w:val="center"/>
      <w:outlineLvl w:val="2"/>
    </w:pPr>
    <w:rPr>
      <w:rFonts w:ascii="Arial" w:eastAsia="Arial Unicode MS" w:hAnsi="Arial" w:cs="Arial"/>
      <w:b/>
      <w:bCs/>
      <w:spacing w:val="-20"/>
      <w:sz w:val="40"/>
      <w:szCs w:val="4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after="200"/>
    </w:pPr>
  </w:style>
  <w:style w:type="character" w:customStyle="1" w:styleId="a4">
    <w:name w:val="Подзаголовок Знак"/>
    <w:basedOn w:val="a0"/>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8">
    <w:name w:val="endnote text"/>
    <w:basedOn w:val="a"/>
    <w:link w:val="a9"/>
    <w:uiPriority w:val="99"/>
    <w:semiHidden/>
    <w:unhideWhenUsed/>
    <w:rPr>
      <w:sz w:val="20"/>
    </w:rPr>
  </w:style>
  <w:style w:type="character" w:customStyle="1" w:styleId="a9">
    <w:name w:val="Текст концевой сноски Знак"/>
    <w:link w:val="a8"/>
    <w:uiPriority w:val="99"/>
    <w:rPr>
      <w:sz w:val="20"/>
    </w:rPr>
  </w:style>
  <w:style w:type="character" w:styleId="aa">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style>
  <w:style w:type="paragraph" w:styleId="ac">
    <w:name w:val="table of figures"/>
    <w:basedOn w:val="a"/>
    <w:next w:val="a"/>
    <w:uiPriority w:val="99"/>
    <w:unhideWhenUsed/>
  </w:style>
  <w:style w:type="paragraph" w:customStyle="1" w:styleId="13">
    <w:name w:val="Стиль1"/>
    <w:basedOn w:val="a"/>
    <w:pPr>
      <w:spacing w:line="312" w:lineRule="auto"/>
      <w:jc w:val="both"/>
    </w:pPr>
    <w:rPr>
      <w:rFonts w:ascii="Courier New" w:hAnsi="Courier New"/>
      <w:sz w:val="22"/>
    </w:rPr>
  </w:style>
  <w:style w:type="paragraph" w:customStyle="1" w:styleId="25">
    <w:name w:val="Стиль2"/>
    <w:basedOn w:val="a"/>
    <w:pPr>
      <w:spacing w:line="312" w:lineRule="auto"/>
      <w:jc w:val="both"/>
    </w:pPr>
    <w:rPr>
      <w:rFonts w:ascii="Arial" w:hAnsi="Arial"/>
      <w:spacing w:val="20"/>
      <w:sz w:val="22"/>
    </w:rPr>
  </w:style>
  <w:style w:type="paragraph" w:styleId="ad">
    <w:name w:val="Body Text Indent"/>
    <w:basedOn w:val="a"/>
    <w:link w:val="ae"/>
    <w:uiPriority w:val="99"/>
    <w:pPr>
      <w:ind w:left="567"/>
      <w:jc w:val="both"/>
    </w:pPr>
    <w:rPr>
      <w:b/>
      <w:sz w:val="28"/>
      <w:szCs w:val="20"/>
    </w:rPr>
  </w:style>
  <w:style w:type="paragraph" w:customStyle="1" w:styleId="ConsNormal">
    <w:name w:val="ConsNormal"/>
    <w:pPr>
      <w:widowControl w:val="0"/>
      <w:ind w:firstLine="720"/>
    </w:pPr>
    <w:rPr>
      <w:rFonts w:ascii="Arial" w:hAnsi="Arial" w:cs="Arial"/>
    </w:rPr>
  </w:style>
  <w:style w:type="table" w:styleId="af">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Body Text"/>
    <w:basedOn w:val="a"/>
    <w:link w:val="14"/>
    <w:pPr>
      <w:spacing w:after="120"/>
    </w:pPr>
  </w:style>
  <w:style w:type="paragraph" w:customStyle="1" w:styleId="ConsNonformat">
    <w:name w:val="ConsNonformat"/>
    <w:pPr>
      <w:widowControl w:val="0"/>
    </w:pPr>
    <w:rPr>
      <w:rFonts w:ascii="Courier New" w:hAnsi="Courier New" w:cs="Courier New"/>
    </w:rPr>
  </w:style>
  <w:style w:type="paragraph" w:customStyle="1" w:styleId="ConsTitle">
    <w:name w:val="ConsTitle"/>
    <w:pPr>
      <w:widowControl w:val="0"/>
    </w:pPr>
    <w:rPr>
      <w:rFonts w:ascii="Arial" w:hAnsi="Arial" w:cs="Arial"/>
      <w:b/>
      <w:bCs/>
    </w:rPr>
  </w:style>
  <w:style w:type="paragraph" w:customStyle="1" w:styleId="ConsPlusTitle">
    <w:name w:val="ConsPlusTitle"/>
    <w:uiPriority w:val="99"/>
    <w:pPr>
      <w:widowControl w:val="0"/>
    </w:pPr>
    <w:rPr>
      <w:rFonts w:ascii="Arial" w:hAnsi="Arial" w:cs="Arial"/>
      <w:b/>
      <w:bCs/>
    </w:rPr>
  </w:style>
  <w:style w:type="paragraph" w:customStyle="1" w:styleId="ConsPlusNormal">
    <w:name w:val="ConsPlusNormal"/>
    <w:pPr>
      <w:widowControl w:val="0"/>
      <w:ind w:firstLine="720"/>
    </w:pPr>
    <w:rPr>
      <w:rFonts w:ascii="Arial" w:hAnsi="Arial" w:cs="Arial"/>
    </w:rPr>
  </w:style>
  <w:style w:type="paragraph" w:styleId="af1">
    <w:name w:val="footer"/>
    <w:basedOn w:val="a"/>
    <w:link w:val="af2"/>
    <w:uiPriority w:val="99"/>
    <w:pPr>
      <w:tabs>
        <w:tab w:val="center" w:pos="4677"/>
        <w:tab w:val="right" w:pos="9355"/>
      </w:tabs>
    </w:pPr>
  </w:style>
  <w:style w:type="character" w:styleId="af3">
    <w:name w:val="page number"/>
    <w:basedOn w:val="a0"/>
  </w:style>
  <w:style w:type="character" w:customStyle="1" w:styleId="20">
    <w:name w:val="Заголовок 2 Знак"/>
    <w:basedOn w:val="a0"/>
    <w:link w:val="2"/>
    <w:rPr>
      <w:rFonts w:ascii="Arial" w:eastAsia="Arial Unicode MS" w:hAnsi="Arial" w:cs="Arial"/>
      <w:b/>
      <w:bCs/>
      <w:sz w:val="32"/>
      <w:szCs w:val="32"/>
    </w:rPr>
  </w:style>
  <w:style w:type="paragraph" w:styleId="af4">
    <w:name w:val="header"/>
    <w:basedOn w:val="a"/>
    <w:link w:val="af5"/>
    <w:uiPriority w:val="99"/>
    <w:pPr>
      <w:tabs>
        <w:tab w:val="center" w:pos="4677"/>
        <w:tab w:val="right" w:pos="9355"/>
      </w:tabs>
    </w:pPr>
  </w:style>
  <w:style w:type="paragraph" w:styleId="af6">
    <w:name w:val="Balloon Text"/>
    <w:basedOn w:val="a"/>
    <w:link w:val="af7"/>
    <w:uiPriority w:val="99"/>
    <w:rPr>
      <w:rFonts w:ascii="Tahoma" w:hAnsi="Tahoma" w:cs="Tahoma"/>
      <w:sz w:val="16"/>
      <w:szCs w:val="16"/>
    </w:rPr>
  </w:style>
  <w:style w:type="character" w:customStyle="1" w:styleId="af7">
    <w:name w:val="Текст выноски Знак"/>
    <w:basedOn w:val="a0"/>
    <w:link w:val="af6"/>
    <w:uiPriority w:val="99"/>
    <w:rPr>
      <w:rFonts w:ascii="Tahoma" w:hAnsi="Tahoma" w:cs="Tahoma"/>
      <w:sz w:val="16"/>
      <w:szCs w:val="16"/>
    </w:rPr>
  </w:style>
  <w:style w:type="paragraph" w:styleId="af8">
    <w:name w:val="List Paragraph"/>
    <w:basedOn w:val="a"/>
    <w:link w:val="af9"/>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paragraph" w:styleId="afa">
    <w:name w:val="Normal (Web)"/>
    <w:basedOn w:val="a"/>
    <w:pPr>
      <w:spacing w:before="100" w:beforeAutospacing="1" w:after="100" w:afterAutospacing="1"/>
    </w:pPr>
  </w:style>
  <w:style w:type="character" w:styleId="afb">
    <w:name w:val="Strong"/>
    <w:qFormat/>
    <w:rPr>
      <w:b/>
      <w:bCs/>
    </w:rPr>
  </w:style>
  <w:style w:type="paragraph" w:styleId="afc">
    <w:name w:val="Plain Text"/>
    <w:basedOn w:val="a"/>
    <w:link w:val="afd"/>
    <w:rPr>
      <w:rFonts w:ascii="Courier New" w:hAnsi="Courier New" w:cs="Courier New"/>
      <w:sz w:val="20"/>
      <w:szCs w:val="20"/>
    </w:rPr>
  </w:style>
  <w:style w:type="character" w:customStyle="1" w:styleId="afd">
    <w:name w:val="Текст Знак"/>
    <w:basedOn w:val="a0"/>
    <w:link w:val="afc"/>
    <w:rPr>
      <w:rFonts w:ascii="Courier New" w:hAnsi="Courier New" w:cs="Courier New"/>
    </w:rPr>
  </w:style>
  <w:style w:type="paragraph" w:styleId="afe">
    <w:name w:val="No Spacing"/>
    <w:qFormat/>
    <w:rPr>
      <w:rFonts w:ascii="Calibri" w:eastAsia="Calibri" w:hAnsi="Calibri"/>
      <w:sz w:val="22"/>
      <w:szCs w:val="22"/>
      <w:lang w:eastAsia="en-US"/>
    </w:rPr>
  </w:style>
  <w:style w:type="paragraph" w:customStyle="1" w:styleId="ConsPlusCell">
    <w:name w:val="ConsPlusCell"/>
    <w:uiPriority w:val="99"/>
    <w:pPr>
      <w:widowControl w:val="0"/>
    </w:pPr>
    <w:rPr>
      <w:sz w:val="24"/>
      <w:szCs w:val="24"/>
    </w:rPr>
  </w:style>
  <w:style w:type="character" w:styleId="aff">
    <w:name w:val="Hyperlink"/>
    <w:basedOn w:val="a0"/>
    <w:uiPriority w:val="99"/>
    <w:rPr>
      <w:rFonts w:cs="Times New Roman"/>
      <w:color w:val="0000FF"/>
      <w:u w:val="single"/>
    </w:rPr>
  </w:style>
  <w:style w:type="paragraph" w:customStyle="1" w:styleId="15">
    <w:name w:val="Заголовок1"/>
    <w:uiPriority w:val="99"/>
    <w:pPr>
      <w:widowControl w:val="0"/>
    </w:pPr>
    <w:rPr>
      <w:b/>
      <w:bCs/>
      <w:color w:val="000000"/>
      <w:sz w:val="24"/>
      <w:szCs w:val="24"/>
    </w:rPr>
  </w:style>
  <w:style w:type="paragraph" w:customStyle="1" w:styleId="1CStyle22">
    <w:name w:val="1CStyle22"/>
    <w:pPr>
      <w:spacing w:after="200" w:line="276" w:lineRule="auto"/>
      <w:jc w:val="center"/>
    </w:pPr>
    <w:rPr>
      <w:rFonts w:ascii="Arial" w:hAnsi="Arial"/>
      <w:b/>
      <w:sz w:val="18"/>
      <w:szCs w:val="22"/>
    </w:rPr>
  </w:style>
  <w:style w:type="paragraph" w:customStyle="1" w:styleId="1CStyle29">
    <w:name w:val="1CStyle29"/>
    <w:pPr>
      <w:spacing w:after="200" w:line="276" w:lineRule="auto"/>
      <w:jc w:val="center"/>
    </w:pPr>
    <w:rPr>
      <w:rFonts w:ascii="Arial" w:hAnsi="Arial"/>
      <w:sz w:val="18"/>
      <w:szCs w:val="22"/>
    </w:rPr>
  </w:style>
  <w:style w:type="paragraph" w:customStyle="1" w:styleId="1CStyle30">
    <w:name w:val="1CStyle30"/>
    <w:pPr>
      <w:spacing w:after="200" w:line="276" w:lineRule="auto"/>
      <w:jc w:val="center"/>
    </w:pPr>
    <w:rPr>
      <w:rFonts w:ascii="Arial" w:hAnsi="Arial"/>
      <w:sz w:val="18"/>
      <w:szCs w:val="22"/>
    </w:rPr>
  </w:style>
  <w:style w:type="character" w:customStyle="1" w:styleId="26">
    <w:name w:val="Основной текст (2)_"/>
    <w:link w:val="27"/>
    <w:rPr>
      <w:sz w:val="26"/>
      <w:szCs w:val="26"/>
      <w:shd w:val="clear" w:color="auto" w:fill="FFFFFF"/>
    </w:rPr>
  </w:style>
  <w:style w:type="paragraph" w:customStyle="1" w:styleId="27">
    <w:name w:val="Основной текст (2)"/>
    <w:basedOn w:val="a"/>
    <w:link w:val="26"/>
    <w:pPr>
      <w:widowControl w:val="0"/>
      <w:shd w:val="clear" w:color="auto" w:fill="FFFFFF"/>
      <w:spacing w:before="900" w:after="660" w:line="0" w:lineRule="atLeast"/>
      <w:jc w:val="both"/>
    </w:pPr>
    <w:rPr>
      <w:sz w:val="26"/>
      <w:szCs w:val="26"/>
    </w:rPr>
  </w:style>
  <w:style w:type="table" w:customStyle="1" w:styleId="TableNormal">
    <w:name w:val="Table Normal"/>
    <w:uiPriority w:val="2"/>
    <w:semiHidden/>
    <w:unhideWhenUsed/>
    <w:qFormat/>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pPr>
      <w:widowControl w:val="0"/>
      <w:spacing w:before="63"/>
      <w:ind w:left="103"/>
    </w:pPr>
    <w:rPr>
      <w:sz w:val="22"/>
      <w:szCs w:val="22"/>
      <w:lang w:eastAsia="en-US"/>
    </w:rPr>
  </w:style>
  <w:style w:type="character" w:styleId="aff0">
    <w:name w:val="Emphasis"/>
    <w:basedOn w:val="a0"/>
    <w:qFormat/>
    <w:rPr>
      <w:i/>
      <w:iCs/>
    </w:rPr>
  </w:style>
  <w:style w:type="character" w:customStyle="1" w:styleId="211pt">
    <w:name w:val="Основной текст (2) + 11 pt;Полужирный"/>
    <w:rPr>
      <w:rFonts w:ascii="Times New Roman" w:eastAsia="Times New Roman" w:hAnsi="Times New Roman" w:cs="Times New Roman"/>
      <w:b/>
      <w:bCs/>
      <w:i w:val="0"/>
      <w:iCs w:val="0"/>
      <w:smallCaps w:val="0"/>
      <w:strike w:val="0"/>
      <w:color w:val="000000"/>
      <w:spacing w:val="0"/>
      <w:position w:val="0"/>
      <w:sz w:val="22"/>
      <w:szCs w:val="22"/>
      <w:u w:val="none"/>
      <w:shd w:val="clear" w:color="auto" w:fill="FFFFFF"/>
      <w:lang w:val="ru-RU" w:eastAsia="ru-RU" w:bidi="ru-RU"/>
    </w:rPr>
  </w:style>
  <w:style w:type="character" w:customStyle="1" w:styleId="2BookmanOldStyle14pt">
    <w:name w:val="Основной текст (2) + Bookman Old Style;14 pt"/>
    <w:rPr>
      <w:rFonts w:ascii="Bookman Old Style" w:eastAsia="Bookman Old Style" w:hAnsi="Bookman Old Style" w:cs="Bookman Old Style"/>
      <w:b w:val="0"/>
      <w:bCs w:val="0"/>
      <w:i w:val="0"/>
      <w:iCs w:val="0"/>
      <w:smallCaps w:val="0"/>
      <w:strike w:val="0"/>
      <w:color w:val="000000"/>
      <w:spacing w:val="0"/>
      <w:position w:val="0"/>
      <w:sz w:val="28"/>
      <w:szCs w:val="28"/>
      <w:u w:val="none"/>
      <w:shd w:val="clear" w:color="auto" w:fill="FFFFFF"/>
      <w:lang w:val="ru-RU" w:eastAsia="ru-RU" w:bidi="ru-RU"/>
    </w:rPr>
  </w:style>
  <w:style w:type="character" w:customStyle="1" w:styleId="2Arial12pt">
    <w:name w:val="Основной текст (2) + Arial;12 pt;Полужирный"/>
    <w:rPr>
      <w:rFonts w:ascii="Arial" w:eastAsia="Arial" w:hAnsi="Arial" w:cs="Arial"/>
      <w:b/>
      <w:bCs/>
      <w:i w:val="0"/>
      <w:iCs w:val="0"/>
      <w:smallCaps w:val="0"/>
      <w:strike w:val="0"/>
      <w:color w:val="000000"/>
      <w:spacing w:val="0"/>
      <w:position w:val="0"/>
      <w:sz w:val="24"/>
      <w:szCs w:val="24"/>
      <w:u w:val="none"/>
      <w:shd w:val="clear" w:color="auto" w:fill="FFFFFF"/>
      <w:lang w:val="ru-RU" w:eastAsia="ru-RU" w:bidi="ru-RU"/>
    </w:rPr>
  </w:style>
  <w:style w:type="character" w:styleId="aff1">
    <w:name w:val="FollowedHyperlink"/>
    <w:uiPriority w:val="99"/>
    <w:unhideWhenUsed/>
    <w:rPr>
      <w:color w:val="800080"/>
      <w:u w:val="single"/>
    </w:rPr>
  </w:style>
  <w:style w:type="paragraph" w:customStyle="1" w:styleId="xl66">
    <w:name w:val="xl66"/>
    <w:basedOn w:val="a"/>
    <w:pPr>
      <w:spacing w:before="100" w:beforeAutospacing="1" w:after="100" w:afterAutospacing="1"/>
    </w:pPr>
  </w:style>
  <w:style w:type="paragraph" w:customStyle="1" w:styleId="xl67">
    <w:name w:val="xl67"/>
    <w:basedOn w:val="a"/>
    <w:pPr>
      <w:spacing w:before="100" w:beforeAutospacing="1" w:after="100" w:afterAutospacing="1"/>
      <w:jc w:val="center"/>
    </w:pPr>
  </w:style>
  <w:style w:type="paragraph" w:customStyle="1" w:styleId="xl68">
    <w:name w:val="xl68"/>
    <w:basedOn w:val="a"/>
    <w:pPr>
      <w:spacing w:before="100" w:beforeAutospacing="1" w:after="100" w:afterAutospacing="1"/>
    </w:pPr>
    <w:rPr>
      <w:b/>
      <w:bCs/>
    </w:rPr>
  </w:style>
  <w:style w:type="paragraph" w:customStyle="1" w:styleId="xl69">
    <w:name w:val="xl69"/>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0">
    <w:name w:val="xl70"/>
    <w:basedOn w:val="a"/>
    <w:pPr>
      <w:spacing w:before="100" w:beforeAutospacing="1" w:after="100" w:afterAutospacing="1"/>
    </w:pPr>
  </w:style>
  <w:style w:type="paragraph" w:customStyle="1" w:styleId="xl71">
    <w:name w:val="xl71"/>
    <w:basedOn w:val="a"/>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72">
    <w:name w:val="xl72"/>
    <w:basedOn w:val="a"/>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73">
    <w:name w:val="xl73"/>
    <w:basedOn w:val="a"/>
    <w:pPr>
      <w:pBdr>
        <w:top w:val="single" w:sz="4" w:space="0" w:color="000000"/>
        <w:bottom w:val="single" w:sz="4" w:space="0" w:color="000000"/>
        <w:right w:val="single" w:sz="4" w:space="0" w:color="000000"/>
      </w:pBdr>
      <w:spacing w:before="100" w:beforeAutospacing="1" w:after="100" w:afterAutospacing="1"/>
      <w:jc w:val="center"/>
    </w:p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78">
    <w:name w:val="xl78"/>
    <w:basedOn w:val="a"/>
    <w:pPr>
      <w:pBdr>
        <w:top w:val="single" w:sz="4" w:space="0" w:color="000000"/>
        <w:left w:val="single" w:sz="4" w:space="0" w:color="000000"/>
        <w:bottom w:val="single" w:sz="4" w:space="0" w:color="000000"/>
      </w:pBdr>
      <w:spacing w:before="100" w:beforeAutospacing="1" w:after="100" w:afterAutospacing="1"/>
    </w:p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0">
    <w:name w:val="xl80"/>
    <w:basedOn w:val="a"/>
    <w:pPr>
      <w:pBdr>
        <w:top w:val="single" w:sz="4" w:space="0" w:color="000000"/>
        <w:left w:val="single" w:sz="4" w:space="0" w:color="000000"/>
        <w:bottom w:val="single" w:sz="4" w:space="0" w:color="000000"/>
      </w:pBdr>
      <w:spacing w:before="100" w:beforeAutospacing="1" w:after="100" w:afterAutospacing="1"/>
    </w:p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2">
    <w:name w:val="xl82"/>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3">
    <w:name w:val="xl83"/>
    <w:basedOn w:val="a"/>
    <w:pPr>
      <w:pBdr>
        <w:top w:val="single" w:sz="4" w:space="0" w:color="000000"/>
        <w:left w:val="single" w:sz="4" w:space="0" w:color="000000"/>
        <w:bottom w:val="single" w:sz="4" w:space="0" w:color="000000"/>
      </w:pBdr>
      <w:spacing w:before="100" w:beforeAutospacing="1" w:after="100" w:afterAutospacing="1"/>
    </w:p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5">
    <w:name w:val="xl85"/>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4">
    <w:name w:val="xl64"/>
    <w:basedOn w:val="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65">
    <w:name w:val="xl65"/>
    <w:basedOn w:val="a"/>
    <w:pPr>
      <w:pBdr>
        <w:left w:val="single" w:sz="4" w:space="0" w:color="000000"/>
        <w:right w:val="single" w:sz="4" w:space="0" w:color="000000"/>
      </w:pBdr>
      <w:spacing w:before="100" w:beforeAutospacing="1" w:after="100" w:afterAutospacing="1"/>
      <w:jc w:val="center"/>
    </w:pPr>
  </w:style>
  <w:style w:type="paragraph" w:customStyle="1" w:styleId="xl63">
    <w:name w:val="xl63"/>
    <w:basedOn w:val="a"/>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msonormal0">
    <w:name w:val="msonormal"/>
    <w:basedOn w:val="a"/>
    <w:pPr>
      <w:spacing w:before="100" w:beforeAutospacing="1" w:after="100" w:afterAutospacing="1"/>
    </w:pPr>
  </w:style>
  <w:style w:type="character" w:customStyle="1" w:styleId="14">
    <w:name w:val="Основной текст Знак1"/>
    <w:link w:val="af0"/>
    <w:rPr>
      <w:sz w:val="24"/>
      <w:szCs w:val="24"/>
    </w:rPr>
  </w:style>
  <w:style w:type="paragraph" w:customStyle="1" w:styleId="Times12">
    <w:name w:val="Times12"/>
    <w:basedOn w:val="a"/>
    <w:pPr>
      <w:ind w:firstLine="709"/>
      <w:jc w:val="both"/>
    </w:pPr>
  </w:style>
  <w:style w:type="paragraph" w:customStyle="1" w:styleId="16">
    <w:name w:val="Знак1 Знак Знак"/>
    <w:basedOn w:val="a"/>
    <w:pPr>
      <w:spacing w:before="100" w:beforeAutospacing="1" w:after="100" w:afterAutospacing="1"/>
    </w:pPr>
    <w:rPr>
      <w:rFonts w:ascii="Tahoma" w:hAnsi="Tahoma" w:cs="Tahoma"/>
      <w:sz w:val="20"/>
      <w:szCs w:val="20"/>
      <w:lang w:val="en-US" w:eastAsia="en-US"/>
    </w:rPr>
  </w:style>
  <w:style w:type="character" w:customStyle="1" w:styleId="aff2">
    <w:name w:val="Основной текст Знак"/>
    <w:rPr>
      <w:sz w:val="28"/>
      <w:szCs w:val="28"/>
      <w:lang w:val="ru-RU" w:eastAsia="ru-RU" w:bidi="ar-SA"/>
    </w:rPr>
  </w:style>
  <w:style w:type="paragraph" w:customStyle="1" w:styleId="font5">
    <w:name w:val="font5"/>
    <w:basedOn w:val="a"/>
    <w:pPr>
      <w:spacing w:before="100" w:beforeAutospacing="1" w:after="100" w:afterAutospacing="1"/>
    </w:pPr>
    <w:rPr>
      <w:b/>
      <w:bCs/>
      <w:color w:val="000000"/>
    </w:rPr>
  </w:style>
  <w:style w:type="paragraph" w:customStyle="1" w:styleId="font6">
    <w:name w:val="font6"/>
    <w:basedOn w:val="a"/>
    <w:pPr>
      <w:spacing w:before="100" w:beforeAutospacing="1" w:after="100" w:afterAutospacing="1"/>
    </w:pPr>
    <w:rPr>
      <w:color w:val="000000"/>
    </w:rPr>
  </w:style>
  <w:style w:type="paragraph" w:customStyle="1" w:styleId="font7">
    <w:name w:val="font7"/>
    <w:basedOn w:val="a"/>
    <w:pPr>
      <w:spacing w:before="100" w:beforeAutospacing="1" w:after="100" w:afterAutospacing="1"/>
    </w:pPr>
    <w:rPr>
      <w:color w:val="000000"/>
    </w:rPr>
  </w:style>
  <w:style w:type="paragraph" w:customStyle="1" w:styleId="xl91">
    <w:name w:val="xl91"/>
    <w:basedOn w:val="a"/>
    <w:pPr>
      <w:pBdr>
        <w:top w:val="single" w:sz="8" w:space="0" w:color="000000"/>
        <w:left w:val="single" w:sz="8" w:space="0" w:color="000000"/>
        <w:right w:val="single" w:sz="8" w:space="0" w:color="000000"/>
      </w:pBdr>
      <w:shd w:val="clear" w:color="000000" w:fill="FDE9D9"/>
      <w:spacing w:before="100" w:beforeAutospacing="1" w:after="100" w:afterAutospacing="1"/>
      <w:jc w:val="center"/>
    </w:pPr>
  </w:style>
  <w:style w:type="paragraph" w:customStyle="1" w:styleId="xl92">
    <w:name w:val="xl92"/>
    <w:basedOn w:val="a"/>
    <w:pPr>
      <w:shd w:val="clear" w:color="000000" w:fill="FF0000"/>
      <w:spacing w:before="100" w:beforeAutospacing="1" w:after="100" w:afterAutospacing="1"/>
    </w:pPr>
  </w:style>
  <w:style w:type="paragraph" w:customStyle="1" w:styleId="xl93">
    <w:name w:val="xl93"/>
    <w:basedOn w:val="a"/>
    <w:pPr>
      <w:pBdr>
        <w:left w:val="single" w:sz="8" w:space="0" w:color="000000"/>
        <w:bottom w:val="single" w:sz="8" w:space="0" w:color="000000"/>
        <w:right w:val="single" w:sz="8" w:space="0" w:color="000000"/>
      </w:pBdr>
      <w:shd w:val="clear" w:color="000000" w:fill="B7DEE8"/>
      <w:spacing w:before="100" w:beforeAutospacing="1" w:after="100" w:afterAutospacing="1"/>
    </w:pPr>
    <w:rPr>
      <w:b/>
      <w:bCs/>
    </w:rPr>
  </w:style>
  <w:style w:type="paragraph" w:customStyle="1" w:styleId="xl94">
    <w:name w:val="xl94"/>
    <w:basedOn w:val="a"/>
    <w:pPr>
      <w:pBdr>
        <w:bottom w:val="single" w:sz="8" w:space="0" w:color="000000"/>
        <w:right w:val="single" w:sz="8" w:space="0" w:color="000000"/>
      </w:pBdr>
      <w:shd w:val="clear" w:color="000000" w:fill="B7DEE8"/>
      <w:spacing w:before="100" w:beforeAutospacing="1" w:after="100" w:afterAutospacing="1"/>
      <w:jc w:val="center"/>
    </w:pPr>
    <w:rPr>
      <w:b/>
      <w:bCs/>
    </w:rPr>
  </w:style>
  <w:style w:type="paragraph" w:customStyle="1" w:styleId="xl95">
    <w:name w:val="xl95"/>
    <w:basedOn w:val="a"/>
    <w:pPr>
      <w:pBdr>
        <w:left w:val="single" w:sz="8" w:space="0" w:color="000000"/>
        <w:bottom w:val="single" w:sz="8" w:space="0" w:color="000000"/>
        <w:right w:val="single" w:sz="8" w:space="0" w:color="000000"/>
      </w:pBdr>
      <w:shd w:val="clear" w:color="000000" w:fill="BFBFBF"/>
      <w:spacing w:before="100" w:beforeAutospacing="1" w:after="100" w:afterAutospacing="1"/>
    </w:pPr>
    <w:rPr>
      <w:b/>
      <w:bCs/>
    </w:rPr>
  </w:style>
  <w:style w:type="paragraph" w:customStyle="1" w:styleId="xl96">
    <w:name w:val="xl96"/>
    <w:basedOn w:val="a"/>
    <w:pPr>
      <w:pBdr>
        <w:bottom w:val="single" w:sz="8" w:space="0" w:color="000000"/>
        <w:right w:val="single" w:sz="8" w:space="0" w:color="000000"/>
      </w:pBdr>
      <w:shd w:val="clear" w:color="000000" w:fill="BFBFBF"/>
      <w:spacing w:before="100" w:beforeAutospacing="1" w:after="100" w:afterAutospacing="1"/>
      <w:jc w:val="center"/>
    </w:pPr>
    <w:rPr>
      <w:b/>
      <w:bCs/>
    </w:rPr>
  </w:style>
  <w:style w:type="paragraph" w:customStyle="1" w:styleId="xl97">
    <w:name w:val="xl97"/>
    <w:basedOn w:val="a"/>
    <w:pPr>
      <w:pBdr>
        <w:left w:val="single" w:sz="8" w:space="0" w:color="000000"/>
        <w:bottom w:val="single" w:sz="8" w:space="0" w:color="000000"/>
        <w:right w:val="single" w:sz="8" w:space="0" w:color="000000"/>
      </w:pBdr>
      <w:shd w:val="clear" w:color="000000" w:fill="FDE9D9"/>
      <w:spacing w:before="100" w:beforeAutospacing="1" w:after="100" w:afterAutospacing="1"/>
    </w:pPr>
    <w:rPr>
      <w:b/>
      <w:bCs/>
    </w:rPr>
  </w:style>
  <w:style w:type="paragraph" w:customStyle="1" w:styleId="xl98">
    <w:name w:val="xl98"/>
    <w:basedOn w:val="a"/>
    <w:pPr>
      <w:pBdr>
        <w:bottom w:val="single" w:sz="8" w:space="0" w:color="000000"/>
        <w:right w:val="single" w:sz="8" w:space="0" w:color="000000"/>
      </w:pBdr>
      <w:shd w:val="clear" w:color="000000" w:fill="FDE9D9"/>
      <w:spacing w:before="100" w:beforeAutospacing="1" w:after="100" w:afterAutospacing="1"/>
      <w:jc w:val="center"/>
    </w:pPr>
    <w:rPr>
      <w:b/>
      <w:bCs/>
    </w:rPr>
  </w:style>
  <w:style w:type="paragraph" w:customStyle="1" w:styleId="xl99">
    <w:name w:val="xl99"/>
    <w:basedOn w:val="a"/>
    <w:pPr>
      <w:pBdr>
        <w:left w:val="single" w:sz="8" w:space="0" w:color="000000"/>
        <w:bottom w:val="single" w:sz="8" w:space="0" w:color="000000"/>
        <w:right w:val="single" w:sz="8" w:space="0" w:color="000000"/>
      </w:pBdr>
      <w:shd w:val="clear" w:color="000000" w:fill="C4D79B"/>
      <w:spacing w:before="100" w:beforeAutospacing="1" w:after="100" w:afterAutospacing="1"/>
    </w:pPr>
    <w:rPr>
      <w:b/>
      <w:bCs/>
    </w:rPr>
  </w:style>
  <w:style w:type="paragraph" w:customStyle="1" w:styleId="xl100">
    <w:name w:val="xl100"/>
    <w:basedOn w:val="a"/>
    <w:pPr>
      <w:pBdr>
        <w:bottom w:val="single" w:sz="8" w:space="0" w:color="000000"/>
        <w:right w:val="single" w:sz="8" w:space="0" w:color="000000"/>
      </w:pBdr>
      <w:shd w:val="clear" w:color="000000" w:fill="C4D79B"/>
      <w:spacing w:before="100" w:beforeAutospacing="1" w:after="100" w:afterAutospacing="1"/>
      <w:jc w:val="center"/>
    </w:pPr>
    <w:rPr>
      <w:b/>
      <w:bCs/>
    </w:rPr>
  </w:style>
  <w:style w:type="paragraph" w:customStyle="1" w:styleId="xl101">
    <w:name w:val="xl101"/>
    <w:basedOn w:val="a"/>
    <w:pPr>
      <w:pBdr>
        <w:bottom w:val="single" w:sz="8" w:space="0" w:color="000000"/>
        <w:right w:val="single" w:sz="8" w:space="0" w:color="000000"/>
      </w:pBdr>
      <w:spacing w:before="100" w:beforeAutospacing="1" w:after="100" w:afterAutospacing="1"/>
      <w:jc w:val="center"/>
    </w:pPr>
    <w:rPr>
      <w:b/>
      <w:bCs/>
    </w:rPr>
  </w:style>
  <w:style w:type="paragraph" w:customStyle="1" w:styleId="xl102">
    <w:name w:val="xl102"/>
    <w:basedOn w:val="a"/>
    <w:pPr>
      <w:pBdr>
        <w:bottom w:val="single" w:sz="8" w:space="0" w:color="000000"/>
        <w:right w:val="single" w:sz="8" w:space="0" w:color="000000"/>
      </w:pBdr>
      <w:shd w:val="clear" w:color="000000" w:fill="D8E4BC"/>
      <w:spacing w:before="100" w:beforeAutospacing="1" w:after="100" w:afterAutospacing="1"/>
      <w:jc w:val="center"/>
    </w:pPr>
  </w:style>
  <w:style w:type="paragraph" w:customStyle="1" w:styleId="xl103">
    <w:name w:val="xl103"/>
    <w:basedOn w:val="a"/>
    <w:pPr>
      <w:pBdr>
        <w:bottom w:val="single" w:sz="8" w:space="0" w:color="000000"/>
        <w:right w:val="single" w:sz="8" w:space="0" w:color="000000"/>
      </w:pBdr>
      <w:shd w:val="clear" w:color="000000" w:fill="D9D9D9"/>
      <w:spacing w:before="100" w:beforeAutospacing="1" w:after="100" w:afterAutospacing="1"/>
      <w:jc w:val="center"/>
    </w:pPr>
    <w:rPr>
      <w:b/>
      <w:bCs/>
    </w:rPr>
  </w:style>
  <w:style w:type="paragraph" w:customStyle="1" w:styleId="xl104">
    <w:name w:val="xl104"/>
    <w:basedOn w:val="a"/>
    <w:pPr>
      <w:pBdr>
        <w:bottom w:val="single" w:sz="8" w:space="0" w:color="000000"/>
        <w:right w:val="single" w:sz="8" w:space="0" w:color="000000"/>
      </w:pBdr>
      <w:shd w:val="clear" w:color="000000" w:fill="DAEEF3"/>
      <w:spacing w:before="100" w:beforeAutospacing="1" w:after="100" w:afterAutospacing="1"/>
      <w:jc w:val="center"/>
    </w:pPr>
    <w:rPr>
      <w:b/>
      <w:bCs/>
    </w:rPr>
  </w:style>
  <w:style w:type="paragraph" w:customStyle="1" w:styleId="xl105">
    <w:name w:val="xl105"/>
    <w:basedOn w:val="a"/>
    <w:pPr>
      <w:pBdr>
        <w:bottom w:val="single" w:sz="8" w:space="0" w:color="000000"/>
        <w:right w:val="single" w:sz="8" w:space="0" w:color="000000"/>
      </w:pBdr>
      <w:shd w:val="clear" w:color="000000" w:fill="FDE9D9"/>
      <w:spacing w:before="100" w:beforeAutospacing="1" w:after="100" w:afterAutospacing="1"/>
      <w:jc w:val="center"/>
    </w:pPr>
  </w:style>
  <w:style w:type="paragraph" w:customStyle="1" w:styleId="xl106">
    <w:name w:val="xl106"/>
    <w:basedOn w:val="a"/>
    <w:pPr>
      <w:pBdr>
        <w:bottom w:val="single" w:sz="8" w:space="0" w:color="000000"/>
        <w:right w:val="single" w:sz="8" w:space="0" w:color="000000"/>
      </w:pBdr>
      <w:spacing w:before="100" w:beforeAutospacing="1" w:after="100" w:afterAutospacing="1"/>
      <w:jc w:val="center"/>
    </w:pPr>
  </w:style>
  <w:style w:type="paragraph" w:customStyle="1" w:styleId="xl107">
    <w:name w:val="xl107"/>
    <w:basedOn w:val="a"/>
    <w:pPr>
      <w:pBdr>
        <w:bottom w:val="single" w:sz="8" w:space="0" w:color="000000"/>
        <w:right w:val="single" w:sz="8" w:space="0" w:color="000000"/>
      </w:pBdr>
      <w:shd w:val="clear" w:color="000000" w:fill="C4BD97"/>
      <w:spacing w:before="100" w:beforeAutospacing="1" w:after="100" w:afterAutospacing="1"/>
      <w:jc w:val="center"/>
    </w:pPr>
  </w:style>
  <w:style w:type="paragraph" w:customStyle="1" w:styleId="xl108">
    <w:name w:val="xl108"/>
    <w:basedOn w:val="a"/>
    <w:pPr>
      <w:pBdr>
        <w:bottom w:val="single" w:sz="8" w:space="0" w:color="000000"/>
        <w:right w:val="single" w:sz="8" w:space="0" w:color="000000"/>
      </w:pBdr>
      <w:shd w:val="clear" w:color="000000" w:fill="C4BD97"/>
      <w:spacing w:before="100" w:beforeAutospacing="1" w:after="100" w:afterAutospacing="1"/>
      <w:jc w:val="center"/>
    </w:pPr>
  </w:style>
  <w:style w:type="paragraph" w:customStyle="1" w:styleId="xl109">
    <w:name w:val="xl109"/>
    <w:basedOn w:val="a"/>
    <w:pPr>
      <w:pBdr>
        <w:bottom w:val="single" w:sz="8" w:space="0" w:color="000000"/>
        <w:right w:val="single" w:sz="8" w:space="0" w:color="000000"/>
      </w:pBdr>
      <w:shd w:val="clear" w:color="000000" w:fill="FFFFFF"/>
      <w:spacing w:before="100" w:beforeAutospacing="1" w:after="100" w:afterAutospacing="1"/>
      <w:jc w:val="center"/>
    </w:pPr>
  </w:style>
  <w:style w:type="paragraph" w:customStyle="1" w:styleId="xl110">
    <w:name w:val="xl110"/>
    <w:basedOn w:val="a"/>
    <w:pPr>
      <w:pBdr>
        <w:top w:val="single" w:sz="8" w:space="0" w:color="000000"/>
        <w:left w:val="single" w:sz="8" w:space="0" w:color="000000"/>
        <w:right w:val="single" w:sz="8" w:space="0" w:color="000000"/>
      </w:pBdr>
      <w:shd w:val="clear" w:color="000000" w:fill="FDE9D9"/>
      <w:spacing w:before="100" w:beforeAutospacing="1" w:after="100" w:afterAutospacing="1"/>
      <w:jc w:val="center"/>
    </w:pPr>
  </w:style>
  <w:style w:type="paragraph" w:customStyle="1" w:styleId="xl111">
    <w:name w:val="xl111"/>
    <w:basedOn w:val="a"/>
    <w:pPr>
      <w:pBdr>
        <w:bottom w:val="single" w:sz="8" w:space="0" w:color="000000"/>
        <w:right w:val="single" w:sz="8" w:space="0" w:color="000000"/>
      </w:pBdr>
      <w:shd w:val="clear" w:color="000000" w:fill="C4BD97"/>
      <w:spacing w:before="100" w:beforeAutospacing="1" w:after="100" w:afterAutospacing="1"/>
      <w:jc w:val="center"/>
    </w:pPr>
    <w:rPr>
      <w:b/>
      <w:bCs/>
    </w:rPr>
  </w:style>
  <w:style w:type="paragraph" w:customStyle="1" w:styleId="xl112">
    <w:name w:val="xl112"/>
    <w:basedOn w:val="a"/>
    <w:pPr>
      <w:pBdr>
        <w:bottom w:val="single" w:sz="8" w:space="0" w:color="000000"/>
        <w:right w:val="single" w:sz="8" w:space="0" w:color="000000"/>
      </w:pBdr>
      <w:shd w:val="clear" w:color="000000" w:fill="B7DEE8"/>
      <w:spacing w:before="100" w:beforeAutospacing="1" w:after="100" w:afterAutospacing="1"/>
      <w:jc w:val="center"/>
    </w:pPr>
    <w:rPr>
      <w:b/>
      <w:bCs/>
    </w:rPr>
  </w:style>
  <w:style w:type="paragraph" w:customStyle="1" w:styleId="xl113">
    <w:name w:val="xl113"/>
    <w:basedOn w:val="a"/>
    <w:pPr>
      <w:pBdr>
        <w:bottom w:val="single" w:sz="8" w:space="0" w:color="000000"/>
        <w:right w:val="single" w:sz="8" w:space="0" w:color="000000"/>
      </w:pBdr>
      <w:shd w:val="clear" w:color="000000" w:fill="FDE9D9"/>
      <w:spacing w:before="100" w:beforeAutospacing="1" w:after="100" w:afterAutospacing="1"/>
      <w:jc w:val="center"/>
    </w:pPr>
    <w:rPr>
      <w:b/>
      <w:bCs/>
    </w:rPr>
  </w:style>
  <w:style w:type="paragraph" w:customStyle="1" w:styleId="xl114">
    <w:name w:val="xl114"/>
    <w:basedOn w:val="a"/>
    <w:pPr>
      <w:pBdr>
        <w:bottom w:val="single" w:sz="8" w:space="0" w:color="000000"/>
        <w:right w:val="single" w:sz="8" w:space="0" w:color="000000"/>
      </w:pBdr>
      <w:shd w:val="clear" w:color="000000" w:fill="C4D79B"/>
      <w:spacing w:before="100" w:beforeAutospacing="1" w:after="100" w:afterAutospacing="1"/>
      <w:jc w:val="center"/>
    </w:pPr>
  </w:style>
  <w:style w:type="paragraph" w:customStyle="1" w:styleId="xl115">
    <w:name w:val="xl115"/>
    <w:basedOn w:val="a"/>
    <w:pPr>
      <w:pBdr>
        <w:bottom w:val="single" w:sz="8" w:space="0" w:color="000000"/>
        <w:right w:val="single" w:sz="8" w:space="0" w:color="000000"/>
      </w:pBdr>
      <w:shd w:val="clear" w:color="000000" w:fill="BFBFBF"/>
      <w:spacing w:before="100" w:beforeAutospacing="1" w:after="100" w:afterAutospacing="1"/>
      <w:jc w:val="center"/>
    </w:pPr>
    <w:rPr>
      <w:b/>
      <w:bCs/>
    </w:rPr>
  </w:style>
  <w:style w:type="paragraph" w:customStyle="1" w:styleId="xl116">
    <w:name w:val="xl116"/>
    <w:basedOn w:val="a"/>
    <w:pPr>
      <w:pBdr>
        <w:bottom w:val="single" w:sz="8" w:space="0" w:color="000000"/>
        <w:right w:val="single" w:sz="8" w:space="0" w:color="000000"/>
      </w:pBdr>
      <w:shd w:val="clear" w:color="000000" w:fill="D8E4BC"/>
      <w:spacing w:before="100" w:beforeAutospacing="1" w:after="100" w:afterAutospacing="1"/>
      <w:jc w:val="center"/>
    </w:pPr>
  </w:style>
  <w:style w:type="paragraph" w:customStyle="1" w:styleId="xl117">
    <w:name w:val="xl117"/>
    <w:basedOn w:val="a"/>
    <w:pPr>
      <w:pBdr>
        <w:bottom w:val="single" w:sz="8" w:space="0" w:color="000000"/>
        <w:right w:val="single" w:sz="8" w:space="0" w:color="000000"/>
      </w:pBdr>
      <w:shd w:val="clear" w:color="000000" w:fill="FCD5B4"/>
      <w:spacing w:before="100" w:beforeAutospacing="1" w:after="100" w:afterAutospacing="1"/>
      <w:jc w:val="center"/>
    </w:pPr>
    <w:rPr>
      <w:b/>
      <w:bCs/>
    </w:rPr>
  </w:style>
  <w:style w:type="paragraph" w:customStyle="1" w:styleId="xl118">
    <w:name w:val="xl118"/>
    <w:basedOn w:val="a"/>
    <w:pPr>
      <w:spacing w:before="100" w:beforeAutospacing="1" w:after="100" w:afterAutospacing="1"/>
    </w:pPr>
  </w:style>
  <w:style w:type="paragraph" w:customStyle="1" w:styleId="xl119">
    <w:name w:val="xl119"/>
    <w:basedOn w:val="a"/>
    <w:pPr>
      <w:shd w:val="clear" w:color="000000" w:fill="FDE9D9"/>
      <w:spacing w:before="100" w:beforeAutospacing="1" w:after="100" w:afterAutospacing="1"/>
    </w:pPr>
  </w:style>
  <w:style w:type="paragraph" w:customStyle="1" w:styleId="xl120">
    <w:name w:val="xl120"/>
    <w:basedOn w:val="a"/>
    <w:pPr>
      <w:pBdr>
        <w:left w:val="single" w:sz="8" w:space="0" w:color="000000"/>
        <w:bottom w:val="single" w:sz="8" w:space="0" w:color="000000"/>
        <w:right w:val="single" w:sz="8" w:space="0" w:color="000000"/>
      </w:pBdr>
      <w:shd w:val="clear" w:color="000000" w:fill="FDE9D9"/>
      <w:spacing w:before="100" w:beforeAutospacing="1" w:after="100" w:afterAutospacing="1"/>
      <w:jc w:val="center"/>
    </w:pPr>
  </w:style>
  <w:style w:type="paragraph" w:customStyle="1" w:styleId="xl121">
    <w:name w:val="xl121"/>
    <w:basedOn w:val="a"/>
    <w:pPr>
      <w:spacing w:before="100" w:beforeAutospacing="1" w:after="100" w:afterAutospacing="1"/>
    </w:pPr>
  </w:style>
  <w:style w:type="paragraph" w:customStyle="1" w:styleId="xl122">
    <w:name w:val="xl122"/>
    <w:basedOn w:val="a"/>
    <w:pPr>
      <w:pBdr>
        <w:left w:val="single" w:sz="8" w:space="0" w:color="000000"/>
        <w:bottom w:val="single" w:sz="8" w:space="0" w:color="000000"/>
        <w:right w:val="single" w:sz="8" w:space="0" w:color="000000"/>
      </w:pBdr>
      <w:spacing w:before="100" w:beforeAutospacing="1" w:after="100" w:afterAutospacing="1"/>
      <w:jc w:val="center"/>
    </w:pPr>
  </w:style>
  <w:style w:type="paragraph" w:customStyle="1" w:styleId="xl123">
    <w:name w:val="xl123"/>
    <w:basedOn w:val="a"/>
    <w:pPr>
      <w:pBdr>
        <w:top w:val="single" w:sz="8" w:space="0" w:color="000000"/>
        <w:bottom w:val="single" w:sz="8" w:space="0" w:color="000000"/>
        <w:right w:val="single" w:sz="8" w:space="0" w:color="000000"/>
      </w:pBdr>
      <w:shd w:val="clear" w:color="000000" w:fill="C4BD97"/>
      <w:spacing w:before="100" w:beforeAutospacing="1" w:after="100" w:afterAutospacing="1"/>
      <w:jc w:val="center"/>
    </w:pPr>
  </w:style>
  <w:style w:type="paragraph" w:customStyle="1" w:styleId="xl124">
    <w:name w:val="xl124"/>
    <w:basedOn w:val="a"/>
    <w:pPr>
      <w:pBdr>
        <w:left w:val="single" w:sz="8" w:space="0" w:color="000000"/>
        <w:bottom w:val="single" w:sz="8" w:space="0" w:color="000000"/>
        <w:right w:val="single" w:sz="8" w:space="0" w:color="000000"/>
      </w:pBdr>
      <w:shd w:val="clear" w:color="000000" w:fill="FDE9D9"/>
      <w:spacing w:before="100" w:beforeAutospacing="1" w:after="100" w:afterAutospacing="1"/>
    </w:pPr>
    <w:rPr>
      <w:color w:val="FF0000"/>
    </w:rPr>
  </w:style>
  <w:style w:type="paragraph" w:customStyle="1" w:styleId="xl125">
    <w:name w:val="xl125"/>
    <w:basedOn w:val="a"/>
    <w:pPr>
      <w:pBdr>
        <w:bottom w:val="single" w:sz="8" w:space="0" w:color="000000"/>
        <w:right w:val="single" w:sz="8" w:space="0" w:color="000000"/>
      </w:pBdr>
      <w:shd w:val="clear" w:color="000000" w:fill="FDE9D9"/>
      <w:spacing w:before="100" w:beforeAutospacing="1" w:after="100" w:afterAutospacing="1"/>
      <w:jc w:val="center"/>
    </w:pPr>
    <w:rPr>
      <w:color w:val="FF0000"/>
    </w:rPr>
  </w:style>
  <w:style w:type="paragraph" w:customStyle="1" w:styleId="xl126">
    <w:name w:val="xl126"/>
    <w:basedOn w:val="a"/>
    <w:pPr>
      <w:pBdr>
        <w:bottom w:val="single" w:sz="8" w:space="0" w:color="000000"/>
        <w:right w:val="single" w:sz="8" w:space="0" w:color="000000"/>
      </w:pBdr>
      <w:shd w:val="clear" w:color="000000" w:fill="FDE9D9"/>
      <w:spacing w:before="100" w:beforeAutospacing="1" w:after="100" w:afterAutospacing="1"/>
      <w:jc w:val="center"/>
    </w:pPr>
    <w:rPr>
      <w:color w:val="FF0000"/>
    </w:rPr>
  </w:style>
  <w:style w:type="paragraph" w:customStyle="1" w:styleId="xl127">
    <w:name w:val="xl127"/>
    <w:basedOn w:val="a"/>
    <w:pPr>
      <w:pBdr>
        <w:bottom w:val="single" w:sz="8" w:space="0" w:color="000000"/>
        <w:right w:val="single" w:sz="8" w:space="0" w:color="000000"/>
      </w:pBdr>
      <w:spacing w:before="100" w:beforeAutospacing="1" w:after="100" w:afterAutospacing="1"/>
      <w:jc w:val="center"/>
    </w:pPr>
    <w:rPr>
      <w:color w:val="FF0000"/>
    </w:rPr>
  </w:style>
  <w:style w:type="paragraph" w:customStyle="1" w:styleId="xl128">
    <w:name w:val="xl128"/>
    <w:basedOn w:val="a"/>
    <w:pPr>
      <w:pBdr>
        <w:left w:val="single" w:sz="8" w:space="0" w:color="000000"/>
        <w:bottom w:val="single" w:sz="8" w:space="0" w:color="000000"/>
        <w:right w:val="single" w:sz="8" w:space="0" w:color="000000"/>
      </w:pBdr>
      <w:spacing w:before="100" w:beforeAutospacing="1" w:after="100" w:afterAutospacing="1"/>
    </w:pPr>
    <w:rPr>
      <w:color w:val="FF0000"/>
    </w:rPr>
  </w:style>
  <w:style w:type="paragraph" w:customStyle="1" w:styleId="xl129">
    <w:name w:val="xl129"/>
    <w:basedOn w:val="a"/>
    <w:pPr>
      <w:pBdr>
        <w:bottom w:val="single" w:sz="8" w:space="0" w:color="000000"/>
        <w:right w:val="single" w:sz="8" w:space="0" w:color="000000"/>
      </w:pBdr>
      <w:spacing w:before="100" w:beforeAutospacing="1" w:after="100" w:afterAutospacing="1"/>
      <w:jc w:val="center"/>
    </w:pPr>
    <w:rPr>
      <w:color w:val="FF0000"/>
    </w:rPr>
  </w:style>
  <w:style w:type="paragraph" w:customStyle="1" w:styleId="xl130">
    <w:name w:val="xl130"/>
    <w:basedOn w:val="a"/>
    <w:pPr>
      <w:pBdr>
        <w:bottom w:val="single" w:sz="8" w:space="0" w:color="000000"/>
        <w:right w:val="single" w:sz="8" w:space="0" w:color="000000"/>
      </w:pBdr>
      <w:shd w:val="clear" w:color="000000" w:fill="DAEEF3"/>
      <w:spacing w:before="100" w:beforeAutospacing="1" w:after="100" w:afterAutospacing="1"/>
      <w:jc w:val="center"/>
    </w:pPr>
    <w:rPr>
      <w:b/>
      <w:bCs/>
      <w:color w:val="FF0000"/>
    </w:rPr>
  </w:style>
  <w:style w:type="paragraph" w:customStyle="1" w:styleId="xl131">
    <w:name w:val="xl131"/>
    <w:basedOn w:val="a"/>
    <w:pPr>
      <w:pBdr>
        <w:bottom w:val="single" w:sz="8" w:space="0" w:color="000000"/>
        <w:right w:val="single" w:sz="8" w:space="0" w:color="000000"/>
      </w:pBdr>
      <w:shd w:val="clear" w:color="000000" w:fill="DAEEF3"/>
      <w:spacing w:before="100" w:beforeAutospacing="1" w:after="100" w:afterAutospacing="1"/>
      <w:jc w:val="center"/>
    </w:pPr>
    <w:rPr>
      <w:b/>
      <w:bCs/>
      <w:color w:val="FF0000"/>
    </w:rPr>
  </w:style>
  <w:style w:type="paragraph" w:customStyle="1" w:styleId="xl132">
    <w:name w:val="xl132"/>
    <w:basedOn w:val="a"/>
    <w:pPr>
      <w:pBdr>
        <w:left w:val="single" w:sz="8" w:space="0" w:color="000000"/>
        <w:bottom w:val="single" w:sz="8" w:space="0" w:color="000000"/>
        <w:right w:val="single" w:sz="8" w:space="0" w:color="000000"/>
      </w:pBdr>
      <w:shd w:val="clear" w:color="000000" w:fill="D8E4BC"/>
      <w:spacing w:before="100" w:beforeAutospacing="1" w:after="100" w:afterAutospacing="1"/>
    </w:pPr>
    <w:rPr>
      <w:b/>
      <w:bCs/>
    </w:rPr>
  </w:style>
  <w:style w:type="paragraph" w:customStyle="1" w:styleId="xl133">
    <w:name w:val="xl133"/>
    <w:basedOn w:val="a"/>
    <w:pPr>
      <w:pBdr>
        <w:bottom w:val="single" w:sz="8" w:space="0" w:color="000000"/>
        <w:right w:val="single" w:sz="8" w:space="0" w:color="000000"/>
      </w:pBdr>
      <w:shd w:val="clear" w:color="000000" w:fill="D8E4BC"/>
      <w:spacing w:before="100" w:beforeAutospacing="1" w:after="100" w:afterAutospacing="1"/>
      <w:jc w:val="center"/>
    </w:pPr>
    <w:rPr>
      <w:b/>
      <w:bCs/>
    </w:rPr>
  </w:style>
  <w:style w:type="paragraph" w:customStyle="1" w:styleId="xl134">
    <w:name w:val="xl134"/>
    <w:basedOn w:val="a"/>
    <w:pPr>
      <w:pBdr>
        <w:left w:val="single" w:sz="8" w:space="0" w:color="000000"/>
        <w:bottom w:val="single" w:sz="8" w:space="0" w:color="000000"/>
        <w:right w:val="single" w:sz="8" w:space="0" w:color="000000"/>
      </w:pBdr>
      <w:shd w:val="clear" w:color="000000" w:fill="FDE9D9"/>
      <w:spacing w:before="100" w:beforeAutospacing="1" w:after="100" w:afterAutospacing="1"/>
    </w:pPr>
    <w:rPr>
      <w:b/>
      <w:bCs/>
      <w:color w:val="FF0000"/>
    </w:rPr>
  </w:style>
  <w:style w:type="paragraph" w:customStyle="1" w:styleId="xl135">
    <w:name w:val="xl135"/>
    <w:basedOn w:val="a"/>
    <w:pPr>
      <w:pBdr>
        <w:bottom w:val="single" w:sz="8" w:space="0" w:color="000000"/>
        <w:right w:val="single" w:sz="8" w:space="0" w:color="000000"/>
      </w:pBdr>
      <w:shd w:val="clear" w:color="000000" w:fill="C4BD97"/>
      <w:spacing w:before="100" w:beforeAutospacing="1" w:after="100" w:afterAutospacing="1"/>
      <w:jc w:val="center"/>
    </w:pPr>
    <w:rPr>
      <w:b/>
      <w:bCs/>
      <w:color w:val="FF0000"/>
    </w:rPr>
  </w:style>
  <w:style w:type="paragraph" w:customStyle="1" w:styleId="xl136">
    <w:name w:val="xl136"/>
    <w:basedOn w:val="a"/>
    <w:pPr>
      <w:pBdr>
        <w:bottom w:val="single" w:sz="8" w:space="0" w:color="000000"/>
        <w:right w:val="single" w:sz="8" w:space="0" w:color="000000"/>
      </w:pBdr>
      <w:shd w:val="clear" w:color="000000" w:fill="C4BD97"/>
      <w:spacing w:before="100" w:beforeAutospacing="1" w:after="100" w:afterAutospacing="1"/>
      <w:jc w:val="center"/>
    </w:pPr>
    <w:rPr>
      <w:b/>
      <w:bCs/>
      <w:color w:val="FF0000"/>
    </w:rPr>
  </w:style>
  <w:style w:type="paragraph" w:customStyle="1" w:styleId="xl137">
    <w:name w:val="xl137"/>
    <w:basedOn w:val="a"/>
    <w:pPr>
      <w:pBdr>
        <w:left w:val="single" w:sz="8" w:space="0" w:color="000000"/>
        <w:bottom w:val="single" w:sz="8" w:space="0" w:color="000000"/>
        <w:right w:val="single" w:sz="8" w:space="0" w:color="000000"/>
      </w:pBdr>
      <w:shd w:val="clear" w:color="000000" w:fill="D9D9D9"/>
      <w:spacing w:before="100" w:beforeAutospacing="1" w:after="100" w:afterAutospacing="1"/>
    </w:pPr>
  </w:style>
  <w:style w:type="paragraph" w:customStyle="1" w:styleId="xl138">
    <w:name w:val="xl138"/>
    <w:basedOn w:val="a"/>
    <w:pPr>
      <w:pBdr>
        <w:bottom w:val="single" w:sz="8" w:space="0" w:color="000000"/>
        <w:right w:val="single" w:sz="8" w:space="0" w:color="000000"/>
      </w:pBdr>
      <w:shd w:val="clear" w:color="000000" w:fill="FDE9D9"/>
      <w:spacing w:before="100" w:beforeAutospacing="1" w:after="100" w:afterAutospacing="1"/>
      <w:jc w:val="center"/>
    </w:pPr>
    <w:rPr>
      <w:b/>
      <w:bCs/>
      <w:color w:val="FF0000"/>
    </w:rPr>
  </w:style>
  <w:style w:type="paragraph" w:customStyle="1" w:styleId="xl139">
    <w:name w:val="xl139"/>
    <w:basedOn w:val="a"/>
    <w:pPr>
      <w:pBdr>
        <w:bottom w:val="single" w:sz="8" w:space="0" w:color="000000"/>
        <w:right w:val="single" w:sz="8" w:space="0" w:color="000000"/>
      </w:pBdr>
      <w:shd w:val="clear" w:color="000000" w:fill="FDE9D9"/>
      <w:spacing w:before="100" w:beforeAutospacing="1" w:after="100" w:afterAutospacing="1"/>
      <w:jc w:val="center"/>
    </w:pPr>
    <w:rPr>
      <w:b/>
      <w:bCs/>
      <w:color w:val="FF0000"/>
    </w:rPr>
  </w:style>
  <w:style w:type="paragraph" w:customStyle="1" w:styleId="xl140">
    <w:name w:val="xl140"/>
    <w:basedOn w:val="a"/>
    <w:pPr>
      <w:pBdr>
        <w:bottom w:val="single" w:sz="8" w:space="0" w:color="000000"/>
        <w:right w:val="single" w:sz="8" w:space="0" w:color="000000"/>
      </w:pBdr>
      <w:spacing w:before="100" w:beforeAutospacing="1" w:after="100" w:afterAutospacing="1"/>
      <w:jc w:val="center"/>
    </w:pPr>
    <w:rPr>
      <w:b/>
      <w:bCs/>
      <w:color w:val="FF0000"/>
    </w:rPr>
  </w:style>
  <w:style w:type="paragraph" w:customStyle="1" w:styleId="xl141">
    <w:name w:val="xl141"/>
    <w:basedOn w:val="a"/>
    <w:pPr>
      <w:pBdr>
        <w:bottom w:val="single" w:sz="8" w:space="0" w:color="000000"/>
        <w:right w:val="single" w:sz="8" w:space="0" w:color="000000"/>
      </w:pBdr>
      <w:spacing w:before="100" w:beforeAutospacing="1" w:after="100" w:afterAutospacing="1"/>
      <w:jc w:val="center"/>
    </w:pPr>
    <w:rPr>
      <w:b/>
      <w:bCs/>
      <w:color w:val="FF0000"/>
    </w:rPr>
  </w:style>
  <w:style w:type="paragraph" w:customStyle="1" w:styleId="xl142">
    <w:name w:val="xl142"/>
    <w:basedOn w:val="a"/>
    <w:pPr>
      <w:pBdr>
        <w:left w:val="single" w:sz="8" w:space="0" w:color="000000"/>
        <w:bottom w:val="single" w:sz="8" w:space="0" w:color="000000"/>
        <w:right w:val="single" w:sz="8" w:space="0" w:color="000000"/>
      </w:pBdr>
      <w:shd w:val="clear" w:color="000000" w:fill="C4BD97"/>
      <w:spacing w:before="100" w:beforeAutospacing="1" w:after="100" w:afterAutospacing="1"/>
    </w:pPr>
    <w:rPr>
      <w:b/>
      <w:bCs/>
      <w:color w:val="FF0000"/>
    </w:rPr>
  </w:style>
  <w:style w:type="paragraph" w:customStyle="1" w:styleId="xl143">
    <w:name w:val="xl143"/>
    <w:basedOn w:val="a"/>
    <w:pPr>
      <w:pBdr>
        <w:left w:val="single" w:sz="8" w:space="0" w:color="000000"/>
        <w:bottom w:val="single" w:sz="8" w:space="0" w:color="000000"/>
        <w:right w:val="single" w:sz="8" w:space="0" w:color="000000"/>
      </w:pBdr>
      <w:spacing w:before="100" w:beforeAutospacing="1" w:after="100" w:afterAutospacing="1"/>
    </w:pPr>
    <w:rPr>
      <w:b/>
      <w:bCs/>
      <w:color w:val="FF0000"/>
    </w:rPr>
  </w:style>
  <w:style w:type="paragraph" w:customStyle="1" w:styleId="xl144">
    <w:name w:val="xl144"/>
    <w:basedOn w:val="a"/>
    <w:pPr>
      <w:pBdr>
        <w:bottom w:val="single" w:sz="8" w:space="0" w:color="000000"/>
        <w:right w:val="single" w:sz="8" w:space="0" w:color="000000"/>
      </w:pBdr>
      <w:shd w:val="clear" w:color="000000" w:fill="FDE9D9"/>
      <w:spacing w:before="100" w:beforeAutospacing="1" w:after="100" w:afterAutospacing="1"/>
      <w:jc w:val="center"/>
    </w:pPr>
    <w:rPr>
      <w:color w:val="151FE9"/>
    </w:rPr>
  </w:style>
  <w:style w:type="paragraph" w:customStyle="1" w:styleId="xl145">
    <w:name w:val="xl145"/>
    <w:basedOn w:val="a"/>
    <w:pPr>
      <w:pBdr>
        <w:bottom w:val="single" w:sz="8" w:space="0" w:color="000000"/>
        <w:right w:val="single" w:sz="8" w:space="0" w:color="000000"/>
      </w:pBdr>
      <w:shd w:val="clear" w:color="000000" w:fill="C4BD97"/>
      <w:spacing w:before="100" w:beforeAutospacing="1" w:after="100" w:afterAutospacing="1"/>
      <w:jc w:val="center"/>
    </w:pPr>
    <w:rPr>
      <w:color w:val="151FE9"/>
    </w:rPr>
  </w:style>
  <w:style w:type="paragraph" w:customStyle="1" w:styleId="xl146">
    <w:name w:val="xl146"/>
    <w:basedOn w:val="a"/>
    <w:pPr>
      <w:pBdr>
        <w:bottom w:val="single" w:sz="8" w:space="0" w:color="000000"/>
        <w:right w:val="single" w:sz="8" w:space="0" w:color="000000"/>
      </w:pBdr>
      <w:shd w:val="clear" w:color="000000" w:fill="DAEEF3"/>
      <w:spacing w:before="100" w:beforeAutospacing="1" w:after="100" w:afterAutospacing="1"/>
      <w:jc w:val="center"/>
    </w:pPr>
  </w:style>
  <w:style w:type="paragraph" w:customStyle="1" w:styleId="xl147">
    <w:name w:val="xl147"/>
    <w:basedOn w:val="a"/>
    <w:pPr>
      <w:pBdr>
        <w:bottom w:val="single" w:sz="8" w:space="0" w:color="000000"/>
        <w:right w:val="single" w:sz="8" w:space="0" w:color="000000"/>
      </w:pBdr>
      <w:shd w:val="clear" w:color="000000" w:fill="DAEEF3"/>
      <w:spacing w:before="100" w:beforeAutospacing="1" w:after="100" w:afterAutospacing="1"/>
      <w:jc w:val="center"/>
    </w:pPr>
  </w:style>
  <w:style w:type="paragraph" w:customStyle="1" w:styleId="xl148">
    <w:name w:val="xl148"/>
    <w:basedOn w:val="a"/>
    <w:pPr>
      <w:spacing w:before="100" w:beforeAutospacing="1" w:after="100" w:afterAutospacing="1"/>
    </w:pPr>
    <w:rPr>
      <w:color w:val="FF0000"/>
    </w:rPr>
  </w:style>
  <w:style w:type="paragraph" w:customStyle="1" w:styleId="xl149">
    <w:name w:val="xl149"/>
    <w:basedOn w:val="a"/>
    <w:pPr>
      <w:pBdr>
        <w:bottom w:val="single" w:sz="8" w:space="0" w:color="000000"/>
        <w:right w:val="single" w:sz="8" w:space="0" w:color="000000"/>
      </w:pBdr>
      <w:shd w:val="clear" w:color="000000" w:fill="C4BD97"/>
      <w:spacing w:before="100" w:beforeAutospacing="1" w:after="100" w:afterAutospacing="1"/>
      <w:jc w:val="center"/>
    </w:pPr>
    <w:rPr>
      <w:color w:val="FF0000"/>
    </w:rPr>
  </w:style>
  <w:style w:type="paragraph" w:customStyle="1" w:styleId="xl150">
    <w:name w:val="xl150"/>
    <w:basedOn w:val="a"/>
    <w:pPr>
      <w:pBdr>
        <w:bottom w:val="single" w:sz="8" w:space="0" w:color="000000"/>
        <w:right w:val="single" w:sz="8" w:space="0" w:color="000000"/>
      </w:pBdr>
      <w:shd w:val="clear" w:color="000000" w:fill="948A54"/>
      <w:spacing w:before="100" w:beforeAutospacing="1" w:after="100" w:afterAutospacing="1"/>
      <w:jc w:val="center"/>
    </w:pPr>
  </w:style>
  <w:style w:type="paragraph" w:customStyle="1" w:styleId="xl151">
    <w:name w:val="xl151"/>
    <w:basedOn w:val="a"/>
    <w:pPr>
      <w:pBdr>
        <w:bottom w:val="single" w:sz="8" w:space="0" w:color="000000"/>
        <w:right w:val="single" w:sz="8" w:space="0" w:color="000000"/>
      </w:pBdr>
      <w:shd w:val="clear" w:color="000000" w:fill="948A54"/>
      <w:spacing w:before="100" w:beforeAutospacing="1" w:after="100" w:afterAutospacing="1"/>
      <w:jc w:val="center"/>
    </w:pPr>
  </w:style>
  <w:style w:type="paragraph" w:customStyle="1" w:styleId="xl152">
    <w:name w:val="xl152"/>
    <w:basedOn w:val="a"/>
    <w:pPr>
      <w:pBdr>
        <w:bottom w:val="single" w:sz="8" w:space="0" w:color="000000"/>
        <w:right w:val="single" w:sz="8" w:space="0" w:color="000000"/>
      </w:pBdr>
      <w:shd w:val="clear" w:color="000000" w:fill="DDD9C4"/>
      <w:spacing w:before="100" w:beforeAutospacing="1" w:after="100" w:afterAutospacing="1"/>
      <w:jc w:val="center"/>
    </w:pPr>
    <w:rPr>
      <w:b/>
      <w:bCs/>
    </w:rPr>
  </w:style>
  <w:style w:type="paragraph" w:customStyle="1" w:styleId="xl153">
    <w:name w:val="xl153"/>
    <w:basedOn w:val="a"/>
    <w:pPr>
      <w:pBdr>
        <w:bottom w:val="single" w:sz="8" w:space="0" w:color="000000"/>
        <w:right w:val="single" w:sz="8" w:space="0" w:color="000000"/>
      </w:pBdr>
      <w:shd w:val="clear" w:color="000000" w:fill="DDD9C4"/>
      <w:spacing w:before="100" w:beforeAutospacing="1" w:after="100" w:afterAutospacing="1"/>
      <w:jc w:val="center"/>
    </w:pPr>
    <w:rPr>
      <w:b/>
      <w:bCs/>
    </w:rPr>
  </w:style>
  <w:style w:type="paragraph" w:customStyle="1" w:styleId="xl154">
    <w:name w:val="xl154"/>
    <w:basedOn w:val="a"/>
    <w:pPr>
      <w:pBdr>
        <w:left w:val="single" w:sz="8" w:space="0" w:color="000000"/>
        <w:bottom w:val="single" w:sz="8" w:space="0" w:color="000000"/>
        <w:right w:val="single" w:sz="8" w:space="0" w:color="000000"/>
      </w:pBdr>
      <w:shd w:val="clear" w:color="000000" w:fill="DAEEF3"/>
      <w:spacing w:before="100" w:beforeAutospacing="1" w:after="100" w:afterAutospacing="1"/>
    </w:pPr>
  </w:style>
  <w:style w:type="paragraph" w:customStyle="1" w:styleId="xl155">
    <w:name w:val="xl155"/>
    <w:basedOn w:val="a"/>
    <w:pPr>
      <w:pBdr>
        <w:left w:val="single" w:sz="8" w:space="0" w:color="000000"/>
        <w:bottom w:val="single" w:sz="8" w:space="0" w:color="000000"/>
        <w:right w:val="single" w:sz="8" w:space="0" w:color="000000"/>
      </w:pBdr>
      <w:shd w:val="clear" w:color="000000" w:fill="DDD9C4"/>
      <w:spacing w:before="100" w:beforeAutospacing="1" w:after="100" w:afterAutospacing="1"/>
    </w:pPr>
    <w:rPr>
      <w:b/>
      <w:bCs/>
    </w:rPr>
  </w:style>
  <w:style w:type="paragraph" w:customStyle="1" w:styleId="xl156">
    <w:name w:val="xl156"/>
    <w:basedOn w:val="a"/>
    <w:pPr>
      <w:pBdr>
        <w:left w:val="single" w:sz="8" w:space="0" w:color="000000"/>
        <w:bottom w:val="single" w:sz="8" w:space="0" w:color="000000"/>
        <w:right w:val="single" w:sz="8" w:space="0" w:color="000000"/>
      </w:pBdr>
      <w:shd w:val="clear" w:color="000000" w:fill="FDE9D9"/>
      <w:spacing w:before="100" w:beforeAutospacing="1" w:after="100" w:afterAutospacing="1"/>
    </w:pPr>
    <w:rPr>
      <w:color w:val="000000"/>
    </w:rPr>
  </w:style>
  <w:style w:type="paragraph" w:customStyle="1" w:styleId="xl157">
    <w:name w:val="xl157"/>
    <w:basedOn w:val="a"/>
    <w:pPr>
      <w:pBdr>
        <w:left w:val="single" w:sz="8" w:space="0" w:color="000000"/>
        <w:bottom w:val="single" w:sz="8" w:space="0" w:color="000000"/>
        <w:right w:val="single" w:sz="8" w:space="0" w:color="000000"/>
      </w:pBdr>
      <w:shd w:val="clear" w:color="000000" w:fill="C4BD97"/>
      <w:spacing w:before="100" w:beforeAutospacing="1" w:after="100" w:afterAutospacing="1"/>
    </w:pPr>
    <w:rPr>
      <w:color w:val="FF0000"/>
    </w:rPr>
  </w:style>
  <w:style w:type="paragraph" w:customStyle="1" w:styleId="xl158">
    <w:name w:val="xl158"/>
    <w:basedOn w:val="a"/>
    <w:pPr>
      <w:pBdr>
        <w:bottom w:val="single" w:sz="8" w:space="0" w:color="000000"/>
        <w:right w:val="single" w:sz="8" w:space="0" w:color="000000"/>
      </w:pBdr>
      <w:shd w:val="clear" w:color="000000" w:fill="C4BD97"/>
      <w:spacing w:before="100" w:beforeAutospacing="1" w:after="100" w:afterAutospacing="1"/>
      <w:jc w:val="center"/>
    </w:pPr>
    <w:rPr>
      <w:color w:val="FF0000"/>
    </w:rPr>
  </w:style>
  <w:style w:type="paragraph" w:customStyle="1" w:styleId="xl159">
    <w:name w:val="xl159"/>
    <w:basedOn w:val="a"/>
    <w:pPr>
      <w:pBdr>
        <w:left w:val="single" w:sz="8" w:space="0" w:color="000000"/>
        <w:bottom w:val="single" w:sz="8" w:space="0" w:color="000000"/>
        <w:right w:val="single" w:sz="8" w:space="0" w:color="000000"/>
      </w:pBdr>
      <w:shd w:val="clear" w:color="000000" w:fill="948A54"/>
      <w:spacing w:before="100" w:beforeAutospacing="1" w:after="100" w:afterAutospacing="1"/>
    </w:pPr>
    <w:rPr>
      <w:color w:val="FF0000"/>
    </w:rPr>
  </w:style>
  <w:style w:type="paragraph" w:customStyle="1" w:styleId="xl160">
    <w:name w:val="xl160"/>
    <w:basedOn w:val="a"/>
    <w:pPr>
      <w:pBdr>
        <w:bottom w:val="single" w:sz="8" w:space="0" w:color="000000"/>
        <w:right w:val="single" w:sz="8" w:space="0" w:color="000000"/>
      </w:pBdr>
      <w:shd w:val="clear" w:color="000000" w:fill="D9D9D9"/>
      <w:spacing w:before="100" w:beforeAutospacing="1" w:after="100" w:afterAutospacing="1"/>
      <w:jc w:val="center"/>
    </w:pPr>
  </w:style>
  <w:style w:type="paragraph" w:customStyle="1" w:styleId="xl161">
    <w:name w:val="xl161"/>
    <w:basedOn w:val="a"/>
    <w:pPr>
      <w:pBdr>
        <w:left w:val="single" w:sz="8" w:space="0" w:color="000000"/>
        <w:bottom w:val="single" w:sz="8" w:space="0" w:color="000000"/>
        <w:right w:val="single" w:sz="8" w:space="0" w:color="000000"/>
      </w:pBdr>
      <w:shd w:val="clear" w:color="000000" w:fill="DDD9C4"/>
      <w:spacing w:before="100" w:beforeAutospacing="1" w:after="100" w:afterAutospacing="1"/>
    </w:pPr>
  </w:style>
  <w:style w:type="paragraph" w:customStyle="1" w:styleId="xl162">
    <w:name w:val="xl162"/>
    <w:basedOn w:val="a"/>
    <w:pPr>
      <w:pBdr>
        <w:bottom w:val="single" w:sz="8" w:space="0" w:color="000000"/>
        <w:right w:val="single" w:sz="8" w:space="0" w:color="000000"/>
      </w:pBdr>
      <w:shd w:val="clear" w:color="000000" w:fill="DDD9C4"/>
      <w:spacing w:before="100" w:beforeAutospacing="1" w:after="100" w:afterAutospacing="1"/>
      <w:jc w:val="center"/>
    </w:pPr>
  </w:style>
  <w:style w:type="paragraph" w:customStyle="1" w:styleId="xl163">
    <w:name w:val="xl163"/>
    <w:basedOn w:val="a"/>
    <w:pPr>
      <w:pBdr>
        <w:bottom w:val="single" w:sz="8" w:space="0" w:color="000000"/>
        <w:right w:val="single" w:sz="8" w:space="0" w:color="000000"/>
      </w:pBdr>
      <w:shd w:val="clear" w:color="000000" w:fill="DDD9C4"/>
      <w:spacing w:before="100" w:beforeAutospacing="1" w:after="100" w:afterAutospacing="1"/>
      <w:jc w:val="center"/>
    </w:pPr>
  </w:style>
  <w:style w:type="paragraph" w:customStyle="1" w:styleId="xl164">
    <w:name w:val="xl164"/>
    <w:basedOn w:val="a"/>
    <w:pPr>
      <w:pBdr>
        <w:bottom w:val="single" w:sz="8" w:space="0" w:color="000000"/>
        <w:right w:val="single" w:sz="8" w:space="0" w:color="000000"/>
      </w:pBdr>
      <w:shd w:val="clear" w:color="000000" w:fill="FDE9D9"/>
      <w:spacing w:before="100" w:beforeAutospacing="1" w:after="100" w:afterAutospacing="1"/>
      <w:jc w:val="center"/>
    </w:pPr>
  </w:style>
  <w:style w:type="paragraph" w:customStyle="1" w:styleId="xl165">
    <w:name w:val="xl165"/>
    <w:basedOn w:val="a"/>
    <w:pPr>
      <w:pBdr>
        <w:left w:val="single" w:sz="8" w:space="0" w:color="000000"/>
        <w:bottom w:val="single" w:sz="8" w:space="0" w:color="000000"/>
        <w:right w:val="single" w:sz="8" w:space="0" w:color="000000"/>
      </w:pBdr>
      <w:shd w:val="clear" w:color="000000" w:fill="948A54"/>
      <w:spacing w:before="100" w:beforeAutospacing="1" w:after="100" w:afterAutospacing="1"/>
    </w:pPr>
  </w:style>
  <w:style w:type="paragraph" w:customStyle="1" w:styleId="xl166">
    <w:name w:val="xl166"/>
    <w:basedOn w:val="a"/>
    <w:pPr>
      <w:pBdr>
        <w:bottom w:val="single" w:sz="8" w:space="0" w:color="000000"/>
        <w:right w:val="single" w:sz="8" w:space="0" w:color="000000"/>
      </w:pBdr>
      <w:shd w:val="clear" w:color="000000" w:fill="D8E4BC"/>
      <w:spacing w:before="100" w:beforeAutospacing="1" w:after="100" w:afterAutospacing="1"/>
      <w:jc w:val="center"/>
    </w:pPr>
    <w:rPr>
      <w:b/>
      <w:bCs/>
    </w:rPr>
  </w:style>
  <w:style w:type="paragraph" w:customStyle="1" w:styleId="xl167">
    <w:name w:val="xl167"/>
    <w:basedOn w:val="a"/>
    <w:pPr>
      <w:pBdr>
        <w:bottom w:val="single" w:sz="8" w:space="0" w:color="000000"/>
        <w:right w:val="single" w:sz="8" w:space="0" w:color="000000"/>
      </w:pBdr>
      <w:shd w:val="clear" w:color="000000" w:fill="DAEEF3"/>
      <w:spacing w:before="100" w:beforeAutospacing="1" w:after="100" w:afterAutospacing="1"/>
      <w:jc w:val="center"/>
    </w:pPr>
    <w:rPr>
      <w:color w:val="FF0000"/>
    </w:rPr>
  </w:style>
  <w:style w:type="paragraph" w:customStyle="1" w:styleId="xl168">
    <w:name w:val="xl168"/>
    <w:basedOn w:val="a"/>
    <w:pPr>
      <w:pBdr>
        <w:bottom w:val="single" w:sz="8" w:space="0" w:color="000000"/>
        <w:right w:val="single" w:sz="8" w:space="0" w:color="000000"/>
      </w:pBdr>
      <w:shd w:val="clear" w:color="000000" w:fill="D8E4BC"/>
      <w:spacing w:before="100" w:beforeAutospacing="1" w:after="100" w:afterAutospacing="1"/>
      <w:jc w:val="center"/>
    </w:pPr>
    <w:rPr>
      <w:b/>
      <w:bCs/>
    </w:rPr>
  </w:style>
  <w:style w:type="paragraph" w:customStyle="1" w:styleId="xl169">
    <w:name w:val="xl169"/>
    <w:basedOn w:val="a"/>
    <w:pPr>
      <w:pBdr>
        <w:bottom w:val="single" w:sz="8" w:space="0" w:color="000000"/>
        <w:right w:val="single" w:sz="8" w:space="0" w:color="000000"/>
      </w:pBdr>
      <w:shd w:val="clear" w:color="000000" w:fill="B7DEE8"/>
      <w:spacing w:before="100" w:beforeAutospacing="1" w:after="100" w:afterAutospacing="1"/>
      <w:jc w:val="center"/>
    </w:pPr>
  </w:style>
  <w:style w:type="paragraph" w:customStyle="1" w:styleId="xl170">
    <w:name w:val="xl170"/>
    <w:basedOn w:val="a"/>
    <w:pPr>
      <w:pBdr>
        <w:bottom w:val="single" w:sz="8" w:space="0" w:color="000000"/>
        <w:right w:val="single" w:sz="8" w:space="0" w:color="000000"/>
      </w:pBdr>
      <w:shd w:val="clear" w:color="000000" w:fill="C4D79B"/>
      <w:spacing w:before="100" w:beforeAutospacing="1" w:after="100" w:afterAutospacing="1"/>
      <w:jc w:val="center"/>
    </w:pPr>
    <w:rPr>
      <w:b/>
      <w:bCs/>
    </w:rPr>
  </w:style>
  <w:style w:type="paragraph" w:customStyle="1" w:styleId="xl171">
    <w:name w:val="xl171"/>
    <w:basedOn w:val="a"/>
    <w:pPr>
      <w:pBdr>
        <w:bottom w:val="single" w:sz="8" w:space="0" w:color="000000"/>
        <w:right w:val="single" w:sz="8" w:space="0" w:color="000000"/>
      </w:pBdr>
      <w:shd w:val="clear" w:color="000000" w:fill="BFBFBF"/>
      <w:spacing w:before="100" w:beforeAutospacing="1" w:after="100" w:afterAutospacing="1"/>
      <w:jc w:val="center"/>
    </w:pPr>
  </w:style>
  <w:style w:type="paragraph" w:customStyle="1" w:styleId="xl172">
    <w:name w:val="xl172"/>
    <w:basedOn w:val="a"/>
    <w:pPr>
      <w:pBdr>
        <w:top w:val="single" w:sz="8" w:space="0" w:color="000000"/>
        <w:left w:val="single" w:sz="8" w:space="0" w:color="000000"/>
        <w:right w:val="single" w:sz="8" w:space="0" w:color="000000"/>
      </w:pBdr>
      <w:spacing w:before="100" w:beforeAutospacing="1" w:after="100" w:afterAutospacing="1"/>
      <w:jc w:val="center"/>
    </w:pPr>
    <w:rPr>
      <w:b/>
      <w:bCs/>
    </w:rPr>
  </w:style>
  <w:style w:type="paragraph" w:customStyle="1" w:styleId="xl173">
    <w:name w:val="xl173"/>
    <w:basedOn w:val="a"/>
    <w:pPr>
      <w:pBdr>
        <w:left w:val="single" w:sz="8" w:space="0" w:color="000000"/>
        <w:bottom w:val="single" w:sz="8" w:space="0" w:color="000000"/>
        <w:right w:val="single" w:sz="8" w:space="0" w:color="000000"/>
      </w:pBdr>
      <w:spacing w:before="100" w:beforeAutospacing="1" w:after="100" w:afterAutospacing="1"/>
      <w:jc w:val="center"/>
    </w:pPr>
    <w:rPr>
      <w:b/>
      <w:bCs/>
    </w:rPr>
  </w:style>
  <w:style w:type="paragraph" w:customStyle="1" w:styleId="xl174">
    <w:name w:val="xl174"/>
    <w:basedOn w:val="a"/>
    <w:pPr>
      <w:pBdr>
        <w:top w:val="single" w:sz="8" w:space="0" w:color="000000"/>
        <w:left w:val="single" w:sz="8" w:space="0" w:color="000000"/>
        <w:right w:val="single" w:sz="8" w:space="0" w:color="000000"/>
      </w:pBdr>
      <w:spacing w:before="100" w:beforeAutospacing="1" w:after="100" w:afterAutospacing="1"/>
      <w:jc w:val="center"/>
    </w:pPr>
    <w:rPr>
      <w:b/>
      <w:bCs/>
    </w:rPr>
  </w:style>
  <w:style w:type="paragraph" w:customStyle="1" w:styleId="xl175">
    <w:name w:val="xl175"/>
    <w:basedOn w:val="a"/>
    <w:pPr>
      <w:pBdr>
        <w:left w:val="single" w:sz="8" w:space="0" w:color="000000"/>
        <w:bottom w:val="single" w:sz="8" w:space="0" w:color="000000"/>
        <w:right w:val="single" w:sz="8" w:space="0" w:color="000000"/>
      </w:pBdr>
      <w:spacing w:before="100" w:beforeAutospacing="1" w:after="100" w:afterAutospacing="1"/>
      <w:jc w:val="center"/>
    </w:pPr>
    <w:rPr>
      <w:b/>
      <w:bCs/>
    </w:rPr>
  </w:style>
  <w:style w:type="paragraph" w:customStyle="1" w:styleId="xl176">
    <w:name w:val="xl176"/>
    <w:basedOn w:val="a"/>
    <w:pPr>
      <w:pBdr>
        <w:top w:val="single" w:sz="8" w:space="0" w:color="000000"/>
        <w:left w:val="single" w:sz="8" w:space="0" w:color="000000"/>
        <w:bottom w:val="single" w:sz="8" w:space="0" w:color="000000"/>
      </w:pBdr>
      <w:spacing w:before="100" w:beforeAutospacing="1" w:after="100" w:afterAutospacing="1"/>
      <w:jc w:val="center"/>
    </w:pPr>
    <w:rPr>
      <w:b/>
      <w:bCs/>
    </w:rPr>
  </w:style>
  <w:style w:type="paragraph" w:customStyle="1" w:styleId="xl177">
    <w:name w:val="xl177"/>
    <w:basedOn w:val="a"/>
    <w:pPr>
      <w:pBdr>
        <w:top w:val="single" w:sz="8" w:space="0" w:color="000000"/>
        <w:bottom w:val="single" w:sz="8" w:space="0" w:color="000000"/>
      </w:pBdr>
      <w:spacing w:before="100" w:beforeAutospacing="1" w:after="100" w:afterAutospacing="1"/>
      <w:jc w:val="center"/>
    </w:pPr>
    <w:rPr>
      <w:b/>
      <w:bCs/>
    </w:rPr>
  </w:style>
  <w:style w:type="paragraph" w:customStyle="1" w:styleId="xl178">
    <w:name w:val="xl178"/>
    <w:basedOn w:val="a"/>
    <w:pPr>
      <w:pBdr>
        <w:top w:val="single" w:sz="8" w:space="0" w:color="000000"/>
        <w:bottom w:val="single" w:sz="8" w:space="0" w:color="000000"/>
        <w:right w:val="single" w:sz="8" w:space="0" w:color="000000"/>
      </w:pBdr>
      <w:spacing w:before="100" w:beforeAutospacing="1" w:after="100" w:afterAutospacing="1"/>
      <w:jc w:val="center"/>
    </w:pPr>
    <w:rPr>
      <w:b/>
      <w:bCs/>
    </w:rPr>
  </w:style>
  <w:style w:type="paragraph" w:customStyle="1" w:styleId="xl179">
    <w:name w:val="xl179"/>
    <w:basedOn w:val="a"/>
    <w:pPr>
      <w:pBdr>
        <w:top w:val="single" w:sz="8" w:space="0" w:color="000000"/>
        <w:left w:val="single" w:sz="8" w:space="0" w:color="000000"/>
        <w:right w:val="single" w:sz="8" w:space="0" w:color="000000"/>
      </w:pBdr>
      <w:spacing w:before="100" w:beforeAutospacing="1" w:after="100" w:afterAutospacing="1"/>
      <w:jc w:val="center"/>
    </w:pPr>
    <w:rPr>
      <w:b/>
      <w:bCs/>
      <w:color w:val="151FE9"/>
    </w:rPr>
  </w:style>
  <w:style w:type="paragraph" w:customStyle="1" w:styleId="xl180">
    <w:name w:val="xl180"/>
    <w:basedOn w:val="a"/>
    <w:pPr>
      <w:pBdr>
        <w:top w:val="single" w:sz="8" w:space="0" w:color="000000"/>
        <w:left w:val="single" w:sz="8" w:space="0" w:color="000000"/>
        <w:right w:val="single" w:sz="8" w:space="0" w:color="000000"/>
      </w:pBdr>
      <w:spacing w:before="100" w:beforeAutospacing="1" w:after="100" w:afterAutospacing="1"/>
      <w:jc w:val="center"/>
    </w:pPr>
    <w:rPr>
      <w:b/>
      <w:bCs/>
      <w:color w:val="974706"/>
    </w:rPr>
  </w:style>
  <w:style w:type="paragraph" w:customStyle="1" w:styleId="xl181">
    <w:name w:val="xl181"/>
    <w:basedOn w:val="a"/>
    <w:pPr>
      <w:pBdr>
        <w:top w:val="single" w:sz="8" w:space="0" w:color="000000"/>
        <w:left w:val="single" w:sz="8" w:space="0" w:color="000000"/>
        <w:right w:val="single" w:sz="8" w:space="0" w:color="000000"/>
      </w:pBdr>
      <w:spacing w:before="100" w:beforeAutospacing="1" w:after="100" w:afterAutospacing="1"/>
      <w:jc w:val="center"/>
    </w:pPr>
    <w:rPr>
      <w:b/>
      <w:bCs/>
    </w:rPr>
  </w:style>
  <w:style w:type="paragraph" w:customStyle="1" w:styleId="xl182">
    <w:name w:val="xl182"/>
    <w:basedOn w:val="a"/>
    <w:pPr>
      <w:pBdr>
        <w:left w:val="single" w:sz="8" w:space="0" w:color="000000"/>
        <w:bottom w:val="single" w:sz="8" w:space="0" w:color="000000"/>
        <w:right w:val="single" w:sz="8" w:space="0" w:color="000000"/>
      </w:pBdr>
      <w:spacing w:before="100" w:beforeAutospacing="1" w:after="100" w:afterAutospacing="1"/>
      <w:jc w:val="center"/>
    </w:pPr>
    <w:rPr>
      <w:b/>
      <w:bCs/>
      <w:color w:val="151FE9"/>
    </w:rPr>
  </w:style>
  <w:style w:type="paragraph" w:customStyle="1" w:styleId="xl183">
    <w:name w:val="xl183"/>
    <w:basedOn w:val="a"/>
    <w:pPr>
      <w:pBdr>
        <w:left w:val="single" w:sz="8" w:space="0" w:color="000000"/>
        <w:bottom w:val="single" w:sz="8" w:space="0" w:color="000000"/>
        <w:right w:val="single" w:sz="8" w:space="0" w:color="000000"/>
      </w:pBdr>
      <w:spacing w:before="100" w:beforeAutospacing="1" w:after="100" w:afterAutospacing="1"/>
      <w:jc w:val="center"/>
    </w:pPr>
    <w:rPr>
      <w:b/>
      <w:bCs/>
      <w:color w:val="974706"/>
    </w:rPr>
  </w:style>
  <w:style w:type="paragraph" w:customStyle="1" w:styleId="xl184">
    <w:name w:val="xl184"/>
    <w:basedOn w:val="a"/>
    <w:pPr>
      <w:pBdr>
        <w:left w:val="single" w:sz="8" w:space="0" w:color="000000"/>
        <w:bottom w:val="single" w:sz="8" w:space="0" w:color="000000"/>
        <w:right w:val="single" w:sz="8" w:space="0" w:color="000000"/>
      </w:pBdr>
      <w:spacing w:before="100" w:beforeAutospacing="1" w:after="100" w:afterAutospacing="1"/>
      <w:jc w:val="center"/>
    </w:pPr>
    <w:rPr>
      <w:b/>
      <w:bCs/>
    </w:rPr>
  </w:style>
  <w:style w:type="paragraph" w:customStyle="1" w:styleId="xl185">
    <w:name w:val="xl185"/>
    <w:basedOn w:val="a"/>
    <w:pPr>
      <w:pBdr>
        <w:bottom w:val="single" w:sz="8" w:space="0" w:color="000000"/>
        <w:right w:val="single" w:sz="8" w:space="0" w:color="000000"/>
      </w:pBdr>
      <w:shd w:val="clear" w:color="000000" w:fill="D8E4BC"/>
      <w:spacing w:before="100" w:beforeAutospacing="1" w:after="100" w:afterAutospacing="1"/>
      <w:jc w:val="center"/>
    </w:pPr>
    <w:rPr>
      <w:b/>
      <w:bCs/>
      <w:color w:val="151FE9"/>
    </w:rPr>
  </w:style>
  <w:style w:type="paragraph" w:customStyle="1" w:styleId="xl186">
    <w:name w:val="xl186"/>
    <w:basedOn w:val="a"/>
    <w:pPr>
      <w:pBdr>
        <w:bottom w:val="single" w:sz="8" w:space="0" w:color="000000"/>
        <w:right w:val="single" w:sz="8" w:space="0" w:color="000000"/>
      </w:pBdr>
      <w:shd w:val="clear" w:color="000000" w:fill="D8E4BC"/>
      <w:spacing w:before="100" w:beforeAutospacing="1" w:after="100" w:afterAutospacing="1"/>
      <w:jc w:val="center"/>
    </w:pPr>
    <w:rPr>
      <w:b/>
      <w:bCs/>
      <w:color w:val="974706"/>
    </w:rPr>
  </w:style>
  <w:style w:type="paragraph" w:customStyle="1" w:styleId="xl187">
    <w:name w:val="xl187"/>
    <w:basedOn w:val="a"/>
    <w:pPr>
      <w:pBdr>
        <w:bottom w:val="single" w:sz="8" w:space="0" w:color="000000"/>
        <w:right w:val="single" w:sz="8" w:space="0" w:color="000000"/>
      </w:pBdr>
      <w:shd w:val="clear" w:color="000000" w:fill="D8E4BC"/>
      <w:spacing w:before="100" w:beforeAutospacing="1" w:after="100" w:afterAutospacing="1"/>
      <w:jc w:val="center"/>
    </w:pPr>
    <w:rPr>
      <w:b/>
      <w:bCs/>
    </w:rPr>
  </w:style>
  <w:style w:type="paragraph" w:customStyle="1" w:styleId="xl188">
    <w:name w:val="xl188"/>
    <w:basedOn w:val="a"/>
    <w:pPr>
      <w:pBdr>
        <w:bottom w:val="single" w:sz="8" w:space="0" w:color="000000"/>
        <w:right w:val="single" w:sz="8" w:space="0" w:color="000000"/>
      </w:pBdr>
      <w:shd w:val="clear" w:color="000000" w:fill="D9D9D9"/>
      <w:spacing w:before="100" w:beforeAutospacing="1" w:after="100" w:afterAutospacing="1"/>
      <w:jc w:val="center"/>
    </w:pPr>
    <w:rPr>
      <w:b/>
      <w:bCs/>
      <w:color w:val="151FE9"/>
    </w:rPr>
  </w:style>
  <w:style w:type="paragraph" w:customStyle="1" w:styleId="xl189">
    <w:name w:val="xl189"/>
    <w:basedOn w:val="a"/>
    <w:pPr>
      <w:pBdr>
        <w:bottom w:val="single" w:sz="8" w:space="0" w:color="000000"/>
        <w:right w:val="single" w:sz="8" w:space="0" w:color="000000"/>
      </w:pBdr>
      <w:shd w:val="clear" w:color="000000" w:fill="D9D9D9"/>
      <w:spacing w:before="100" w:beforeAutospacing="1" w:after="100" w:afterAutospacing="1"/>
      <w:jc w:val="center"/>
    </w:pPr>
    <w:rPr>
      <w:b/>
      <w:bCs/>
      <w:color w:val="974706"/>
    </w:rPr>
  </w:style>
  <w:style w:type="paragraph" w:customStyle="1" w:styleId="xl190">
    <w:name w:val="xl190"/>
    <w:basedOn w:val="a"/>
    <w:pPr>
      <w:pBdr>
        <w:bottom w:val="single" w:sz="8" w:space="0" w:color="000000"/>
        <w:right w:val="single" w:sz="8" w:space="0" w:color="000000"/>
      </w:pBdr>
      <w:shd w:val="clear" w:color="000000" w:fill="D9D9D9"/>
      <w:spacing w:before="100" w:beforeAutospacing="1" w:after="100" w:afterAutospacing="1"/>
      <w:jc w:val="center"/>
    </w:pPr>
    <w:rPr>
      <w:b/>
      <w:bCs/>
    </w:rPr>
  </w:style>
  <w:style w:type="paragraph" w:customStyle="1" w:styleId="xl191">
    <w:name w:val="xl191"/>
    <w:basedOn w:val="a"/>
    <w:pPr>
      <w:pBdr>
        <w:bottom w:val="single" w:sz="8" w:space="0" w:color="000000"/>
        <w:right w:val="single" w:sz="8" w:space="0" w:color="000000"/>
      </w:pBdr>
      <w:shd w:val="clear" w:color="000000" w:fill="DAEEF3"/>
      <w:spacing w:before="100" w:beforeAutospacing="1" w:after="100" w:afterAutospacing="1"/>
      <w:jc w:val="center"/>
    </w:pPr>
    <w:rPr>
      <w:b/>
      <w:bCs/>
      <w:color w:val="151FE9"/>
    </w:rPr>
  </w:style>
  <w:style w:type="paragraph" w:customStyle="1" w:styleId="xl192">
    <w:name w:val="xl192"/>
    <w:basedOn w:val="a"/>
    <w:pPr>
      <w:pBdr>
        <w:bottom w:val="single" w:sz="8" w:space="0" w:color="000000"/>
        <w:right w:val="single" w:sz="8" w:space="0" w:color="000000"/>
      </w:pBdr>
      <w:shd w:val="clear" w:color="000000" w:fill="DAEEF3"/>
      <w:spacing w:before="100" w:beforeAutospacing="1" w:after="100" w:afterAutospacing="1"/>
      <w:jc w:val="center"/>
    </w:pPr>
    <w:rPr>
      <w:b/>
      <w:bCs/>
      <w:color w:val="974706"/>
    </w:rPr>
  </w:style>
  <w:style w:type="paragraph" w:customStyle="1" w:styleId="xl193">
    <w:name w:val="xl193"/>
    <w:basedOn w:val="a"/>
    <w:pPr>
      <w:pBdr>
        <w:bottom w:val="single" w:sz="8" w:space="0" w:color="000000"/>
        <w:right w:val="single" w:sz="8" w:space="0" w:color="000000"/>
      </w:pBdr>
      <w:shd w:val="clear" w:color="000000" w:fill="DAEEF3"/>
      <w:spacing w:before="100" w:beforeAutospacing="1" w:after="100" w:afterAutospacing="1"/>
      <w:jc w:val="center"/>
    </w:pPr>
    <w:rPr>
      <w:b/>
      <w:bCs/>
    </w:rPr>
  </w:style>
  <w:style w:type="paragraph" w:customStyle="1" w:styleId="xl194">
    <w:name w:val="xl194"/>
    <w:basedOn w:val="a"/>
    <w:pPr>
      <w:pBdr>
        <w:bottom w:val="single" w:sz="8" w:space="0" w:color="000000"/>
        <w:right w:val="single" w:sz="8" w:space="0" w:color="000000"/>
      </w:pBdr>
      <w:shd w:val="clear" w:color="000000" w:fill="C4BD97"/>
      <w:spacing w:before="100" w:beforeAutospacing="1" w:after="100" w:afterAutospacing="1"/>
      <w:jc w:val="center"/>
    </w:pPr>
    <w:rPr>
      <w:b/>
      <w:bCs/>
      <w:color w:val="151FE9"/>
    </w:rPr>
  </w:style>
  <w:style w:type="paragraph" w:customStyle="1" w:styleId="xl195">
    <w:name w:val="xl195"/>
    <w:basedOn w:val="a"/>
    <w:pPr>
      <w:pBdr>
        <w:bottom w:val="single" w:sz="8" w:space="0" w:color="000000"/>
        <w:right w:val="single" w:sz="8" w:space="0" w:color="000000"/>
      </w:pBdr>
      <w:shd w:val="clear" w:color="000000" w:fill="C4BD97"/>
      <w:spacing w:before="100" w:beforeAutospacing="1" w:after="100" w:afterAutospacing="1"/>
      <w:jc w:val="center"/>
    </w:pPr>
    <w:rPr>
      <w:b/>
      <w:bCs/>
      <w:color w:val="974706"/>
    </w:rPr>
  </w:style>
  <w:style w:type="paragraph" w:customStyle="1" w:styleId="xl196">
    <w:name w:val="xl196"/>
    <w:basedOn w:val="a"/>
    <w:pPr>
      <w:pBdr>
        <w:bottom w:val="single" w:sz="8" w:space="0" w:color="000000"/>
        <w:right w:val="single" w:sz="8" w:space="0" w:color="000000"/>
      </w:pBdr>
      <w:shd w:val="clear" w:color="000000" w:fill="C4BD97"/>
      <w:spacing w:before="100" w:beforeAutospacing="1" w:after="100" w:afterAutospacing="1"/>
      <w:jc w:val="center"/>
    </w:pPr>
    <w:rPr>
      <w:b/>
      <w:bCs/>
    </w:rPr>
  </w:style>
  <w:style w:type="paragraph" w:customStyle="1" w:styleId="xl197">
    <w:name w:val="xl197"/>
    <w:basedOn w:val="a"/>
    <w:pPr>
      <w:pBdr>
        <w:bottom w:val="single" w:sz="8" w:space="0" w:color="000000"/>
        <w:right w:val="single" w:sz="8" w:space="0" w:color="000000"/>
      </w:pBdr>
      <w:shd w:val="clear" w:color="000000" w:fill="FDE9D9"/>
      <w:spacing w:before="100" w:beforeAutospacing="1" w:after="100" w:afterAutospacing="1"/>
      <w:jc w:val="center"/>
    </w:pPr>
    <w:rPr>
      <w:color w:val="151FE9"/>
    </w:rPr>
  </w:style>
  <w:style w:type="paragraph" w:customStyle="1" w:styleId="xl198">
    <w:name w:val="xl198"/>
    <w:basedOn w:val="a"/>
    <w:pPr>
      <w:pBdr>
        <w:bottom w:val="single" w:sz="8" w:space="0" w:color="000000"/>
        <w:right w:val="single" w:sz="8" w:space="0" w:color="000000"/>
      </w:pBdr>
      <w:shd w:val="clear" w:color="000000" w:fill="FDE9D9"/>
      <w:spacing w:before="100" w:beforeAutospacing="1" w:after="100" w:afterAutospacing="1"/>
      <w:jc w:val="center"/>
    </w:pPr>
    <w:rPr>
      <w:color w:val="974706"/>
    </w:rPr>
  </w:style>
  <w:style w:type="paragraph" w:customStyle="1" w:styleId="xl199">
    <w:name w:val="xl199"/>
    <w:basedOn w:val="a"/>
    <w:pPr>
      <w:pBdr>
        <w:bottom w:val="single" w:sz="8" w:space="0" w:color="000000"/>
        <w:right w:val="single" w:sz="8" w:space="0" w:color="000000"/>
      </w:pBdr>
      <w:shd w:val="clear" w:color="000000" w:fill="FDE9D9"/>
      <w:spacing w:before="100" w:beforeAutospacing="1" w:after="100" w:afterAutospacing="1"/>
      <w:jc w:val="center"/>
    </w:pPr>
  </w:style>
  <w:style w:type="paragraph" w:customStyle="1" w:styleId="xl200">
    <w:name w:val="xl200"/>
    <w:basedOn w:val="a"/>
    <w:pPr>
      <w:pBdr>
        <w:bottom w:val="single" w:sz="8" w:space="0" w:color="000000"/>
        <w:right w:val="single" w:sz="8" w:space="0" w:color="000000"/>
      </w:pBdr>
      <w:spacing w:before="100" w:beforeAutospacing="1" w:after="100" w:afterAutospacing="1"/>
      <w:jc w:val="center"/>
    </w:pPr>
    <w:rPr>
      <w:color w:val="151FE9"/>
    </w:rPr>
  </w:style>
  <w:style w:type="paragraph" w:customStyle="1" w:styleId="xl201">
    <w:name w:val="xl201"/>
    <w:basedOn w:val="a"/>
    <w:pPr>
      <w:pBdr>
        <w:bottom w:val="single" w:sz="8" w:space="0" w:color="000000"/>
        <w:right w:val="single" w:sz="8" w:space="0" w:color="000000"/>
      </w:pBdr>
      <w:spacing w:before="100" w:beforeAutospacing="1" w:after="100" w:afterAutospacing="1"/>
      <w:jc w:val="center"/>
    </w:pPr>
    <w:rPr>
      <w:color w:val="974706"/>
    </w:rPr>
  </w:style>
  <w:style w:type="paragraph" w:customStyle="1" w:styleId="xl202">
    <w:name w:val="xl202"/>
    <w:basedOn w:val="a"/>
    <w:pPr>
      <w:pBdr>
        <w:bottom w:val="single" w:sz="8" w:space="0" w:color="000000"/>
        <w:right w:val="single" w:sz="8" w:space="0" w:color="000000"/>
      </w:pBdr>
      <w:spacing w:before="100" w:beforeAutospacing="1" w:after="100" w:afterAutospacing="1"/>
      <w:jc w:val="center"/>
    </w:pPr>
  </w:style>
  <w:style w:type="paragraph" w:customStyle="1" w:styleId="xl203">
    <w:name w:val="xl203"/>
    <w:basedOn w:val="a"/>
    <w:pPr>
      <w:pBdr>
        <w:bottom w:val="single" w:sz="8" w:space="0" w:color="000000"/>
        <w:right w:val="single" w:sz="8" w:space="0" w:color="000000"/>
      </w:pBdr>
      <w:shd w:val="clear" w:color="000000" w:fill="C4BD97"/>
      <w:spacing w:before="100" w:beforeAutospacing="1" w:after="100" w:afterAutospacing="1"/>
      <w:jc w:val="center"/>
    </w:pPr>
    <w:rPr>
      <w:color w:val="151FE9"/>
    </w:rPr>
  </w:style>
  <w:style w:type="paragraph" w:customStyle="1" w:styleId="xl204">
    <w:name w:val="xl204"/>
    <w:basedOn w:val="a"/>
    <w:pPr>
      <w:pBdr>
        <w:bottom w:val="single" w:sz="8" w:space="0" w:color="000000"/>
        <w:right w:val="single" w:sz="8" w:space="0" w:color="000000"/>
      </w:pBdr>
      <w:shd w:val="clear" w:color="000000" w:fill="C4BD97"/>
      <w:spacing w:before="100" w:beforeAutospacing="1" w:after="100" w:afterAutospacing="1"/>
      <w:jc w:val="center"/>
    </w:pPr>
    <w:rPr>
      <w:color w:val="974706"/>
    </w:rPr>
  </w:style>
  <w:style w:type="paragraph" w:customStyle="1" w:styleId="xl205">
    <w:name w:val="xl205"/>
    <w:basedOn w:val="a"/>
    <w:pPr>
      <w:pBdr>
        <w:bottom w:val="single" w:sz="8" w:space="0" w:color="000000"/>
        <w:right w:val="single" w:sz="8" w:space="0" w:color="000000"/>
      </w:pBdr>
      <w:spacing w:before="100" w:beforeAutospacing="1" w:after="100" w:afterAutospacing="1"/>
      <w:jc w:val="center"/>
    </w:pPr>
    <w:rPr>
      <w:b/>
      <w:bCs/>
    </w:rPr>
  </w:style>
  <w:style w:type="paragraph" w:customStyle="1" w:styleId="xl206">
    <w:name w:val="xl206"/>
    <w:basedOn w:val="a"/>
    <w:pPr>
      <w:pBdr>
        <w:bottom w:val="single" w:sz="8" w:space="0" w:color="000000"/>
        <w:right w:val="single" w:sz="8" w:space="0" w:color="000000"/>
      </w:pBdr>
      <w:spacing w:before="100" w:beforeAutospacing="1" w:after="100" w:afterAutospacing="1"/>
      <w:jc w:val="center"/>
    </w:pPr>
    <w:rPr>
      <w:color w:val="151FE9"/>
      <w:u w:val="single"/>
    </w:rPr>
  </w:style>
  <w:style w:type="paragraph" w:customStyle="1" w:styleId="xl207">
    <w:name w:val="xl207"/>
    <w:basedOn w:val="a"/>
    <w:pPr>
      <w:pBdr>
        <w:bottom w:val="single" w:sz="8" w:space="0" w:color="000000"/>
        <w:right w:val="single" w:sz="8" w:space="0" w:color="000000"/>
      </w:pBdr>
      <w:shd w:val="clear" w:color="000000" w:fill="FFFFFF"/>
      <w:spacing w:before="100" w:beforeAutospacing="1" w:after="100" w:afterAutospacing="1"/>
      <w:jc w:val="center"/>
    </w:pPr>
    <w:rPr>
      <w:color w:val="151FE9"/>
      <w:u w:val="single"/>
    </w:rPr>
  </w:style>
  <w:style w:type="paragraph" w:customStyle="1" w:styleId="xl208">
    <w:name w:val="xl208"/>
    <w:basedOn w:val="a"/>
    <w:pPr>
      <w:pBdr>
        <w:bottom w:val="single" w:sz="8" w:space="0" w:color="000000"/>
        <w:right w:val="single" w:sz="8" w:space="0" w:color="000000"/>
      </w:pBdr>
      <w:shd w:val="clear" w:color="000000" w:fill="FFFFFF"/>
      <w:spacing w:before="100" w:beforeAutospacing="1" w:after="100" w:afterAutospacing="1"/>
      <w:jc w:val="center"/>
    </w:pPr>
    <w:rPr>
      <w:color w:val="974706"/>
    </w:rPr>
  </w:style>
  <w:style w:type="paragraph" w:customStyle="1" w:styleId="xl209">
    <w:name w:val="xl209"/>
    <w:basedOn w:val="a"/>
    <w:pPr>
      <w:pBdr>
        <w:bottom w:val="single" w:sz="8" w:space="0" w:color="000000"/>
        <w:right w:val="single" w:sz="8" w:space="0" w:color="000000"/>
      </w:pBdr>
      <w:shd w:val="clear" w:color="000000" w:fill="FFFFFF"/>
      <w:spacing w:before="100" w:beforeAutospacing="1" w:after="100" w:afterAutospacing="1"/>
      <w:jc w:val="center"/>
    </w:pPr>
    <w:rPr>
      <w:color w:val="151FE9"/>
    </w:rPr>
  </w:style>
  <w:style w:type="paragraph" w:customStyle="1" w:styleId="xl210">
    <w:name w:val="xl210"/>
    <w:basedOn w:val="a"/>
    <w:pPr>
      <w:pBdr>
        <w:bottom w:val="single" w:sz="8" w:space="0" w:color="000000"/>
        <w:right w:val="single" w:sz="8" w:space="0" w:color="000000"/>
      </w:pBdr>
      <w:spacing w:before="100" w:beforeAutospacing="1" w:after="100" w:afterAutospacing="1"/>
      <w:jc w:val="center"/>
    </w:pPr>
    <w:rPr>
      <w:color w:val="FF0000"/>
    </w:rPr>
  </w:style>
  <w:style w:type="paragraph" w:customStyle="1" w:styleId="xl211">
    <w:name w:val="xl211"/>
    <w:basedOn w:val="a"/>
    <w:pPr>
      <w:pBdr>
        <w:top w:val="single" w:sz="8" w:space="0" w:color="000000"/>
        <w:left w:val="single" w:sz="8" w:space="0" w:color="000000"/>
        <w:right w:val="single" w:sz="8" w:space="0" w:color="000000"/>
      </w:pBdr>
      <w:shd w:val="clear" w:color="000000" w:fill="FDE9D9"/>
      <w:spacing w:before="100" w:beforeAutospacing="1" w:after="100" w:afterAutospacing="1"/>
      <w:jc w:val="center"/>
    </w:pPr>
    <w:rPr>
      <w:color w:val="151FE9"/>
    </w:rPr>
  </w:style>
  <w:style w:type="paragraph" w:customStyle="1" w:styleId="xl212">
    <w:name w:val="xl212"/>
    <w:basedOn w:val="a"/>
    <w:pPr>
      <w:pBdr>
        <w:top w:val="single" w:sz="8" w:space="0" w:color="000000"/>
        <w:left w:val="single" w:sz="8" w:space="0" w:color="000000"/>
        <w:right w:val="single" w:sz="8" w:space="0" w:color="000000"/>
      </w:pBdr>
      <w:shd w:val="clear" w:color="000000" w:fill="FDE9D9"/>
      <w:spacing w:before="100" w:beforeAutospacing="1" w:after="100" w:afterAutospacing="1"/>
      <w:jc w:val="center"/>
    </w:pPr>
    <w:rPr>
      <w:color w:val="974706"/>
    </w:rPr>
  </w:style>
  <w:style w:type="paragraph" w:customStyle="1" w:styleId="xl213">
    <w:name w:val="xl213"/>
    <w:basedOn w:val="a"/>
    <w:pPr>
      <w:pBdr>
        <w:top w:val="single" w:sz="8" w:space="0" w:color="000000"/>
        <w:left w:val="single" w:sz="8" w:space="0" w:color="000000"/>
        <w:right w:val="single" w:sz="8" w:space="0" w:color="000000"/>
      </w:pBdr>
      <w:spacing w:before="100" w:beforeAutospacing="1" w:after="100" w:afterAutospacing="1"/>
      <w:jc w:val="center"/>
    </w:pPr>
  </w:style>
  <w:style w:type="paragraph" w:customStyle="1" w:styleId="xl214">
    <w:name w:val="xl214"/>
    <w:basedOn w:val="a"/>
    <w:pPr>
      <w:pBdr>
        <w:bottom w:val="single" w:sz="8" w:space="0" w:color="000000"/>
        <w:right w:val="single" w:sz="8" w:space="0" w:color="000000"/>
      </w:pBdr>
      <w:shd w:val="clear" w:color="000000" w:fill="FDE9D9"/>
      <w:spacing w:before="100" w:beforeAutospacing="1" w:after="100" w:afterAutospacing="1"/>
      <w:jc w:val="center"/>
    </w:pPr>
    <w:rPr>
      <w:b/>
      <w:bCs/>
      <w:color w:val="151FE9"/>
    </w:rPr>
  </w:style>
  <w:style w:type="paragraph" w:customStyle="1" w:styleId="xl215">
    <w:name w:val="xl215"/>
    <w:basedOn w:val="a"/>
    <w:pPr>
      <w:pBdr>
        <w:bottom w:val="single" w:sz="8" w:space="0" w:color="000000"/>
        <w:right w:val="single" w:sz="8" w:space="0" w:color="000000"/>
      </w:pBdr>
      <w:shd w:val="clear" w:color="000000" w:fill="FDE9D9"/>
      <w:spacing w:before="100" w:beforeAutospacing="1" w:after="100" w:afterAutospacing="1"/>
      <w:jc w:val="center"/>
    </w:pPr>
    <w:rPr>
      <w:b/>
      <w:bCs/>
      <w:color w:val="974706"/>
    </w:rPr>
  </w:style>
  <w:style w:type="paragraph" w:customStyle="1" w:styleId="xl216">
    <w:name w:val="xl216"/>
    <w:basedOn w:val="a"/>
    <w:pPr>
      <w:pBdr>
        <w:bottom w:val="single" w:sz="8" w:space="0" w:color="000000"/>
        <w:right w:val="single" w:sz="8" w:space="0" w:color="000000"/>
      </w:pBdr>
      <w:shd w:val="clear" w:color="000000" w:fill="D8E4BC"/>
      <w:spacing w:before="100" w:beforeAutospacing="1" w:after="100" w:afterAutospacing="1"/>
      <w:jc w:val="center"/>
    </w:pPr>
    <w:rPr>
      <w:b/>
      <w:bCs/>
      <w:color w:val="151FE9"/>
    </w:rPr>
  </w:style>
  <w:style w:type="paragraph" w:customStyle="1" w:styleId="xl217">
    <w:name w:val="xl217"/>
    <w:basedOn w:val="a"/>
    <w:pPr>
      <w:pBdr>
        <w:bottom w:val="single" w:sz="8" w:space="0" w:color="000000"/>
        <w:right w:val="single" w:sz="8" w:space="0" w:color="000000"/>
      </w:pBdr>
      <w:shd w:val="clear" w:color="000000" w:fill="D8E4BC"/>
      <w:spacing w:before="100" w:beforeAutospacing="1" w:after="100" w:afterAutospacing="1"/>
      <w:jc w:val="center"/>
    </w:pPr>
    <w:rPr>
      <w:b/>
      <w:bCs/>
      <w:color w:val="974706"/>
    </w:rPr>
  </w:style>
  <w:style w:type="paragraph" w:customStyle="1" w:styleId="xl218">
    <w:name w:val="xl218"/>
    <w:basedOn w:val="a"/>
    <w:pPr>
      <w:pBdr>
        <w:bottom w:val="single" w:sz="8" w:space="0" w:color="000000"/>
        <w:right w:val="single" w:sz="8" w:space="0" w:color="000000"/>
      </w:pBdr>
      <w:shd w:val="clear" w:color="000000" w:fill="D8E4BC"/>
      <w:spacing w:before="100" w:beforeAutospacing="1" w:after="100" w:afterAutospacing="1"/>
      <w:jc w:val="center"/>
    </w:pPr>
    <w:rPr>
      <w:b/>
      <w:bCs/>
    </w:rPr>
  </w:style>
  <w:style w:type="paragraph" w:customStyle="1" w:styleId="xl219">
    <w:name w:val="xl219"/>
    <w:basedOn w:val="a"/>
    <w:pPr>
      <w:pBdr>
        <w:bottom w:val="single" w:sz="8" w:space="0" w:color="000000"/>
        <w:right w:val="single" w:sz="8" w:space="0" w:color="000000"/>
      </w:pBdr>
      <w:shd w:val="clear" w:color="000000" w:fill="B7DEE8"/>
      <w:spacing w:before="100" w:beforeAutospacing="1" w:after="100" w:afterAutospacing="1"/>
      <w:jc w:val="center"/>
    </w:pPr>
    <w:rPr>
      <w:b/>
      <w:bCs/>
      <w:color w:val="974706"/>
    </w:rPr>
  </w:style>
  <w:style w:type="paragraph" w:customStyle="1" w:styleId="xl220">
    <w:name w:val="xl220"/>
    <w:basedOn w:val="a"/>
    <w:pPr>
      <w:pBdr>
        <w:bottom w:val="single" w:sz="8" w:space="0" w:color="000000"/>
        <w:right w:val="single" w:sz="8" w:space="0" w:color="000000"/>
      </w:pBdr>
      <w:shd w:val="clear" w:color="000000" w:fill="B7DEE8"/>
      <w:spacing w:before="100" w:beforeAutospacing="1" w:after="100" w:afterAutospacing="1"/>
      <w:jc w:val="center"/>
    </w:pPr>
    <w:rPr>
      <w:b/>
      <w:bCs/>
      <w:color w:val="151FE9"/>
    </w:rPr>
  </w:style>
  <w:style w:type="paragraph" w:customStyle="1" w:styleId="xl221">
    <w:name w:val="xl221"/>
    <w:basedOn w:val="a"/>
    <w:pPr>
      <w:pBdr>
        <w:bottom w:val="single" w:sz="8" w:space="0" w:color="000000"/>
        <w:right w:val="single" w:sz="8" w:space="0" w:color="000000"/>
      </w:pBdr>
      <w:shd w:val="clear" w:color="000000" w:fill="FDE9D9"/>
      <w:spacing w:before="100" w:beforeAutospacing="1" w:after="100" w:afterAutospacing="1"/>
      <w:jc w:val="center"/>
    </w:pPr>
    <w:rPr>
      <w:color w:val="FF0000"/>
    </w:rPr>
  </w:style>
  <w:style w:type="paragraph" w:customStyle="1" w:styleId="xl222">
    <w:name w:val="xl222"/>
    <w:basedOn w:val="a"/>
    <w:pPr>
      <w:pBdr>
        <w:bottom w:val="single" w:sz="8" w:space="0" w:color="000000"/>
        <w:right w:val="single" w:sz="8" w:space="0" w:color="000000"/>
      </w:pBdr>
      <w:shd w:val="clear" w:color="000000" w:fill="C4D79B"/>
      <w:spacing w:before="100" w:beforeAutospacing="1" w:after="100" w:afterAutospacing="1"/>
      <w:jc w:val="center"/>
    </w:pPr>
    <w:rPr>
      <w:b/>
      <w:bCs/>
      <w:color w:val="151FE9"/>
    </w:rPr>
  </w:style>
  <w:style w:type="paragraph" w:customStyle="1" w:styleId="xl223">
    <w:name w:val="xl223"/>
    <w:basedOn w:val="a"/>
    <w:pPr>
      <w:pBdr>
        <w:bottom w:val="single" w:sz="8" w:space="0" w:color="000000"/>
        <w:right w:val="single" w:sz="8" w:space="0" w:color="000000"/>
      </w:pBdr>
      <w:shd w:val="clear" w:color="000000" w:fill="C4D79B"/>
      <w:spacing w:before="100" w:beforeAutospacing="1" w:after="100" w:afterAutospacing="1"/>
      <w:jc w:val="center"/>
    </w:pPr>
    <w:rPr>
      <w:b/>
      <w:bCs/>
      <w:color w:val="974706"/>
    </w:rPr>
  </w:style>
  <w:style w:type="paragraph" w:customStyle="1" w:styleId="xl224">
    <w:name w:val="xl224"/>
    <w:basedOn w:val="a"/>
    <w:pPr>
      <w:pBdr>
        <w:bottom w:val="single" w:sz="8" w:space="0" w:color="000000"/>
        <w:right w:val="single" w:sz="8" w:space="0" w:color="000000"/>
      </w:pBdr>
      <w:shd w:val="clear" w:color="000000" w:fill="C4D79B"/>
      <w:spacing w:before="100" w:beforeAutospacing="1" w:after="100" w:afterAutospacing="1"/>
      <w:jc w:val="center"/>
    </w:pPr>
    <w:rPr>
      <w:b/>
      <w:bCs/>
    </w:rPr>
  </w:style>
  <w:style w:type="paragraph" w:customStyle="1" w:styleId="xl225">
    <w:name w:val="xl225"/>
    <w:basedOn w:val="a"/>
    <w:pPr>
      <w:pBdr>
        <w:bottom w:val="single" w:sz="8" w:space="0" w:color="000000"/>
        <w:right w:val="single" w:sz="8" w:space="0" w:color="000000"/>
      </w:pBdr>
      <w:shd w:val="clear" w:color="000000" w:fill="BFBFBF"/>
      <w:spacing w:before="100" w:beforeAutospacing="1" w:after="100" w:afterAutospacing="1"/>
      <w:jc w:val="center"/>
    </w:pPr>
    <w:rPr>
      <w:b/>
      <w:bCs/>
      <w:color w:val="151FE9"/>
    </w:rPr>
  </w:style>
  <w:style w:type="paragraph" w:customStyle="1" w:styleId="xl226">
    <w:name w:val="xl226"/>
    <w:basedOn w:val="a"/>
    <w:pPr>
      <w:pBdr>
        <w:bottom w:val="single" w:sz="8" w:space="0" w:color="000000"/>
        <w:right w:val="single" w:sz="8" w:space="0" w:color="000000"/>
      </w:pBdr>
      <w:shd w:val="clear" w:color="000000" w:fill="BFBFBF"/>
      <w:spacing w:before="100" w:beforeAutospacing="1" w:after="100" w:afterAutospacing="1"/>
      <w:jc w:val="center"/>
    </w:pPr>
    <w:rPr>
      <w:b/>
      <w:bCs/>
      <w:color w:val="974706"/>
    </w:rPr>
  </w:style>
  <w:style w:type="paragraph" w:customStyle="1" w:styleId="xl227">
    <w:name w:val="xl227"/>
    <w:basedOn w:val="a"/>
    <w:pPr>
      <w:pBdr>
        <w:bottom w:val="single" w:sz="8" w:space="0" w:color="000000"/>
        <w:right w:val="single" w:sz="8" w:space="0" w:color="000000"/>
      </w:pBdr>
      <w:shd w:val="clear" w:color="000000" w:fill="BFBFBF"/>
      <w:spacing w:before="100" w:beforeAutospacing="1" w:after="100" w:afterAutospacing="1"/>
      <w:jc w:val="center"/>
    </w:pPr>
    <w:rPr>
      <w:b/>
      <w:bCs/>
    </w:rPr>
  </w:style>
  <w:style w:type="paragraph" w:customStyle="1" w:styleId="xl228">
    <w:name w:val="xl228"/>
    <w:basedOn w:val="a"/>
    <w:pPr>
      <w:pBdr>
        <w:bottom w:val="single" w:sz="8" w:space="0" w:color="000000"/>
        <w:right w:val="single" w:sz="8" w:space="0" w:color="000000"/>
      </w:pBdr>
      <w:shd w:val="clear" w:color="000000" w:fill="C4BD97"/>
      <w:spacing w:before="100" w:beforeAutospacing="1" w:after="100" w:afterAutospacing="1"/>
      <w:jc w:val="center"/>
    </w:pPr>
    <w:rPr>
      <w:b/>
      <w:bCs/>
      <w:color w:val="FF0000"/>
    </w:rPr>
  </w:style>
  <w:style w:type="paragraph" w:customStyle="1" w:styleId="xl229">
    <w:name w:val="xl229"/>
    <w:basedOn w:val="a"/>
    <w:pPr>
      <w:pBdr>
        <w:bottom w:val="single" w:sz="8" w:space="0" w:color="000000"/>
        <w:right w:val="single" w:sz="8" w:space="0" w:color="000000"/>
      </w:pBdr>
      <w:shd w:val="clear" w:color="000000" w:fill="FDE9D9"/>
      <w:spacing w:before="100" w:beforeAutospacing="1" w:after="100" w:afterAutospacing="1"/>
      <w:jc w:val="center"/>
    </w:pPr>
    <w:rPr>
      <w:b/>
      <w:bCs/>
      <w:color w:val="FF0000"/>
    </w:rPr>
  </w:style>
  <w:style w:type="paragraph" w:customStyle="1" w:styleId="xl230">
    <w:name w:val="xl230"/>
    <w:basedOn w:val="a"/>
    <w:pPr>
      <w:pBdr>
        <w:bottom w:val="single" w:sz="8" w:space="0" w:color="000000"/>
        <w:right w:val="single" w:sz="8" w:space="0" w:color="000000"/>
      </w:pBdr>
      <w:spacing w:before="100" w:beforeAutospacing="1" w:after="100" w:afterAutospacing="1"/>
      <w:jc w:val="center"/>
    </w:pPr>
    <w:rPr>
      <w:b/>
      <w:bCs/>
      <w:color w:val="151FE9"/>
    </w:rPr>
  </w:style>
  <w:style w:type="paragraph" w:customStyle="1" w:styleId="xl231">
    <w:name w:val="xl231"/>
    <w:basedOn w:val="a"/>
    <w:pPr>
      <w:pBdr>
        <w:bottom w:val="single" w:sz="8" w:space="0" w:color="000000"/>
        <w:right w:val="single" w:sz="8" w:space="0" w:color="000000"/>
      </w:pBdr>
      <w:spacing w:before="100" w:beforeAutospacing="1" w:after="100" w:afterAutospacing="1"/>
      <w:jc w:val="center"/>
    </w:pPr>
    <w:rPr>
      <w:b/>
      <w:bCs/>
      <w:color w:val="974706"/>
    </w:rPr>
  </w:style>
  <w:style w:type="paragraph" w:customStyle="1" w:styleId="xl232">
    <w:name w:val="xl232"/>
    <w:basedOn w:val="a"/>
    <w:pPr>
      <w:pBdr>
        <w:bottom w:val="single" w:sz="8" w:space="0" w:color="000000"/>
        <w:right w:val="single" w:sz="8" w:space="0" w:color="000000"/>
      </w:pBdr>
      <w:spacing w:before="100" w:beforeAutospacing="1" w:after="100" w:afterAutospacing="1"/>
      <w:jc w:val="center"/>
    </w:pPr>
    <w:rPr>
      <w:b/>
      <w:bCs/>
      <w:color w:val="FF0000"/>
    </w:rPr>
  </w:style>
  <w:style w:type="paragraph" w:customStyle="1" w:styleId="xl233">
    <w:name w:val="xl233"/>
    <w:basedOn w:val="a"/>
    <w:pPr>
      <w:pBdr>
        <w:bottom w:val="single" w:sz="8" w:space="0" w:color="000000"/>
        <w:right w:val="single" w:sz="8" w:space="0" w:color="000000"/>
      </w:pBdr>
      <w:shd w:val="clear" w:color="000000" w:fill="C4BD97"/>
      <w:spacing w:before="100" w:beforeAutospacing="1" w:after="100" w:afterAutospacing="1"/>
      <w:jc w:val="center"/>
    </w:pPr>
  </w:style>
  <w:style w:type="paragraph" w:customStyle="1" w:styleId="xl234">
    <w:name w:val="xl234"/>
    <w:basedOn w:val="a"/>
    <w:pPr>
      <w:pBdr>
        <w:bottom w:val="single" w:sz="8" w:space="0" w:color="000000"/>
        <w:right w:val="single" w:sz="8" w:space="0" w:color="000000"/>
      </w:pBdr>
      <w:shd w:val="clear" w:color="000000" w:fill="FDE9D9"/>
      <w:spacing w:before="100" w:beforeAutospacing="1" w:after="100" w:afterAutospacing="1"/>
      <w:jc w:val="center"/>
    </w:pPr>
    <w:rPr>
      <w:b/>
      <w:bCs/>
    </w:rPr>
  </w:style>
  <w:style w:type="paragraph" w:customStyle="1" w:styleId="xl235">
    <w:name w:val="xl235"/>
    <w:basedOn w:val="a"/>
    <w:pPr>
      <w:pBdr>
        <w:bottom w:val="single" w:sz="8" w:space="0" w:color="000000"/>
        <w:right w:val="single" w:sz="8" w:space="0" w:color="000000"/>
      </w:pBdr>
      <w:shd w:val="clear" w:color="000000" w:fill="DAEEF3"/>
      <w:spacing w:before="100" w:beforeAutospacing="1" w:after="100" w:afterAutospacing="1"/>
      <w:jc w:val="center"/>
    </w:pPr>
    <w:rPr>
      <w:b/>
      <w:bCs/>
    </w:rPr>
  </w:style>
  <w:style w:type="paragraph" w:customStyle="1" w:styleId="xl236">
    <w:name w:val="xl236"/>
    <w:basedOn w:val="a"/>
    <w:pPr>
      <w:pBdr>
        <w:bottom w:val="single" w:sz="8" w:space="0" w:color="000000"/>
        <w:right w:val="single" w:sz="8" w:space="0" w:color="000000"/>
      </w:pBdr>
      <w:shd w:val="clear" w:color="000000" w:fill="DAEEF3"/>
      <w:spacing w:before="100" w:beforeAutospacing="1" w:after="100" w:afterAutospacing="1"/>
      <w:jc w:val="center"/>
    </w:pPr>
    <w:rPr>
      <w:color w:val="151FE9"/>
    </w:rPr>
  </w:style>
  <w:style w:type="paragraph" w:customStyle="1" w:styleId="xl237">
    <w:name w:val="xl237"/>
    <w:basedOn w:val="a"/>
    <w:pPr>
      <w:pBdr>
        <w:bottom w:val="single" w:sz="8" w:space="0" w:color="000000"/>
        <w:right w:val="single" w:sz="8" w:space="0" w:color="000000"/>
      </w:pBdr>
      <w:shd w:val="clear" w:color="000000" w:fill="DAEEF3"/>
      <w:spacing w:before="100" w:beforeAutospacing="1" w:after="100" w:afterAutospacing="1"/>
      <w:jc w:val="center"/>
    </w:pPr>
    <w:rPr>
      <w:color w:val="974706"/>
    </w:rPr>
  </w:style>
  <w:style w:type="paragraph" w:customStyle="1" w:styleId="xl238">
    <w:name w:val="xl238"/>
    <w:basedOn w:val="a"/>
    <w:pPr>
      <w:pBdr>
        <w:bottom w:val="single" w:sz="8" w:space="0" w:color="000000"/>
        <w:right w:val="single" w:sz="8" w:space="0" w:color="000000"/>
      </w:pBdr>
      <w:shd w:val="clear" w:color="000000" w:fill="DAEEF3"/>
      <w:spacing w:before="100" w:beforeAutospacing="1" w:after="100" w:afterAutospacing="1"/>
      <w:jc w:val="center"/>
    </w:pPr>
  </w:style>
  <w:style w:type="paragraph" w:customStyle="1" w:styleId="xl239">
    <w:name w:val="xl239"/>
    <w:basedOn w:val="a"/>
    <w:pPr>
      <w:pBdr>
        <w:bottom w:val="single" w:sz="8" w:space="0" w:color="000000"/>
        <w:right w:val="single" w:sz="8" w:space="0" w:color="000000"/>
      </w:pBdr>
      <w:shd w:val="clear" w:color="000000" w:fill="DDD9C4"/>
      <w:spacing w:before="100" w:beforeAutospacing="1" w:after="100" w:afterAutospacing="1"/>
      <w:jc w:val="center"/>
    </w:pPr>
    <w:rPr>
      <w:b/>
      <w:bCs/>
      <w:color w:val="151FE9"/>
    </w:rPr>
  </w:style>
  <w:style w:type="paragraph" w:customStyle="1" w:styleId="xl240">
    <w:name w:val="xl240"/>
    <w:basedOn w:val="a"/>
    <w:pPr>
      <w:pBdr>
        <w:bottom w:val="single" w:sz="8" w:space="0" w:color="000000"/>
        <w:right w:val="single" w:sz="8" w:space="0" w:color="000000"/>
      </w:pBdr>
      <w:shd w:val="clear" w:color="000000" w:fill="DDD9C4"/>
      <w:spacing w:before="100" w:beforeAutospacing="1" w:after="100" w:afterAutospacing="1"/>
      <w:jc w:val="center"/>
    </w:pPr>
    <w:rPr>
      <w:b/>
      <w:bCs/>
      <w:color w:val="974706"/>
    </w:rPr>
  </w:style>
  <w:style w:type="paragraph" w:customStyle="1" w:styleId="xl241">
    <w:name w:val="xl241"/>
    <w:basedOn w:val="a"/>
    <w:pPr>
      <w:pBdr>
        <w:bottom w:val="single" w:sz="8" w:space="0" w:color="000000"/>
        <w:right w:val="single" w:sz="8" w:space="0" w:color="000000"/>
      </w:pBdr>
      <w:shd w:val="clear" w:color="000000" w:fill="DDD9C4"/>
      <w:spacing w:before="100" w:beforeAutospacing="1" w:after="100" w:afterAutospacing="1"/>
      <w:jc w:val="center"/>
    </w:pPr>
    <w:rPr>
      <w:b/>
      <w:bCs/>
    </w:rPr>
  </w:style>
  <w:style w:type="paragraph" w:customStyle="1" w:styleId="xl242">
    <w:name w:val="xl242"/>
    <w:basedOn w:val="a"/>
    <w:pPr>
      <w:pBdr>
        <w:bottom w:val="single" w:sz="8" w:space="0" w:color="000000"/>
        <w:right w:val="single" w:sz="8" w:space="0" w:color="000000"/>
      </w:pBdr>
      <w:shd w:val="clear" w:color="000000" w:fill="FDE9D9"/>
      <w:spacing w:before="100" w:beforeAutospacing="1" w:after="100" w:afterAutospacing="1"/>
      <w:jc w:val="center"/>
    </w:pPr>
  </w:style>
  <w:style w:type="paragraph" w:customStyle="1" w:styleId="xl243">
    <w:name w:val="xl243"/>
    <w:basedOn w:val="a"/>
    <w:pPr>
      <w:pBdr>
        <w:bottom w:val="single" w:sz="8" w:space="0" w:color="000000"/>
        <w:right w:val="single" w:sz="8" w:space="0" w:color="000000"/>
      </w:pBdr>
      <w:spacing w:before="100" w:beforeAutospacing="1" w:after="100" w:afterAutospacing="1"/>
      <w:jc w:val="center"/>
    </w:pPr>
  </w:style>
  <w:style w:type="paragraph" w:customStyle="1" w:styleId="xl244">
    <w:name w:val="xl244"/>
    <w:basedOn w:val="a"/>
    <w:pPr>
      <w:pBdr>
        <w:bottom w:val="single" w:sz="8" w:space="0" w:color="000000"/>
        <w:right w:val="single" w:sz="8" w:space="0" w:color="000000"/>
      </w:pBdr>
      <w:shd w:val="clear" w:color="000000" w:fill="C4BD97"/>
      <w:spacing w:before="100" w:beforeAutospacing="1" w:after="100" w:afterAutospacing="1"/>
      <w:jc w:val="center"/>
    </w:pPr>
  </w:style>
  <w:style w:type="paragraph" w:customStyle="1" w:styleId="xl245">
    <w:name w:val="xl245"/>
    <w:basedOn w:val="a"/>
    <w:pPr>
      <w:pBdr>
        <w:bottom w:val="single" w:sz="8" w:space="0" w:color="000000"/>
        <w:right w:val="single" w:sz="8" w:space="0" w:color="000000"/>
      </w:pBdr>
      <w:shd w:val="clear" w:color="000000" w:fill="C4BD97"/>
      <w:spacing w:before="100" w:beforeAutospacing="1" w:after="100" w:afterAutospacing="1"/>
      <w:jc w:val="center"/>
    </w:pPr>
    <w:rPr>
      <w:color w:val="FF0000"/>
    </w:rPr>
  </w:style>
  <w:style w:type="paragraph" w:customStyle="1" w:styleId="xl246">
    <w:name w:val="xl246"/>
    <w:basedOn w:val="a"/>
    <w:pPr>
      <w:pBdr>
        <w:bottom w:val="single" w:sz="8" w:space="0" w:color="000000"/>
        <w:right w:val="single" w:sz="8" w:space="0" w:color="000000"/>
      </w:pBdr>
      <w:shd w:val="clear" w:color="000000" w:fill="948A54"/>
      <w:spacing w:before="100" w:beforeAutospacing="1" w:after="100" w:afterAutospacing="1"/>
      <w:jc w:val="center"/>
    </w:pPr>
    <w:rPr>
      <w:color w:val="151FE9"/>
    </w:rPr>
  </w:style>
  <w:style w:type="paragraph" w:customStyle="1" w:styleId="xl247">
    <w:name w:val="xl247"/>
    <w:basedOn w:val="a"/>
    <w:pPr>
      <w:pBdr>
        <w:bottom w:val="single" w:sz="8" w:space="0" w:color="000000"/>
        <w:right w:val="single" w:sz="8" w:space="0" w:color="000000"/>
      </w:pBdr>
      <w:shd w:val="clear" w:color="000000" w:fill="948A54"/>
      <w:spacing w:before="100" w:beforeAutospacing="1" w:after="100" w:afterAutospacing="1"/>
      <w:jc w:val="center"/>
    </w:pPr>
    <w:rPr>
      <w:color w:val="974706"/>
    </w:rPr>
  </w:style>
  <w:style w:type="paragraph" w:customStyle="1" w:styleId="xl248">
    <w:name w:val="xl248"/>
    <w:basedOn w:val="a"/>
    <w:pPr>
      <w:pBdr>
        <w:bottom w:val="single" w:sz="8" w:space="0" w:color="000000"/>
        <w:right w:val="single" w:sz="8" w:space="0" w:color="000000"/>
      </w:pBdr>
      <w:shd w:val="clear" w:color="000000" w:fill="948A54"/>
      <w:spacing w:before="100" w:beforeAutospacing="1" w:after="100" w:afterAutospacing="1"/>
      <w:jc w:val="center"/>
    </w:pPr>
  </w:style>
  <w:style w:type="paragraph" w:customStyle="1" w:styleId="xl249">
    <w:name w:val="xl249"/>
    <w:basedOn w:val="a"/>
    <w:pPr>
      <w:pBdr>
        <w:bottom w:val="single" w:sz="8" w:space="0" w:color="000000"/>
        <w:right w:val="single" w:sz="8" w:space="0" w:color="000000"/>
      </w:pBdr>
      <w:shd w:val="clear" w:color="000000" w:fill="DDD9C4"/>
      <w:spacing w:before="100" w:beforeAutospacing="1" w:after="100" w:afterAutospacing="1"/>
      <w:jc w:val="center"/>
    </w:pPr>
    <w:rPr>
      <w:color w:val="151FE9"/>
    </w:rPr>
  </w:style>
  <w:style w:type="paragraph" w:customStyle="1" w:styleId="xl250">
    <w:name w:val="xl250"/>
    <w:basedOn w:val="a"/>
    <w:pPr>
      <w:pBdr>
        <w:bottom w:val="single" w:sz="8" w:space="0" w:color="000000"/>
        <w:right w:val="single" w:sz="8" w:space="0" w:color="000000"/>
      </w:pBdr>
      <w:shd w:val="clear" w:color="000000" w:fill="DDD9C4"/>
      <w:spacing w:before="100" w:beforeAutospacing="1" w:after="100" w:afterAutospacing="1"/>
      <w:jc w:val="center"/>
    </w:pPr>
    <w:rPr>
      <w:color w:val="974706"/>
    </w:rPr>
  </w:style>
  <w:style w:type="paragraph" w:customStyle="1" w:styleId="xl251">
    <w:name w:val="xl251"/>
    <w:basedOn w:val="a"/>
    <w:pPr>
      <w:pBdr>
        <w:bottom w:val="single" w:sz="8" w:space="0" w:color="000000"/>
        <w:right w:val="single" w:sz="8" w:space="0" w:color="000000"/>
      </w:pBdr>
      <w:shd w:val="clear" w:color="000000" w:fill="DDD9C4"/>
      <w:spacing w:before="100" w:beforeAutospacing="1" w:after="100" w:afterAutospacing="1"/>
      <w:jc w:val="center"/>
    </w:pPr>
  </w:style>
  <w:style w:type="paragraph" w:customStyle="1" w:styleId="xl252">
    <w:name w:val="xl252"/>
    <w:basedOn w:val="a"/>
    <w:pPr>
      <w:pBdr>
        <w:bottom w:val="single" w:sz="8" w:space="0" w:color="000000"/>
        <w:right w:val="single" w:sz="8" w:space="0" w:color="000000"/>
      </w:pBdr>
      <w:shd w:val="clear" w:color="000000" w:fill="FCD5B4"/>
      <w:spacing w:before="100" w:beforeAutospacing="1" w:after="100" w:afterAutospacing="1"/>
      <w:jc w:val="center"/>
    </w:pPr>
    <w:rPr>
      <w:b/>
      <w:bCs/>
      <w:color w:val="151FE9"/>
    </w:rPr>
  </w:style>
  <w:style w:type="paragraph" w:customStyle="1" w:styleId="xl253">
    <w:name w:val="xl253"/>
    <w:basedOn w:val="a"/>
    <w:pPr>
      <w:pBdr>
        <w:bottom w:val="single" w:sz="8" w:space="0" w:color="000000"/>
        <w:right w:val="single" w:sz="8" w:space="0" w:color="000000"/>
      </w:pBdr>
      <w:shd w:val="clear" w:color="000000" w:fill="FCD5B4"/>
      <w:spacing w:before="100" w:beforeAutospacing="1" w:after="100" w:afterAutospacing="1"/>
      <w:jc w:val="center"/>
    </w:pPr>
    <w:rPr>
      <w:b/>
      <w:bCs/>
      <w:color w:val="974706"/>
    </w:rPr>
  </w:style>
  <w:style w:type="paragraph" w:customStyle="1" w:styleId="xl254">
    <w:name w:val="xl254"/>
    <w:basedOn w:val="a"/>
    <w:pPr>
      <w:pBdr>
        <w:bottom w:val="single" w:sz="8" w:space="0" w:color="000000"/>
        <w:right w:val="single" w:sz="8" w:space="0" w:color="000000"/>
      </w:pBdr>
      <w:shd w:val="clear" w:color="000000" w:fill="FCD5B4"/>
      <w:spacing w:before="100" w:beforeAutospacing="1" w:after="100" w:afterAutospacing="1"/>
      <w:jc w:val="center"/>
    </w:pPr>
    <w:rPr>
      <w:b/>
      <w:bCs/>
    </w:rPr>
  </w:style>
  <w:style w:type="paragraph" w:customStyle="1" w:styleId="xl255">
    <w:name w:val="xl255"/>
    <w:basedOn w:val="a"/>
    <w:pPr>
      <w:spacing w:before="100" w:beforeAutospacing="1" w:after="100" w:afterAutospacing="1"/>
    </w:pPr>
    <w:rPr>
      <w:color w:val="151FE9"/>
    </w:rPr>
  </w:style>
  <w:style w:type="paragraph" w:customStyle="1" w:styleId="xl256">
    <w:name w:val="xl256"/>
    <w:basedOn w:val="a"/>
    <w:pPr>
      <w:spacing w:before="100" w:beforeAutospacing="1" w:after="100" w:afterAutospacing="1"/>
    </w:pPr>
    <w:rPr>
      <w:color w:val="974706"/>
    </w:rPr>
  </w:style>
  <w:style w:type="paragraph" w:customStyle="1" w:styleId="xl257">
    <w:name w:val="xl257"/>
    <w:basedOn w:val="a"/>
    <w:pPr>
      <w:spacing w:before="100" w:beforeAutospacing="1" w:after="100" w:afterAutospacing="1"/>
    </w:pPr>
  </w:style>
  <w:style w:type="character" w:customStyle="1" w:styleId="af5">
    <w:name w:val="Верхний колонтитул Знак"/>
    <w:link w:val="af4"/>
    <w:uiPriority w:val="99"/>
    <w:rPr>
      <w:sz w:val="24"/>
      <w:szCs w:val="24"/>
    </w:rPr>
  </w:style>
  <w:style w:type="character" w:customStyle="1" w:styleId="af2">
    <w:name w:val="Нижний колонтитул Знак"/>
    <w:link w:val="af1"/>
    <w:uiPriority w:val="99"/>
    <w:rPr>
      <w:sz w:val="24"/>
      <w:szCs w:val="24"/>
    </w:rPr>
  </w:style>
  <w:style w:type="paragraph" w:styleId="33">
    <w:name w:val="Body Text Indent 3"/>
    <w:basedOn w:val="a"/>
    <w:link w:val="34"/>
    <w:pPr>
      <w:widowControl w:val="0"/>
      <w:spacing w:after="120"/>
      <w:ind w:left="283"/>
    </w:pPr>
    <w:rPr>
      <w:sz w:val="16"/>
      <w:szCs w:val="16"/>
    </w:rPr>
  </w:style>
  <w:style w:type="character" w:customStyle="1" w:styleId="34">
    <w:name w:val="Основной текст с отступом 3 Знак"/>
    <w:basedOn w:val="a0"/>
    <w:link w:val="33"/>
    <w:rPr>
      <w:sz w:val="16"/>
      <w:szCs w:val="16"/>
    </w:rPr>
  </w:style>
  <w:style w:type="paragraph" w:styleId="28">
    <w:name w:val="Body Text 2"/>
    <w:basedOn w:val="a"/>
    <w:link w:val="29"/>
    <w:pPr>
      <w:widowControl w:val="0"/>
      <w:spacing w:after="120" w:line="480" w:lineRule="auto"/>
    </w:pPr>
    <w:rPr>
      <w:szCs w:val="20"/>
    </w:rPr>
  </w:style>
  <w:style w:type="character" w:customStyle="1" w:styleId="29">
    <w:name w:val="Основной текст 2 Знак"/>
    <w:basedOn w:val="a0"/>
    <w:link w:val="28"/>
    <w:rPr>
      <w:sz w:val="24"/>
    </w:rPr>
  </w:style>
  <w:style w:type="paragraph" w:styleId="2a">
    <w:name w:val="Body Text Indent 2"/>
    <w:basedOn w:val="a"/>
    <w:link w:val="2b"/>
    <w:pPr>
      <w:widowControl w:val="0"/>
      <w:spacing w:after="120" w:line="480" w:lineRule="auto"/>
      <w:ind w:left="283"/>
    </w:pPr>
    <w:rPr>
      <w:szCs w:val="20"/>
    </w:rPr>
  </w:style>
  <w:style w:type="character" w:customStyle="1" w:styleId="2b">
    <w:name w:val="Основной текст с отступом 2 Знак"/>
    <w:basedOn w:val="a0"/>
    <w:link w:val="2a"/>
    <w:rPr>
      <w:sz w:val="24"/>
    </w:rPr>
  </w:style>
  <w:style w:type="paragraph" w:styleId="aff3">
    <w:name w:val="footnote text"/>
    <w:basedOn w:val="a"/>
    <w:link w:val="aff4"/>
    <w:rPr>
      <w:sz w:val="20"/>
      <w:szCs w:val="20"/>
    </w:rPr>
  </w:style>
  <w:style w:type="character" w:customStyle="1" w:styleId="aff4">
    <w:name w:val="Текст сноски Знак"/>
    <w:basedOn w:val="a0"/>
    <w:link w:val="aff3"/>
  </w:style>
  <w:style w:type="character" w:styleId="aff5">
    <w:name w:val="footnote reference"/>
    <w:rPr>
      <w:vertAlign w:val="superscript"/>
    </w:rPr>
  </w:style>
  <w:style w:type="character" w:customStyle="1" w:styleId="FontStyle11">
    <w:name w:val="Font Style11"/>
    <w:rPr>
      <w:rFonts w:ascii="Times New Roman" w:hAnsi="Times New Roman" w:cs="Times New Roman"/>
      <w:b/>
      <w:bCs/>
      <w:sz w:val="20"/>
      <w:szCs w:val="20"/>
    </w:rPr>
  </w:style>
  <w:style w:type="paragraph" w:customStyle="1" w:styleId="Style5">
    <w:name w:val="Style5"/>
    <w:basedOn w:val="a"/>
    <w:pPr>
      <w:widowControl w:val="0"/>
      <w:spacing w:line="290" w:lineRule="exact"/>
      <w:ind w:firstLine="168"/>
      <w:jc w:val="both"/>
    </w:pPr>
    <w:rPr>
      <w:rFonts w:ascii="Calibri" w:hAnsi="Calibri"/>
    </w:rPr>
  </w:style>
  <w:style w:type="character" w:customStyle="1" w:styleId="af9">
    <w:name w:val="Абзац списка Знак"/>
    <w:link w:val="af8"/>
    <w:uiPriority w:val="34"/>
    <w:rPr>
      <w:rFonts w:asciiTheme="minorHAnsi" w:eastAsiaTheme="minorHAnsi" w:hAnsiTheme="minorHAnsi" w:cstheme="minorBidi"/>
      <w:sz w:val="22"/>
      <w:szCs w:val="22"/>
      <w:lang w:eastAsia="en-US"/>
    </w:rPr>
  </w:style>
  <w:style w:type="paragraph" w:customStyle="1" w:styleId="rezul">
    <w:name w:val="rezul"/>
    <w:basedOn w:val="a"/>
    <w:pPr>
      <w:widowControl w:val="0"/>
      <w:ind w:firstLine="283"/>
      <w:jc w:val="both"/>
    </w:pPr>
    <w:rPr>
      <w:b/>
      <w:sz w:val="22"/>
      <w:szCs w:val="20"/>
      <w:lang w:val="en-US" w:eastAsia="en-US"/>
    </w:rPr>
  </w:style>
  <w:style w:type="paragraph" w:customStyle="1" w:styleId="aff6">
    <w:name w:val="Таблицы (моноширинный)"/>
    <w:basedOn w:val="a"/>
    <w:next w:val="a"/>
    <w:pPr>
      <w:jc w:val="both"/>
    </w:pPr>
    <w:rPr>
      <w:rFonts w:ascii="Courier New" w:hAnsi="Courier New" w:cs="Courier New"/>
      <w:sz w:val="20"/>
      <w:szCs w:val="20"/>
    </w:rPr>
  </w:style>
  <w:style w:type="paragraph" w:styleId="aff7">
    <w:name w:val="Title"/>
    <w:basedOn w:val="a"/>
    <w:link w:val="aff8"/>
    <w:qFormat/>
    <w:pPr>
      <w:jc w:val="center"/>
    </w:pPr>
    <w:rPr>
      <w:rFonts w:ascii="Courier New" w:hAnsi="Courier New" w:cs="Courier New"/>
      <w:szCs w:val="20"/>
    </w:rPr>
  </w:style>
  <w:style w:type="character" w:customStyle="1" w:styleId="aff8">
    <w:name w:val="Заголовок Знак"/>
    <w:basedOn w:val="a0"/>
    <w:link w:val="aff7"/>
    <w:rPr>
      <w:rFonts w:ascii="Courier New" w:hAnsi="Courier New" w:cs="Courier New"/>
      <w:sz w:val="24"/>
    </w:rPr>
  </w:style>
  <w:style w:type="character" w:customStyle="1" w:styleId="17">
    <w:name w:val="Основной текст1"/>
    <w:rPr>
      <w:rFonts w:ascii="Times New Roman" w:eastAsia="Times New Roman" w:hAnsi="Times New Roman" w:cs="Times New Roman"/>
      <w:b/>
      <w:bCs/>
      <w:i w:val="0"/>
      <w:iCs w:val="0"/>
      <w:smallCaps w:val="0"/>
      <w:strike w:val="0"/>
      <w:color w:val="000000"/>
      <w:spacing w:val="0"/>
      <w:position w:val="0"/>
      <w:sz w:val="20"/>
      <w:szCs w:val="20"/>
      <w:u w:val="none"/>
      <w:shd w:val="clear" w:color="auto" w:fill="FFFFFF"/>
      <w:lang w:val="ru-RU"/>
    </w:rPr>
  </w:style>
  <w:style w:type="character" w:customStyle="1" w:styleId="115pt">
    <w:name w:val="Основной текст + 11;5 pt;Полужирный"/>
    <w:rPr>
      <w:rFonts w:ascii="Times New Roman" w:eastAsia="Times New Roman" w:hAnsi="Times New Roman" w:cs="Times New Roman"/>
      <w:b/>
      <w:bCs/>
      <w:i w:val="0"/>
      <w:iCs w:val="0"/>
      <w:smallCaps w:val="0"/>
      <w:strike w:val="0"/>
      <w:color w:val="000000"/>
      <w:spacing w:val="0"/>
      <w:position w:val="0"/>
      <w:sz w:val="23"/>
      <w:szCs w:val="23"/>
      <w:u w:val="none"/>
      <w:shd w:val="clear" w:color="auto" w:fill="FFFFFF"/>
      <w:lang w:val="ru-RU"/>
    </w:rPr>
  </w:style>
  <w:style w:type="paragraph" w:customStyle="1" w:styleId="35">
    <w:name w:val="Основной текст3"/>
    <w:basedOn w:val="a"/>
    <w:pPr>
      <w:widowControl w:val="0"/>
      <w:shd w:val="clear" w:color="auto" w:fill="FFFFFF"/>
      <w:spacing w:before="240" w:after="60" w:line="278" w:lineRule="exact"/>
      <w:ind w:firstLine="740"/>
    </w:pPr>
    <w:rPr>
      <w:color w:val="000000"/>
    </w:rPr>
  </w:style>
  <w:style w:type="character" w:customStyle="1" w:styleId="10">
    <w:name w:val="Заголовок 1 Знак"/>
    <w:basedOn w:val="a0"/>
    <w:link w:val="1"/>
    <w:rPr>
      <w:rFonts w:ascii="Arial" w:hAnsi="Arial" w:cs="Arial"/>
      <w:b/>
      <w:bCs/>
      <w:sz w:val="32"/>
      <w:szCs w:val="32"/>
    </w:rPr>
  </w:style>
  <w:style w:type="character" w:customStyle="1" w:styleId="30">
    <w:name w:val="Заголовок 3 Знак"/>
    <w:basedOn w:val="a0"/>
    <w:link w:val="3"/>
    <w:rPr>
      <w:rFonts w:ascii="Arial" w:eastAsia="Arial Unicode MS" w:hAnsi="Arial" w:cs="Arial"/>
      <w:b/>
      <w:bCs/>
      <w:spacing w:val="-20"/>
      <w:sz w:val="40"/>
      <w:szCs w:val="40"/>
    </w:rPr>
  </w:style>
  <w:style w:type="character" w:customStyle="1" w:styleId="ae">
    <w:name w:val="Основной текст с отступом Знак"/>
    <w:basedOn w:val="a0"/>
    <w:link w:val="ad"/>
    <w:uiPriority w:val="99"/>
    <w:rPr>
      <w:b/>
      <w:sz w:val="28"/>
    </w:rPr>
  </w:style>
  <w:style w:type="numbering" w:customStyle="1" w:styleId="18">
    <w:name w:val="Нет списка1"/>
    <w:next w:val="a2"/>
    <w:uiPriority w:val="99"/>
    <w:semiHidden/>
    <w:unhideWhenUsed/>
  </w:style>
  <w:style w:type="paragraph" w:customStyle="1" w:styleId="aff9">
    <w:name w:val="Нормальный"/>
    <w:pPr>
      <w:widowControl w:val="0"/>
    </w:pPr>
    <w:rPr>
      <w:color w:val="000000"/>
      <w:sz w:val="28"/>
      <w:szCs w:val="28"/>
    </w:rPr>
  </w:style>
  <w:style w:type="paragraph" w:customStyle="1" w:styleId="ConsPlusNonformat">
    <w:name w:val="ConsPlusNonformat"/>
    <w:uiPriority w:val="99"/>
    <w:pPr>
      <w:widowControl w:val="0"/>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8" Type="http://schemas.openxmlformats.org/officeDocument/2006/relationships/image" Target="media/image10.jpg"/><Relationship Id="rId26" Type="http://schemas.openxmlformats.org/officeDocument/2006/relationships/hyperlink" Target="file:///C:\Users\TRUSHK~1\AppData\Local\Temp\&#1055;&#1088;&#1080;&#1083;&#1086;&#1078;&#1077;&#1085;&#1080;&#1077;%20&#1082;%20&#1055;&#1088;&#1086;&#1075;&#1088;&#1072;&#1084;&#1084;&#1077;.rtf" TargetMode="Externa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footer" Target="footer5.xml"/><Relationship Id="rId7" Type="http://schemas.openxmlformats.org/officeDocument/2006/relationships/endnotes" Target="endnotes.xml"/><Relationship Id="rId25" Type="http://schemas.openxmlformats.org/officeDocument/2006/relationships/footer" Target="footer4.xml"/><Relationship Id="rId33" Type="http://schemas.openxmlformats.org/officeDocument/2006/relationships/hyperlink" Target="file:///C:\Users\TRUSHK~1\AppData\Local\Temp\&#1055;&#1088;&#1080;&#1083;&#1086;&#1078;&#1077;&#1085;&#1080;&#1077;%20&#1082;%20&#1055;&#1088;&#1086;&#1075;&#1088;&#1072;&#1084;&#1084;&#1077;.rtf" TargetMode="External"/><Relationship Id="rId2" Type="http://schemas.openxmlformats.org/officeDocument/2006/relationships/numbering" Target="numbering.xml"/><Relationship Id="rId20" Type="http://schemas.openxmlformats.org/officeDocument/2006/relationships/header" Target="header1.xml"/><Relationship Id="rId29" Type="http://schemas.openxmlformats.org/officeDocument/2006/relationships/hyperlink" Target="file:///C:\Users\TRUSHK~1\AppData\Local\Temp\&#1055;&#1088;&#1080;&#1083;&#1086;&#1078;&#1077;&#1085;&#1080;&#1077;%20&#1082;%20&#1055;&#1088;&#1086;&#1075;&#1088;&#1072;&#1084;&#1084;&#1077;.rtf" TargetMode="External"/><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hyperlink" Target="file:///C:\Users\TRUSHK~1\AppData\Local\Temp\&#1055;&#1088;&#1080;&#1083;&#1086;&#1078;&#1077;&#1085;&#1080;&#1077;%20&#1082;%20&#1055;&#1088;&#1086;&#1075;&#1088;&#1072;&#1084;&#1084;&#1077;.rtf" TargetMode="External"/><Relationship Id="rId5" Type="http://schemas.openxmlformats.org/officeDocument/2006/relationships/webSettings" Target="webSettings.xml"/><Relationship Id="rId23" Type="http://schemas.openxmlformats.org/officeDocument/2006/relationships/footer" Target="footer3.xml"/><Relationship Id="rId28" Type="http://schemas.openxmlformats.org/officeDocument/2006/relationships/hyperlink" Target="file:///C:\Users\TRUSHK~1\AppData\Local\Temp\&#1055;&#1088;&#1080;&#1083;&#1086;&#1078;&#1077;&#1085;&#1080;&#1077;%20&#1082;%20&#1055;&#1088;&#1086;&#1075;&#1088;&#1072;&#1084;&#1084;&#1077;.rtf" TargetMode="External"/><Relationship Id="rId36" Type="http://schemas.openxmlformats.org/officeDocument/2006/relationships/theme" Target="theme/theme1.xml"/><Relationship Id="rId19" Type="http://schemas.openxmlformats.org/officeDocument/2006/relationships/footer" Target="footer1.xml"/><Relationship Id="rId31" Type="http://schemas.openxmlformats.org/officeDocument/2006/relationships/hyperlink" Target="file:///C:\Users\TRUSHK~1\AppData\Local\Temp\&#1055;&#1088;&#1080;&#1083;&#1086;&#1078;&#1077;&#1085;&#1080;&#1077;%20&#1082;%20&#1055;&#1088;&#1086;&#1075;&#1088;&#1072;&#1084;&#1084;&#1077;.rtf" TargetMode="External"/><Relationship Id="rId4" Type="http://schemas.openxmlformats.org/officeDocument/2006/relationships/settings" Target="settings.xml"/><Relationship Id="rId22" Type="http://schemas.openxmlformats.org/officeDocument/2006/relationships/footer" Target="footer2.xml"/><Relationship Id="rId27" Type="http://schemas.openxmlformats.org/officeDocument/2006/relationships/hyperlink" Target="file:///C:\Users\TRUSHK~1\AppData\Local\Temp\&#1055;&#1088;&#1080;&#1083;&#1086;&#1078;&#1077;&#1085;&#1080;&#1077;%20&#1082;%20&#1055;&#1088;&#1086;&#1075;&#1088;&#1072;&#1084;&#1084;&#1077;.rtf" TargetMode="External"/><Relationship Id="rId30" Type="http://schemas.openxmlformats.org/officeDocument/2006/relationships/hyperlink" Target="file:///C:\Users\TRUSHK~1\AppData\Local\Temp\&#1055;&#1088;&#1080;&#1083;&#1086;&#1078;&#1077;&#1085;&#1080;&#1077;%20&#1082;%20&#1055;&#1088;&#1086;&#1075;&#1088;&#1072;&#1084;&#1084;&#1077;.rtf"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72418-0DD4-4587-845F-D477C7D8C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40</Pages>
  <Words>10994</Words>
  <Characters>62670</Characters>
  <Application>Microsoft Office Word</Application>
  <DocSecurity>0</DocSecurity>
  <Lines>522</Lines>
  <Paragraphs>147</Paragraphs>
  <ScaleCrop>false</ScaleCrop>
  <Company>adm</Company>
  <LinksUpToDate>false</LinksUpToDate>
  <CharactersWithSpaces>73517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nadi</dc:creator>
  <cp:lastModifiedBy>Бахтина Валентина Васильевна</cp:lastModifiedBy>
  <cp:revision>60</cp:revision>
  <cp:lastPrinted>2026-04-15T12:36:00Z</cp:lastPrinted>
  <dcterms:created xsi:type="dcterms:W3CDTF">2025-04-22T10:49:00Z</dcterms:created>
  <dcterms:modified xsi:type="dcterms:W3CDTF">2026-04-16T05:23:00Z</dcterms:modified>
</cp:coreProperties>
</file>